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Healthy Food & Responsible Habits y Estructuras en Inglés</w:t></w:r></w:p><w:p/><w:p><w:pPr/><w:r><w:rPr><w:color w:val="666666"/><w:sz w:val="20"/><w:szCs w:val="20"/><w:i w:val="1"/><w:iCs w:val="1"/></w:rPr><w:t xml:space="preserve">Rúbrica Analítica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de manera detallada las competencias de los estudiantes de primaria (6-11 años) en el área de Lengua Extranjera, enfocándose en los temas de alimentación saludable, hábitos responsables, números, sustantivos contables e incontables, y estructuras gramaticales básicas en presente progresivo. Cada criterio se valora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Healthy Food & Responsible Habits y Estructuras en Inglés</w:t></w:r></w:p><w:p><w:pPr/><w:r><w:rPr/><w:t xml:space="preserve">Esta rúbrica permite evaluar de manera detallada las competencias de los estudiantes de primaria (6-11 años) en el área de Lengua Extranjera, enfocándose en los temas de alimentación saludable, hábitos responsables, números, sustantivos contables e incontables, y estructuras gramaticales básicas en presente progresivo. Cada criterio se valora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Reconocimiento de hábitos responsables en el entorno escolar y hogar</w:t></w:r></w:p></w:tc><w:tc><w:tcPr><w:noWrap/></w:tcPr><w:p><w:pPr/><w:r><w:rPr/><w:t xml:space="preserve">Identifica claramente múltiples maneras de relacionarse responsablemente con su entorno y las explica con ejemplos.</w:t></w:r></w:p></w:tc><w:tc><w:tcPr><w:noWrap/></w:tcPr><w:p><w:pPr/><w:r><w:rPr/><w:t xml:space="preserve">Reconoce varias maneras de actuar responsablemente en casa y escuela con algunos ejemplos.</w:t></w:r></w:p></w:tc><w:tc><w:tcPr><w:noWrap/></w:tcPr><w:p><w:pPr/><w:r><w:rPr/><w:t xml:space="preserve">Muestra comprensión básica de hábitos responsables, pero con poca claridad o ejemplos limitados.</w:t></w:r></w:p></w:tc><w:tc><w:tcPr><w:noWrap/></w:tcPr><w:p><w:pPr/><w:r><w:rPr/><w:t xml:space="preserve">No logra identificar ni explicar hábitos responsables en su entorno.</w:t></w:r></w:p></w:tc></w:tr><w:tr><w:trPr/><w:tc><w:tcPr><w:noWrap/></w:tcPr><w:p><w:pPr/><w:r><w:rPr/><w:t xml:space="preserve">Uso oral, impreso y electrónico para comunicarse</w:t></w:r></w:p></w:tc><w:tc><w:tcPr><w:noWrap/></w:tcPr><w:p><w:pPr/><w:r><w:rPr/><w:t xml:space="preserve">Se comunica con fluidez usando diferentes medios (oral, impreso, electrónico) con vocabulario apropiado y claridad.</w:t></w:r></w:p></w:tc><w:tc><w:tcPr><w:noWrap/></w:tcPr><w:p><w:pPr/><w:r><w:rPr/><w:t xml:space="preserve">Se comunica adecuadamente en al menos dos medios, con algunos errores mínimos.</w:t></w:r></w:p></w:tc><w:tc><w:tcPr><w:noWrap/></w:tcPr><w:p><w:pPr/><w:r><w:rPr/><w:t xml:space="preserve">Usa un solo medio para comunicarse con vocabulario limitado y dificultad para expresarse.</w:t></w:r></w:p></w:tc><w:tc><w:tcPr><w:noWrap/></w:tcPr><w:p><w:pPr/><w:r><w:rPr/><w:t xml:space="preserve">No utiliza los medios para comunicarse o lo hace de forma poco comprensible.</w:t></w:r></w:p></w:tc></w:tr><w:tr><w:trPr/><w:tc><w:tcPr><w:noWrap/></w:tcPr><w:p><w:pPr/><w:r><w:rPr/><w:t xml:space="preserve">Registro de información clave de mensajes orales</w:t></w:r></w:p></w:tc><w:tc><w:tcPr><w:noWrap/></w:tcPr><w:p><w:pPr/><w:r><w:rPr/><w:t xml:space="preserve">Registra información precisa y relevante de mensajes orales con buena organización.</w:t></w:r></w:p></w:tc><w:tc><w:tcPr><w:noWrap/></w:tcPr><w:p><w:pPr/><w:r><w:rPr/><w:t xml:space="preserve">Registra información clave con algunos detalles importantes pero puede faltar organización.</w:t></w:r></w:p></w:tc><w:tc><w:tcPr><w:noWrap/></w:tcPr><w:p><w:pPr/><w:r><w:rPr/><w:t xml:space="preserve">Registra información de forma incompleta o con errores frecuentes.</w:t></w:r></w:p></w:tc><w:tc><w:tcPr><w:noWrap/></w:tcPr><w:p><w:pPr/><w:r><w:rPr/><w:t xml:space="preserve">No registra información o la registra incorrectamente.</w:t></w:r></w:p></w:tc></w:tr><w:tr><w:trPr/><w:tc><w:tcPr><w:noWrap/></w:tcPr><w:p><w:pPr/><w:r><w:rPr/><w:t xml:space="preserve">Respuesta a preguntas simples e interacción espontánea</w:t></w:r></w:p></w:tc><w:tc><w:tcPr><w:noWrap/></w:tcPr><w:p><w:pPr/><w:r><w:rPr/><w:t xml:space="preserve">Responde correctamente a preguntas y participa activamente iniciando interacciones espontáneas.</w:t></w:r></w:p></w:tc><w:tc><w:tcPr><w:noWrap/></w:tcPr><w:p><w:pPr/><w:r><w:rPr/><w:t xml:space="preserve">Responde la mayoría de preguntas y participa con alguna espontaneidad en las interacciones.</w:t></w:r></w:p></w:tc><w:tc><w:tcPr><w:noWrap/></w:tcPr><w:p><w:pPr/><w:r><w:rPr/><w:t xml:space="preserve">Responde algunas preguntas pero rara vez inicia interacciones.</w:t></w:r></w:p></w:tc><w:tc><w:tcPr><w:noWrap/></w:tcPr><w:p><w:pPr/><w:r><w:rPr/><w:t xml:space="preserve">No responde ni participa espontáneamente en interacciones.</w:t></w:r></w:p></w:tc></w:tr><w:tr><w:trPr/><w:tc><w:tcPr><w:noWrap/></w:tcPr><w:p><w:pPr/><w:r><w:rPr/><w:t xml:space="preserve">Seguimiento de instrucciones cortas apoyadas con visuales paso a paso</w:t></w:r></w:p></w:tc><w:tc><w:tcPr><w:noWrap/></w:tcPr><w:p><w:pPr/><w:r><w:rPr/><w:t xml:space="preserve">Sigue instrucciones con precisión y completa proyectos sencillos sin dificultad.</w:t></w:r></w:p></w:tc><w:tc><w:tcPr><w:noWrap/></w:tcPr><w:p><w:pPr/><w:r><w:rPr/><w:t xml:space="preserve">Sigue instrucciones con pequeños errores pero completa la mayoría de la tarea.</w:t></w:r></w:p></w:tc><w:tc><w:tcPr><w:noWrap/></w:tcPr><w:p><w:pPr/><w:r><w:rPr/><w:t xml:space="preserve">Presenta dificultades para seguir instrucciones y requiere ayuda frecuente.</w:t></w:r></w:p></w:tc><w:tc><w:tcPr><w:noWrap/></w:tcPr><w:p><w:pPr/><w:r><w:rPr/><w:t xml:space="preserve">No sigue instrucciones y no logra completar las tareas asignadas.</w:t></w:r></w:p></w:tc></w:tr><w:tr><w:trPr/><w:tc><w:tcPr><w:noWrap/></w:tcPr><w:p><w:pPr/><w:r><w:rPr/><w:t xml:space="preserve">Uso de estrategias de lectura para comprensión de textos</w:t></w:r></w:p></w:tc><w:tc><w:tcPr><w:noWrap/></w:tcPr><w:p><w:pPr/><w:r><w:rPr/><w:t xml:space="preserve">Aplica variadas estrategias para comprender y darle significado a textos de forma autónoma.</w:t></w:r></w:p></w:tc><w:tc><w:tcPr><w:noWrap/></w:tcPr><w:p><w:pPr/><w:r><w:rPr/><w:t xml:space="preserve">Usa algunas estrategias de lectura y comprende textos con apoyo ocasional.</w:t></w:r></w:p></w:tc><w:tc><w:tcPr><w:noWrap/></w:tcPr><w:p><w:pPr/><w:r><w:rPr/><w:t xml:space="preserve">Aplica pocas estrategias y tiene comprensión limitada de los textos.</w:t></w:r></w:p></w:tc><w:tc><w:tcPr><w:noWrap/></w:tcPr><w:p><w:pPr/><w:r><w:rPr/><w:t xml:space="preserve">No utiliza estrategias de lectura y no comprende los textos.</w:t></w:r></w:p></w:tc></w:tr><w:tr><w:trPr/><w:tc><w:tcPr><w:noWrap/></w:tcPr><w:p><w:pPr/><w:r><w:rPr/><w:t xml:space="preserve">Creación de un recurso de aprendizaje para practicar vocabulario nuevo</w:t></w:r></w:p></w:tc><w:tc><w:tcPr><w:noWrap/></w:tcPr><w:p><w:pPr/><w:r><w:rPr/><w:t xml:space="preserve">Elabora un recurso claro, creativo y útil que facilita el aprendizaje y práctica del vocabulario.</w:t></w:r></w:p></w:tc><w:tc><w:tcPr><w:noWrap/></w:tcPr><w:p><w:pPr/><w:r><w:rPr/><w:t xml:space="preserve">Realiza un recurso funcional con algunos elementos creativos, aunque con detalles a mejorar.</w:t></w:r></w:p></w:tc><w:tc><w:tcPr><w:noWrap/></w:tcPr><w:p><w:pPr/><w:r><w:rPr/><w:t xml:space="preserve">Hace un recurso básico con poca creatividad y utilidad limitada para la práctica.</w:t></w:r></w:p></w:tc><w:tc><w:tcPr><w:noWrap/></w:tcPr><w:p><w:pPr/><w:r><w:rPr/><w:t xml:space="preserve">No crea un recurso o el recurso no es funcional para la práctica del vocabulario.</w:t></w:r></w:p></w:tc></w:tr><w:tr><w:trPr/><w:tc><w:tcPr><w:noWrap/></w:tcPr><w:p><w:pPr/><w:r><w:rPr/><w:t xml:space="preserve">Producción de textos cortos creativos usando TIC y otros recursos</w:t></w:r></w:p></w:tc><w:tc><w:tcPr><w:noWrap/></w:tcPr><w:p><w:pPr/><w:r><w:rPr/><w:t xml:space="preserve">Produce textos originales y bien estructurados usando TIC y otros recursos con vocabulario adecuado.</w:t></w:r></w:p></w:tc><w:tc><w:tcPr><w:noWrap/></w:tcPr><w:p><w:pPr/><w:r><w:rPr/><w:t xml:space="preserve">Realiza textos comprensibles con uso aceptable de TIC, aunque con errores leves.</w:t></w:r></w:p></w:tc><w:tc><w:tcPr><w:noWrap/></w:tcPr><w:p><w:pPr/><w:r><w:rPr/><w:t xml:space="preserve">Produce textos simples con errores frecuentes y uso limitado de TIC.</w:t></w:r></w:p></w:tc><w:tc><w:tcPr><w:noWrap/></w:tcPr><w:p><w:pPr/><w:r><w:rPr/><w:t xml:space="preserve">No produce textos o los producidos no son comprensibles ni creativos.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2026-10-02T01:37:05-05:00</dcterms:created>
  <dcterms:modified xsi:type="dcterms:W3CDTF">2026-10-02T01:37:05-05:00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