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y Tipos de Ángulos, Unidades de Medida y Conversión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relacionados con las medidas de ángulos, tipos de ángulos, relación entre unidades de medida con prefijos mili, centi y kilo, diferentes escalas, conversión de medidas y medidas de segmentos de línea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y Tipos de Ángulos, Unidades de Medida y Conversión en Geometría</w:t>
      </w:r>
    </w:p>
    <w:p>
      <w:pPr/>
      <w:r>
        <w:rPr/>
        <w:t xml:space="preserve">Esta rúbrica está diseñada para evaluar el conocimiento y la aplicación de conceptos relacionados con las medidas de ángulos, tipos de ángulos, relación entre unidades de medida con prefijos mili, centi y kilo, diferentes escalas, conversión de medidas y medidas de segmentos de línea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ángulos (agudo, recto, obtuso, llano)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ángulos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tipos de ángulos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 pero presenta confusión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los tipos de ángulos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ángulos utilizando instrumentos (transportador)</w:t>
            </w:r>
          </w:p>
        </w:tc>
        <w:tc>
          <w:tcPr>
            <w:noWrap/>
          </w:tcPr>
          <w:p>
            <w:pPr/>
            <w:r>
              <w:rPr/>
              <w:t xml:space="preserve">Mide ángulos con precisión y utiliza correctamente el transportador en todos los casos.</w:t>
            </w:r>
          </w:p>
        </w:tc>
        <w:tc>
          <w:tcPr>
            <w:noWrap/>
          </w:tcPr>
          <w:p>
            <w:pPr/>
            <w:r>
              <w:rPr/>
              <w:t xml:space="preserve">Mide ángulos con precisión adecuada, con mínimas imprecisiones al usar el transportador.</w:t>
            </w:r>
          </w:p>
        </w:tc>
        <w:tc>
          <w:tcPr>
            <w:noWrap/>
          </w:tcPr>
          <w:p>
            <w:pPr/>
            <w:r>
              <w:rPr/>
              <w:t xml:space="preserve">Realiza mediciones, pero con errores frecuentes o uso incorrecto del transportador.</w:t>
            </w:r>
          </w:p>
        </w:tc>
        <w:tc>
          <w:tcPr>
            <w:noWrap/>
          </w:tcPr>
          <w:p>
            <w:pPr/>
            <w:r>
              <w:rPr/>
              <w:t xml:space="preserve">No mide ángulos o lo hace sin comprender el uso del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unidades de medida y prefijos (mili, centi, kilo)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unidades y prefijos, aplicándola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y la aplica correctamente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prefijos pero tiene dificultad para explicar o aplicar la relación con las unidades.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unidades de medida y prefijos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correcta entre unidades con prefijos mili, centi y kilo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con prefijos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algunas conversiones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comprensión de diferentes escalas en medición</w:t>
            </w:r>
          </w:p>
        </w:tc>
        <w:tc>
          <w:tcPr>
            <w:noWrap/>
          </w:tcPr>
          <w:p>
            <w:pPr/>
            <w:r>
              <w:rPr/>
              <w:t xml:space="preserve">Comprende y utiliza diferentes escalas correctamente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Utiliza las escalas correctamente en la mayoría de las actividades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las escalas pero tiene dificultad para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las escalas en las actividades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segmentos de línea con instrumentos adecuados</w:t>
            </w:r>
          </w:p>
        </w:tc>
        <w:tc>
          <w:tcPr>
            <w:noWrap/>
          </w:tcPr>
          <w:p>
            <w:pPr/>
            <w:r>
              <w:rPr/>
              <w:t xml:space="preserve">Mide segmentos de línea con exactitud y usa correctamente instrumentos como regla o cinta métrica.</w:t>
            </w:r>
          </w:p>
        </w:tc>
        <w:tc>
          <w:tcPr>
            <w:noWrap/>
          </w:tcPr>
          <w:p>
            <w:pPr/>
            <w:r>
              <w:rPr/>
              <w:t xml:space="preserve">Mide segmentos con precisión aceptable y usa instrumentos con poca dificultad.</w:t>
            </w:r>
          </w:p>
        </w:tc>
        <w:tc>
          <w:tcPr>
            <w:noWrap/>
          </w:tcPr>
          <w:p>
            <w:pPr/>
            <w:r>
              <w:rPr/>
              <w:t xml:space="preserve">Realiza mediciones, pero con errores frecuentes o uso incorrecto de instrumentos.</w:t>
            </w:r>
          </w:p>
        </w:tc>
        <w:tc>
          <w:tcPr>
            <w:noWrap/>
          </w:tcPr>
          <w:p>
            <w:pPr/>
            <w:r>
              <w:rPr/>
              <w:t xml:space="preserve">No mide segmentos o lo hace sin utilizar correctamente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 y segmentos en dibujos o diagramas</w:t>
            </w:r>
          </w:p>
        </w:tc>
        <w:tc>
          <w:tcPr>
            <w:noWrap/>
          </w:tcPr>
          <w:p>
            <w:pPr/>
            <w:r>
              <w:rPr/>
              <w:t xml:space="preserve">Dibuja ángulos y segmentos con precisión, respetando medidas y proporciones.</w:t>
            </w:r>
          </w:p>
        </w:tc>
        <w:tc>
          <w:tcPr>
            <w:noWrap/>
          </w:tcPr>
          <w:p>
            <w:pPr/>
            <w:r>
              <w:rPr/>
              <w:t xml:space="preserve">Dibuja ángulos y segmentos con buena precisión,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dibujos de ángulos y segmentos, pero con errores evidentes en medidas o proporciones.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ángulos ni segmentos en dibujos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problemas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adecuada y creativa en problemas reales o cotidianos.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dificultades o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2026-10-01T22:04:39-05:00</dcterms:created>
  <dcterms:modified xsi:type="dcterms:W3CDTF">2026-10-01T22:04:39-05:00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