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Portafolio: Trabajo Colaborativo e Inteligencia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de estudiantes adultos en educación para el trabajo, centrados en la habilidad de trabajo colaborativo e inteligencia colectiva. Los criterios abordan aspectos procedimentales, conceptuales y actitudinales, facilitando una evaluación detallada y formativa que promueve la cocreación efectiva mediante herramientas y dinámicas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Portafolio: Trabajo Colaborativo e Inteligencia Colectiva</w:t>
      </w:r>
    </w:p>
    <w:p>
      <w:pPr/>
      <w:r>
        <w:rPr/>
        <w:t xml:space="preserve">Esta rúbrica está diseñada para evaluar portafolios de estudiantes adultos en educación para el trabajo, centrados en la habilidad de trabajo colaborativo e inteligencia colectiva. Los criterios abordan aspectos procedimentales, conceptuales y actitudinales, facilitando una evaluación detallada y formativa que promueve la cocreación efectiva mediante herramientas y dinámicas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Uso de Herramientas Colaborativas</w:t>
            </w:r>
            <w:br/>
            <w:r>
              <w:rPr/>
              <w:t xml:space="preserve">Capacidad para emplear efectivamente herramientas digitales y dinámicas que facilitan la cocreación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múltiples herramientas colaborativas integrándolas fluidamente para potenciar el trabajo en equipo.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colaborativas con algunos pequeños errores o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comprensión limitada, afectando la fluidez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usar herramientas colaborativas, impidiendo la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Conceptual: Comprensión de la Inteligencia Colectiva</w:t>
            </w:r>
            <w:br/>
            <w:r>
              <w:rPr/>
              <w:t xml:space="preserve">Entendimiento del concepto y principios de inteligencia colectiva aplicados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consistente de la inteligencia colectiva, aplicándola en diversas situaciones del portafolio.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clave y los aplica correctamente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que limitan la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concepto ni su aplicación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Participación Proactiva</w:t>
            </w:r>
            <w:br/>
            <w:r>
              <w:rPr/>
              <w:t xml:space="preserve">Grado de iniciativa y compromiso en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motiva al equipo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limitando su aporte al equipo.</w:t>
            </w:r>
          </w:p>
        </w:tc>
        <w:tc>
          <w:tcPr>
            <w:noWrap/>
          </w:tcPr>
          <w:p>
            <w:pPr/>
            <w:r>
              <w:rPr/>
              <w:t xml:space="preserve">Evita la participación o muestra desinterés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Gestión y Organización del Portafolio</w:t>
            </w:r>
            <w:br/>
            <w:r>
              <w:rPr/>
              <w:t xml:space="preserve">Orden, estructura y presentación clara y coherente de los contenidos del portafolio.</w:t>
            </w:r>
          </w:p>
        </w:tc>
        <w:tc>
          <w:tcPr>
            <w:noWrap/>
          </w:tcPr>
          <w:p>
            <w:pPr/>
            <w:r>
              <w:rPr/>
              <w:t xml:space="preserve">Portafolio altamente organizado, con estructura lógica, documentación completa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estructura clara y documentación adecuada,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contenido incompleto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faltantes importantes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Conceptual: Aplicación de Estrategias de Cocreación</w:t>
            </w:r>
            <w:br/>
            <w:r>
              <w:rPr/>
              <w:t xml:space="preserve">Implementación de dinámicas y métodos para promover la inteligencia colectiva.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cocreación que enriquecen la colaboración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con resultados positivos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efectivas que afectan el nivel de colaboración.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cocreación o las ejecuta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Respeto y Comunicación Efectiva</w:t>
            </w:r>
            <w:br/>
            <w:r>
              <w:rPr/>
              <w:t xml:space="preserve">Manejo adecuado de la comunicación interpersonal y respeto hacia las ideas y opiniones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 sus ideas de forma clara, abierta y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comunica adecuadamente, con mínimas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respetar opiniones o comunicar sus ideas efectivamente.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comunicación inadecuada que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Resolución de Conflictos en el Equipo</w:t>
            </w:r>
            <w:br/>
            <w:r>
              <w:rPr/>
              <w:t xml:space="preserve">Capacidad para identificar y manejar conflictos dentro del grupo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Identifica conflictos tempranamente y aplica estrategias efectivas para resolverlos, promoviendo la cohesión.</w:t>
            </w:r>
          </w:p>
        </w:tc>
        <w:tc>
          <w:tcPr>
            <w:noWrap/>
          </w:tcPr>
          <w:p>
            <w:pPr/>
            <w:r>
              <w:rPr/>
              <w:t xml:space="preserve">Reconoce conflictos y los aborda con cierta efectividad,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con dificultad para gestionarlos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conflictos, lo que afecta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Responsabilidad y Cumplimiento de Roles</w:t>
            </w:r>
            <w:br/>
            <w:r>
              <w:rPr/>
              <w:t xml:space="preserve">Grado de compromiso con las tareas asignadas y cumplimiento de responsabilidades individuales.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sus roles y responsabilidades, apoyando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puntualidad y calidad aceptable.</w:t>
            </w:r>
          </w:p>
        </w:tc>
        <w:tc>
          <w:tcPr>
            <w:noWrap/>
          </w:tcPr>
          <w:p>
            <w:pPr/>
            <w:r>
              <w:rPr/>
              <w:t xml:space="preserve">Cumple parcialmente, con retrasos o calidad insuficiente en algunas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progreso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2026-10-01T23:19:07-05:00</dcterms:created>
  <dcterms:modified xsi:type="dcterms:W3CDTF">2026-10-01T23:19:07-05:00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