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de Riesgos Laborales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por estudiantes universitarios en Ingeniería Industrial, enfocándose en la identificación y análisis de riesgos laborales. Se evalúan aspectos clave para garantizar una comprensión integral y presentación clara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de Riesgos Laborales en Ingeniería Industrial</w:t>
      </w:r>
    </w:p>
    <w:p>
      <w:pPr/>
      <w:r>
        <w:rPr/>
        <w:t xml:space="preserve">Esta rúbrica está diseñada para evaluar mapas mentales elaborados por estudiantes universitarios en Ingeniería Industrial, enfocándose en la identificación y análisis de riesgos laborales. Se evalúan aspectos clave para garantizar una comprensión integral y presentación clara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de Riesgos</w:t>
            </w:r>
          </w:p>
        </w:tc>
        <w:tc>
          <w:tcPr>
            <w:noWrap/>
          </w:tcPr>
          <w:p>
            <w:pPr/>
            <w:r>
              <w:rPr/>
              <w:t xml:space="preserve">Incluye todos los riesgos laborales relevantes en la industria, mostrando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riesgos laborales importantes,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laborales, con omisiones significativas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 y clara, facilitando la comprensión y navegación del contenido.</w:t>
            </w:r>
          </w:p>
        </w:tc>
        <w:tc>
          <w:tcPr>
            <w:noWrap/>
          </w:tcPr>
          <w:p>
            <w:pPr/>
            <w:r>
              <w:rPr/>
              <w:t xml:space="preserve">El mapa presenta buena organización,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clara, dificultando el seguimiento y entendimiento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Precisión en el Contenido</w:t>
            </w:r>
          </w:p>
        </w:tc>
        <w:tc>
          <w:tcPr>
            <w:noWrap/>
          </w:tcPr>
          <w:p>
            <w:pPr/>
            <w:r>
              <w:rPr/>
              <w:t xml:space="preserve">Los conceptos y descripciones de riesgos son claros, precisos y técnicamente correctos.</w:t>
            </w:r>
          </w:p>
        </w:tc>
        <w:tc>
          <w:tcPr>
            <w:noWrap/>
          </w:tcPr>
          <w:p>
            <w:pPr/>
            <w:r>
              <w:rPr/>
              <w:t xml:space="preserve">Los conceptos son generalmente claros,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 o incorrectos, afectando la calidad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Técnica Apropiada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y consistente en todo el mapa mental.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en su mayoría correcta,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que afecta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conexiones originales que enriquecen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se basa en enfoques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originales, limitándose a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Elementos Visuales (colores, íconos, formas)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de forma efectiva para destacar información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visuales que contribuyen al mapa,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elementos visuales,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y Conexiones entre Conceptos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lógicas entre los diferentes riesgos y conceptos relacionados.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en su mayoría adecuadas, aunque algunas podrían ser más explícitas.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confusas o están ausentes,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mapa mental es legible, con letra clara y tamaño adecuado, facilitando su lectura y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en algunas áreas la legibilidad podría mejorarse.</w:t>
            </w:r>
          </w:p>
        </w:tc>
        <w:tc>
          <w:tcPr>
            <w:noWrap/>
          </w:tcPr>
          <w:p>
            <w:pPr/>
            <w:r>
              <w:rPr/>
              <w:t xml:space="preserve">El mapa presenta problemas de legibilidad por mala presentación o mala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2026-10-02T00:00:43-05:00</dcterms:created>
  <dcterms:modified xsi:type="dcterms:W3CDTF">2026-10-02T00:00:43-05:00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