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Toma de Decisiones en Proyecto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fortalecer la autonomía y el liderazgo personal en estudiantes de primaria (6-11 años) mediante el desarrollo del "músculo de decidir". Evalúa la capacidad para resolver dilemas éticos, gestionar el tiempo como una inversión valiosa y proteger la autoestima ante presiones externas y adicciones invisibles, promoviendo que los niños se conviertan en arquitectos de su propio destino.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Toma de Decisiones en Proyecto de Vida</w:t>
      </w:r>
    </w:p>
    <w:p>
      <w:pPr/>
      <w:r>
        <w:rPr/>
        <w:t xml:space="preserve">Esta rúbrica está diseñada para fortalecer la autonomía y el liderazgo personal en estudiantes de primaria (6-11 años) mediante el desarrollo del "músculo de decidir". Evalúa la capacidad para resolver dilemas éticos, gestionar el tiempo como una inversión valiosa y proteger la autoestima ante presiones externas y adicciones invisibles, promoviendo que los niños se conviertan en arquitectos de su propio destino.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dilemas éticos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que impliquen decisiones éticas.</w:t>
            </w:r>
          </w:p>
        </w:tc>
        <w:tc>
          <w:tcPr>
            <w:noWrap/>
          </w:tcPr>
          <w:p>
            <w:pPr/>
            <w:r>
              <w:rPr/>
              <w:t xml:space="preserve">Reconoce dilemas éticos con ayuda constante.</w:t>
            </w:r>
          </w:p>
        </w:tc>
        <w:tc>
          <w:tcPr>
            <w:noWrap/>
          </w:tcPr>
          <w:p>
            <w:pPr/>
            <w:r>
              <w:rPr/>
              <w:t xml:space="preserve">Identifica algunos dilemas éticos pero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dilemas éticos en situaciones dadas.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de forma autónoma dilemas éticos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analizar consecuencias de decisiones</w:t>
            </w:r>
          </w:p>
        </w:tc>
        <w:tc>
          <w:tcPr>
            <w:noWrap/>
          </w:tcPr>
          <w:p>
            <w:pPr/>
            <w:r>
              <w:rPr/>
              <w:t xml:space="preserve">No considera las consecuencias de sus decisiones.</w:t>
            </w:r>
          </w:p>
        </w:tc>
        <w:tc>
          <w:tcPr>
            <w:noWrap/>
          </w:tcPr>
          <w:p>
            <w:pPr/>
            <w:r>
              <w:rPr/>
              <w:t xml:space="preserve">Considera consecuencias básicas con guía.</w:t>
            </w:r>
          </w:p>
        </w:tc>
        <w:tc>
          <w:tcPr>
            <w:noWrap/>
          </w:tcPr>
          <w:p>
            <w:pPr/>
            <w:r>
              <w:rPr/>
              <w:t xml:space="preserve">Analiza consecuencias simples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Evalúa consecuencias relevantes antes de decidir.</w:t>
            </w:r>
          </w:p>
        </w:tc>
        <w:tc>
          <w:tcPr>
            <w:noWrap/>
          </w:tcPr>
          <w:p>
            <w:pPr/>
            <w:r>
              <w:rPr/>
              <w:t xml:space="preserve">Analiza profunda y críticamente las consecuencias a corto y largo plazo.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como inversión personal</w:t>
            </w:r>
          </w:p>
        </w:tc>
        <w:tc>
          <w:tcPr>
            <w:noWrap/>
          </w:tcPr>
          <w:p>
            <w:pPr/>
            <w:r>
              <w:rPr/>
              <w:t xml:space="preserve">No planifica ni administra su tiempo.</w:t>
            </w:r>
          </w:p>
        </w:tc>
        <w:tc>
          <w:tcPr>
            <w:noWrap/>
          </w:tcPr>
          <w:p>
            <w:pPr/>
            <w:r>
              <w:rPr/>
              <w:t xml:space="preserve">Planifica actividades con ayuda, pero no siempre cumple.</w:t>
            </w:r>
          </w:p>
        </w:tc>
        <w:tc>
          <w:tcPr>
            <w:noWrap/>
          </w:tcPr>
          <w:p>
            <w:pPr/>
            <w:r>
              <w:rPr/>
              <w:t xml:space="preserve">Gestiona su tiempo en actividades básicas, con supervisión.</w:t>
            </w:r>
          </w:p>
        </w:tc>
        <w:tc>
          <w:tcPr>
            <w:noWrap/>
          </w:tcPr>
          <w:p>
            <w:pPr/>
            <w:r>
              <w:rPr/>
              <w:t xml:space="preserve">Organiza y cumple su tiempo adecuadamente para sus actividades.</w:t>
            </w:r>
          </w:p>
        </w:tc>
        <w:tc>
          <w:tcPr>
            <w:noWrap/>
          </w:tcPr>
          <w:p>
            <w:pPr/>
            <w:r>
              <w:rPr/>
              <w:t xml:space="preserve">Administra su tiempo eficazmente para alcanzar objetivos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autonomía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Depende completamente de otros para decidir.</w:t>
            </w:r>
          </w:p>
        </w:tc>
        <w:tc>
          <w:tcPr>
            <w:noWrap/>
          </w:tcPr>
          <w:p>
            <w:pPr/>
            <w:r>
              <w:rPr/>
              <w:t xml:space="preserve">Requiere mucha orientación para tomar decisiones.</w:t>
            </w:r>
          </w:p>
        </w:tc>
        <w:tc>
          <w:tcPr>
            <w:noWrap/>
          </w:tcPr>
          <w:p>
            <w:pPr/>
            <w:r>
              <w:rPr/>
              <w:t xml:space="preserve">Toma decisiones simples con algo de ayuda.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Muestra confianza y autonomía en decisiones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resistir presiones externas negativas</w:t>
            </w:r>
          </w:p>
        </w:tc>
        <w:tc>
          <w:tcPr>
            <w:noWrap/>
          </w:tcPr>
          <w:p>
            <w:pPr/>
            <w:r>
              <w:rPr/>
              <w:t xml:space="preserve">Se deja influenciar fácilmente por presiones externas.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y resistir presiones externas.</w:t>
            </w:r>
          </w:p>
        </w:tc>
        <w:tc>
          <w:tcPr>
            <w:noWrap/>
          </w:tcPr>
          <w:p>
            <w:pPr/>
            <w:r>
              <w:rPr/>
              <w:t xml:space="preserve">Reconoce algunas presiones pero cede ocasionalmente.</w:t>
            </w:r>
          </w:p>
        </w:tc>
        <w:tc>
          <w:tcPr>
            <w:noWrap/>
          </w:tcPr>
          <w:p>
            <w:pPr/>
            <w:r>
              <w:rPr/>
              <w:t xml:space="preserve">Resiste presiones negativas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y rechaza con firmeza presiones y manipulaciones externas.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Fortalecimiento de la autoestima frente a adicciones invisibles</w:t>
            </w:r>
          </w:p>
        </w:tc>
        <w:tc>
          <w:tcPr>
            <w:noWrap/>
          </w:tcPr>
          <w:p>
            <w:pPr/>
            <w:r>
              <w:rPr/>
              <w:t xml:space="preserve">No reconoce ni protege su autoestima ante influencias dañinas.</w:t>
            </w:r>
          </w:p>
        </w:tc>
        <w:tc>
          <w:tcPr>
            <w:noWrap/>
          </w:tcPr>
          <w:p>
            <w:pPr/>
            <w:r>
              <w:rPr/>
              <w:t xml:space="preserve">Reconoce dificultades pero no actúa para proteger su autoestima.</w:t>
            </w:r>
          </w:p>
        </w:tc>
        <w:tc>
          <w:tcPr>
            <w:noWrap/>
          </w:tcPr>
          <w:p>
            <w:pPr/>
            <w:r>
              <w:rPr/>
              <w:t xml:space="preserve">Demuestra conciencia básica y busca apoyo en ocasiones.</w:t>
            </w:r>
          </w:p>
        </w:tc>
        <w:tc>
          <w:tcPr>
            <w:noWrap/>
          </w:tcPr>
          <w:p>
            <w:pPr/>
            <w:r>
              <w:rPr/>
              <w:t xml:space="preserve">Protege su autoestima y actúa para evitar influencias negativas.</w:t>
            </w:r>
          </w:p>
        </w:tc>
        <w:tc>
          <w:tcPr>
            <w:noWrap/>
          </w:tcPr>
          <w:p>
            <w:pPr/>
            <w:r>
              <w:rPr/>
              <w:t xml:space="preserve">Muestra una autoestima sólida que previene eficazmente influencias nocivas.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sus decisiones y razones</w:t>
            </w:r>
          </w:p>
        </w:tc>
        <w:tc>
          <w:tcPr>
            <w:noWrap/>
          </w:tcPr>
          <w:p>
            <w:pPr/>
            <w:r>
              <w:rPr/>
              <w:t xml:space="preserve">No expresa sus decisiones ni explica sus razones.</w:t>
            </w:r>
          </w:p>
        </w:tc>
        <w:tc>
          <w:tcPr>
            <w:noWrap/>
          </w:tcPr>
          <w:p>
            <w:pPr/>
            <w:r>
              <w:rPr/>
              <w:t xml:space="preserve">Comunica sus decisiones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Explica sus decisiones de forma básica y con ayuda.</w:t>
            </w:r>
          </w:p>
        </w:tc>
        <w:tc>
          <w:tcPr>
            <w:noWrap/>
          </w:tcPr>
          <w:p>
            <w:pPr/>
            <w:r>
              <w:rPr/>
              <w:t xml:space="preserve">Comunica sus decisiones claramente y justifica sus razones.</w:t>
            </w:r>
          </w:p>
        </w:tc>
        <w:tc>
          <w:tcPr>
            <w:noWrap/>
          </w:tcPr>
          <w:p>
            <w:pPr/>
            <w:r>
              <w:rPr/>
              <w:t xml:space="preserve">Expresa con confianza y claridad sus decisiones y fundamentos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liderazgo personal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liderazgo al decidir.</w:t>
            </w:r>
          </w:p>
        </w:tc>
        <w:tc>
          <w:tcPr>
            <w:noWrap/>
          </w:tcPr>
          <w:p>
            <w:pPr/>
            <w:r>
              <w:rPr/>
              <w:t xml:space="preserve">Muestra poco liderazgo y espera que otros decidan.</w:t>
            </w:r>
          </w:p>
        </w:tc>
        <w:tc>
          <w:tcPr>
            <w:noWrap/>
          </w:tcPr>
          <w:p>
            <w:pPr/>
            <w:r>
              <w:rPr/>
              <w:t xml:space="preserve">Asume liderazgo en decisiones simples con apoyo.</w:t>
            </w:r>
          </w:p>
        </w:tc>
        <w:tc>
          <w:tcPr>
            <w:noWrap/>
          </w:tcPr>
          <w:p>
            <w:pPr/>
            <w:r>
              <w:rPr/>
              <w:t xml:space="preserve">Muestra liderazgo y guía a otros en decisiones grupales.</w:t>
            </w:r>
          </w:p>
        </w:tc>
        <w:tc>
          <w:tcPr>
            <w:noWrap/>
          </w:tcPr>
          <w:p>
            <w:pPr/>
            <w:r>
              <w:rPr/>
              <w:t xml:space="preserve">Inspira y motiva a otros a tomar decisiones éticas y responsables.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2026-10-02T03:32:20-05:00</dcterms:created>
  <dcterms:modified xsi:type="dcterms:W3CDTF">2026-10-02T03:32:20-05:00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