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Unidad de Capacidad 2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concepto de capacidad y la unidad de medida litro en estudiantes de primaria, mediante actividades prácticas y reflexivas basadas en la observación, comparación y medición de diferentes recipientes.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Unidad de Capacidad 2 de Primaria</w:t>
      </w:r>
    </w:p>
    <w:p>
      <w:pPr/>
      <w:r>
        <w:rPr/>
        <w:t xml:space="preserve">Esta rúbrica está diseñada para evaluar la comprensión y aplicación del concepto de capacidad y la unidad de medida litro en estudiantes de primaria, mediante actividades prácticas y reflexivas basadas en la observación, comparación y medición de diferentes recipientes.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inicial de recipientes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cuál recipiente tiene mayor y menor capacidad con argumentos lógicos y detallados.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cuál recipiente tiene mayor y menor capacidad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Reconoce cuál recipiente tiene mayor y menor capacidad pero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recipientes con mayor o menor capacidad.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asamblea de preguntas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confianza, aportando ideas relevantes y fundamentadas.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con ideas claras y apropiadas.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ideas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no responde adecuadamente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capacidad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de capacidad y su importancia, explicándolo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capacidad y puede explicarlo con ayuda o ejemplos sencillos.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concepto, con algunas confusiones o dudas.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capacidad o lo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unidad de medida (litro)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unidad litro y la relaciona con ejemplos cotidianos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unidad litro y la relaciona con ejemplos simples.</w:t>
            </w:r>
          </w:p>
        </w:tc>
        <w:tc>
          <w:tcPr>
            <w:noWrap/>
          </w:tcPr>
          <w:p>
            <w:pPr/>
            <w:r>
              <w:rPr/>
              <w:t xml:space="preserve">Identifica la unidad litro pero con confusión en su aplicación o ejemplos.</w:t>
            </w:r>
          </w:p>
        </w:tc>
        <w:tc>
          <w:tcPr>
            <w:noWrap/>
          </w:tcPr>
          <w:p>
            <w:pPr/>
            <w:r>
              <w:rPr/>
              <w:t xml:space="preserve">No identifica la unidad litro o la confunde con otra unidad de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la actividad de llenado y comparación</w:t>
            </w:r>
          </w:p>
        </w:tc>
        <w:tc>
          <w:tcPr>
            <w:noWrap/>
          </w:tcPr>
          <w:p>
            <w:pPr/>
            <w:r>
              <w:rPr/>
              <w:t xml:space="preserve">Llena los recipientes correctamente y comprueba con precisión cuál tiene mayor y menor cantidad de agua.</w:t>
            </w:r>
          </w:p>
        </w:tc>
        <w:tc>
          <w:tcPr>
            <w:noWrap/>
          </w:tcPr>
          <w:p>
            <w:pPr/>
            <w:r>
              <w:rPr/>
              <w:t xml:space="preserve">Llena los recipientes y realiza la comparación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Llena los recipientes pero presenta dificultades para comparar cantidades.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actividad de llenado o no compara las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de recipientes según capacidad (anexo 5)</w:t>
            </w:r>
          </w:p>
        </w:tc>
        <w:tc>
          <w:tcPr>
            <w:noWrap/>
          </w:tcPr>
          <w:p>
            <w:pPr/>
            <w:r>
              <w:rPr/>
              <w:t xml:space="preserve">Ordena los recipientes correctamente de menor a mayor capacidad sin errores.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recipientes correctamente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Ordena algunos recipientes correctamente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ordenar los recipientes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Encierro de dibujos según capacidad (anexo 5)</w:t>
            </w:r>
          </w:p>
        </w:tc>
        <w:tc>
          <w:tcPr>
            <w:noWrap/>
          </w:tcPr>
          <w:p>
            <w:pPr/>
            <w:r>
              <w:rPr/>
              <w:t xml:space="preserve">Encierra correctamente todos los dibujos que corresponden a menor o mayor capacidad según la consigna.</w:t>
            </w:r>
          </w:p>
        </w:tc>
        <w:tc>
          <w:tcPr>
            <w:noWrap/>
          </w:tcPr>
          <w:p>
            <w:pPr/>
            <w:r>
              <w:rPr/>
              <w:t xml:space="preserve">Encierra la mayoría de los dibujos correctos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Encierra algunos dibujos correctos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encierra correctamente los dibujos o lo hace de forma aleatoria.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entusiasmo, colaboración y atención constante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participa activamente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 y participa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Muestra desinterés o no participa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2026-10-02T03:15:28-05:00</dcterms:created>
  <dcterms:modified xsi:type="dcterms:W3CDTF">2026-10-02T03:15:28-05:00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