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Lectura Narrativa en Odontología: Antecedentes de los Tratamientos Dentales en la Europa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estudiantes universitarios sobre los antecedentes históricos de los tratamientos dentales en la Europa medieval, considerando aspectos académicos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Lectura Narrativa en Odontología: Antecedentes de los Tratamientos Dentales en la Europa Medieval</w:t>
      </w:r>
    </w:p>
    <w:p>
      <w:pPr/>
      <w:r>
        <w:rPr/>
        <w:t xml:space="preserve">Esta rúbrica está diseñada para evaluar la comprensión integral de estudiantes universitarios sobre los antecedentes históricos de los tratamientos dentales en la Europa medieval, considerando aspectos académicos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clara del contexto histórico de los tratamientos dentales en la Europa medieval, identificando correctamente los factores sociales, culturales y médicos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tratamientos dentales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con precisión los diferentes tratamientos dentales utilizados en la época medieval, incluyendo detalles sobre sus métodos y propósitos.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lógica y coherente, facilitando la comprensión global del tema sin contradicciones ni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adecuadamente referencias históricas o textuales relevantes para sustentar sus argumentos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narrativo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vocabulario técnico correcto y un lenguaje narrativo adecuado para describir los antecedentes y tratamientos dentales en la Europa medieval.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evolución odontológica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crítica sobre cómo los tratamientos dentales medievales han influido o diferenciado de las prácticas odontológicas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social y cultural (DEI)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de prácticas odontológicas en diferentes grupos sociales, culturales o geográficos dentro de la Europa medieval, evidenciando sensibilidad hacia la diversidad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 histórico (DEI)</w:t>
            </w:r>
          </w:p>
        </w:tc>
        <w:tc>
          <w:tcPr>
            <w:noWrap/>
          </w:tcPr>
          <w:p>
            <w:pPr/>
            <w:r>
              <w:rPr/>
              <w:t xml:space="preserve">Se incluye una perspectiva equitativa que considera el acceso y las diferencias en tratamientos dentales según género, clase social o etnia en la época estudiada.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2026-10-02T02:36:33-05:00</dcterms:created>
  <dcterms:modified xsi:type="dcterms:W3CDTF">2026-10-02T02:36:33-05:00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