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Gobernanza en Ciencia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Ciencia política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y habilidades de estudiantes universitarios en el ámbito de la gobernanza dentro de la Ciencia Política. Se valoran aspectos fundamentales que permiten identificar fortalezas y áreas de mejora en el análisis y comprensión de los procesos de gobernanza.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Gobernanza en Ciencia Política</w:t>
      </w:r>
    </w:p>
    <w:p>
      <w:pPr/>
      <w:r>
        <w:rPr/>
        <w:t xml:space="preserve">Esta rúbrica está diseñada para evaluar de manera detallada los conocimientos y habilidades de estudiantes universitarios en el ámbito de la gobernanza dentro de la Ciencia Política. Se valoran aspectos fundamentales que permiten identificar fortalezas y áreas de mejora en el análisis y comprensión de los procesos de gobernanza.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 de gobernanza</w:t>
            </w:r>
          </w:p>
        </w:tc>
        <w:tc>
          <w:tcPr>
            <w:noWrap/>
          </w:tcPr>
          <w:p>
            <w:pPr/>
            <w:r>
              <w:rPr/>
              <w:t xml:space="preserve">Demuestra un dominio profundo y preciso de los conceptos fundamentales de gobernanza, aplicándolos correctamente en diversos contextos.</w:t>
            </w:r>
          </w:p>
        </w:tc>
        <w:tc>
          <w:tcPr>
            <w:noWrap/>
          </w:tcPr>
          <w:p>
            <w:pPr/>
            <w:r>
              <w:rPr/>
              <w:t xml:space="preserve">Comprende y explica adecuadamente los conceptos básicos, aunque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definir y comprender los conceptos esenciales de gobernanza.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actores y roles en la gobernanza</w:t>
            </w:r>
          </w:p>
        </w:tc>
        <w:tc>
          <w:tcPr>
            <w:noWrap/>
          </w:tcPr>
          <w:p>
            <w:pPr/>
            <w:r>
              <w:rPr/>
              <w:t xml:space="preserve">Identifica y analiza de manera detallada y crítica los diferentes actores y sus roles en procesos de gobernanza.</w:t>
            </w:r>
          </w:p>
        </w:tc>
        <w:tc>
          <w:tcPr>
            <w:noWrap/>
          </w:tcPr>
          <w:p>
            <w:pPr/>
            <w:r>
              <w:rPr/>
              <w:t xml:space="preserve">Reconoce a los principales actores y sus roles, con un análisis general pero correcto.</w:t>
            </w:r>
          </w:p>
        </w:tc>
        <w:tc>
          <w:tcPr>
            <w:noWrap/>
          </w:tcPr>
          <w:p>
            <w:pPr/>
            <w:r>
              <w:rPr/>
              <w:t xml:space="preserve">No logra identificar claramente a los actores ni sus funciones en la gobernanza.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de mecanismos de participación ciudadana</w:t>
            </w:r>
          </w:p>
        </w:tc>
        <w:tc>
          <w:tcPr>
            <w:noWrap/>
          </w:tcPr>
          <w:p>
            <w:pPr/>
            <w:r>
              <w:rPr/>
              <w:t xml:space="preserve">Evalúa con profundidad y criterio los mecanismos de participación ciudadana, destacando sus fortalezas y limitaciones.</w:t>
            </w:r>
          </w:p>
        </w:tc>
        <w:tc>
          <w:tcPr>
            <w:noWrap/>
          </w:tcPr>
          <w:p>
            <w:pPr/>
            <w:r>
              <w:rPr/>
              <w:t xml:space="preserve">Describe los mecanismos de participación, señalando aspectos positivos y negativos de manera general.</w:t>
            </w:r>
          </w:p>
        </w:tc>
        <w:tc>
          <w:tcPr>
            <w:noWrap/>
          </w:tcPr>
          <w:p>
            <w:pPr/>
            <w:r>
              <w:rPr/>
              <w:t xml:space="preserve">Presenta una evaluación superficial o incorrecta de los mecanismos de participación ciudadana.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casos prácticos</w:t>
            </w:r>
          </w:p>
        </w:tc>
        <w:tc>
          <w:tcPr>
            <w:noWrap/>
          </w:tcPr>
          <w:p>
            <w:pPr/>
            <w:r>
              <w:rPr/>
              <w:t xml:space="preserve">Incorpora ejemplos relevantes y bien fundamentados que enriquecen el análisis de la gobernanza.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adecuados, aunque con menor profundidad o relación directa con el tema.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presenta no son pertinentes ni apoyan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reflexión sobre problemas de gobernanza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profunda, identificando problemas complejos y proponiendo soluciones fundamentadas.</w:t>
            </w:r>
          </w:p>
        </w:tc>
        <w:tc>
          <w:tcPr>
            <w:noWrap/>
          </w:tcPr>
          <w:p>
            <w:pPr/>
            <w:r>
              <w:rPr/>
              <w:t xml:space="preserve">Ofrece una reflexión válida, aunque limitada en profundidad o alcance.</w:t>
            </w:r>
          </w:p>
        </w:tc>
        <w:tc>
          <w:tcPr>
            <w:noWrap/>
          </w:tcPr>
          <w:p>
            <w:pPr/>
            <w:r>
              <w:rPr/>
              <w:t xml:space="preserve">Carece de reflexión crítica o presenta opiniones poco fundamentadas sobre problemas de gobernanza.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</w:t>
            </w:r>
          </w:p>
        </w:tc>
        <w:tc>
          <w:tcPr>
            <w:noWrap/>
          </w:tcPr>
          <w:p>
            <w:pPr/>
            <w:r>
              <w:rPr/>
              <w:t xml:space="preserve">Expone las ideas de forma clara, organizada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exposición es generalmente clara, aunque con ligeras incoherencias u omisiones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un texto confuso, desorganizado o con dificultades para expresar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gobernanza con teorías políticas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y profundidad la gobernanza con diversas teorías políticas relevantes.</w:t>
            </w:r>
          </w:p>
        </w:tc>
        <w:tc>
          <w:tcPr>
            <w:noWrap/>
          </w:tcPr>
          <w:p>
            <w:pPr/>
            <w:r>
              <w:rPr/>
              <w:t xml:space="preserve">Establece relaciones adecuadas entre gobernanza y teorías políticas, aunque de forma básica.</w:t>
            </w:r>
          </w:p>
        </w:tc>
        <w:tc>
          <w:tcPr>
            <w:noWrap/>
          </w:tcPr>
          <w:p>
            <w:pPr/>
            <w:r>
              <w:rPr/>
              <w:t xml:space="preserve">No logra relacionar o lo hace de manera incorrecta la gobernanza con teorías políticas.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y referencias académicas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actualizadas correctamente citadas que respaldan el análisis.</w:t>
            </w:r>
          </w:p>
        </w:tc>
        <w:tc>
          <w:tcPr>
            <w:noWrap/>
          </w:tcPr>
          <w:p>
            <w:pPr/>
            <w:r>
              <w:rPr/>
              <w:t xml:space="preserve">Emplea algunas fuentes adecuadas, aunque con errores menores en citación o selección.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académicas o las que presenta son inapropiadas o mal citadas.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2026-10-01T23:13:28-05:00</dcterms:created>
  <dcterms:modified xsi:type="dcterms:W3CDTF">2026-10-01T23:13:28-05:00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