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Psicología: Procesos Emocionales, Salud Mental y Factores de Protección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contenidos de psicología, uso de herramientas digitales, trabajo colaborativo, responsabilidad, así como criterios de diversidad, equidad e inclusión (DEI)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Psicología: Procesos Emocionales, Salud Mental y Factores de Protección</w:t>
      </w:r>
    </w:p>
    <w:p>
      <w:pPr/>
      <w:r>
        <w:rPr/>
        <w:t xml:space="preserve">Esta rúbrica evalúa la integración de contenidos de psicología, uso de herramientas digitales, trabajo colaborativo, responsabilidad, así como criterios de diversidad, equidad e inclusión (DEI)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contenidos de Psicología</w:t>
            </w:r>
            <w:br/>
            <w:r>
              <w:rPr/>
              <w:t xml:space="preserve">Claridad y profundidad en la explicación de salud mental, factores de protección y aportes de la especialista.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completa, traduce conceptos con claridad y precisión en el producto digital.</w:t>
            </w:r>
          </w:p>
        </w:tc>
        <w:tc>
          <w:tcPr>
            <w:noWrap/>
          </w:tcPr>
          <w:p>
            <w:pPr/>
            <w:r>
              <w:rPr/>
              <w:t xml:space="preserve">Explica bien los conceptos con algunos detalles, producto digital claro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con poca profundidad, producto digital algo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conceptos o el producto digital no refleja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pertinente de herramientas digitales</w:t>
            </w:r>
            <w:br/>
            <w:r>
              <w:rPr/>
              <w:t xml:space="preserve">Manejo técnico, creatividad y colaboración en Padlet, Google Docs y Canva.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con excelente dominio, creatividad y colaboración destacada.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correctamente con buena creatividad y participación en equipo.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dificultad o creatividad limitada, colaboración mínima.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adecuadamente ni colabora en el uso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Calidad, respeto y frecuencia en interacciones presenciales y virtuales.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respeto y aporta ideas constructivas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contribuye regularmente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en las interacciones.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organización del tiempo</w:t>
            </w:r>
            <w:br/>
            <w:r>
              <w:rPr/>
              <w:t xml:space="preserve">Cumplimiento de tareas y entregas en Classroom y Drive dentro de los plazos.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 tiempo y organizada,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a tiempo con mínima demora.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retrasos frecuentes o desorganización.</w:t>
            </w:r>
          </w:p>
        </w:tc>
        <w:tc>
          <w:tcPr>
            <w:noWrap/>
          </w:tcPr>
          <w:p>
            <w:pPr/>
            <w:r>
              <w:rPr/>
              <w:t xml:space="preserve">No cumple con la entrega ni se organiza para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y respeta distintas experiencias, culturas y puntos de vista en el trabajo.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respetuosa múltiples perspectivas y culturas, enriqueciendo el producto.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mostrando respeto hacia ellas.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de experiencias.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grupal (DEI)</w:t>
            </w:r>
            <w:br/>
            <w:r>
              <w:rPr/>
              <w:t xml:space="preserve">Promueve y asegura la participación justa y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y da espacio a todas las voces.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varios miembros, aunque no siempre equitativa.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poca atención a la equidad del grupo.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facilita la participación justa.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accesibilidad digital (DEI)</w:t>
            </w:r>
            <w:br/>
            <w:r>
              <w:rPr/>
              <w:t xml:space="preserve">Facilita el acceso y comprensión del producto para personas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El producto digital es accesible, claro y adaptado para diversas necesidades (visual, auditiva, cognitiva).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accesibilidad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 accesibilidad, con pocas adaptaciones.</w:t>
            </w:r>
          </w:p>
        </w:tc>
        <w:tc>
          <w:tcPr>
            <w:noWrap/>
          </w:tcPr>
          <w:p>
            <w:pPr/>
            <w:r>
              <w:rPr/>
              <w:t xml:space="preserve">No toma en cuenta la accesibilidad ni adapta el producto.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autogestión en el aprendizaje</w:t>
            </w:r>
            <w:br/>
            <w:r>
              <w:rPr/>
              <w:t xml:space="preserve">Capacidad para planificar y resolver problemas durante el proyecto.</w:t>
            </w:r>
          </w:p>
        </w:tc>
        <w:tc>
          <w:tcPr>
            <w:noWrap/>
          </w:tcPr>
          <w:p>
            <w:pPr/>
            <w:r>
              <w:rPr/>
              <w:t xml:space="preserve">Demuestra autonomía completa, identifica y soluciona problemas proactivamente.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con soluciones a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resolver dificultades o planificar.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autonomía para avanzar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2026-10-02T02:14:20-05:00</dcterms:created>
  <dcterms:modified xsi:type="dcterms:W3CDTF">2026-10-02T02:14:20-05:00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