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un Contrato y Licencia Hidrocarburífera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detallado de un contrato y licencia hidrocarburífera, centrado en el análisis de sus alcances, presentado con las formalidades de una investigación académica. Se evalúan criterios esenciales para valorar la comprensión, estructura, argumentación y presentación del trabajo, asegurando una retroalimentación detallada y específica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un Contrato y Licencia Hidrocarburífera en Derecho</w:t>
      </w:r>
    </w:p>
    <w:p>
      <w:pPr/>
      <w:r>
        <w:rPr/>
        <w:t xml:space="preserve">Esta rúbrica está diseñada para evaluar el análisis detallado de un contrato y licencia hidrocarburífera, centrado en el análisis de sus alcances, presentado con las formalidades de una investigación académica. Se evalúan criterios esenciales para valorar la comprensión, estructura, argumentación y presentación del trabajo, asegurando una retroalimentación detallada y específica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Documento</w:t>
            </w:r>
            <w:br/>
            <w:r>
              <w:rPr/>
              <w:t xml:space="preserve">Claridad y precisión en la identificación del contrato y licencia hidrocarburífera.</w:t>
            </w:r>
          </w:p>
        </w:tc>
        <w:tc>
          <w:tcPr>
            <w:noWrap/>
          </w:tcPr>
          <w:p>
            <w:pPr/>
            <w:r>
              <w:rPr/>
              <w:t xml:space="preserve">Identificación completa, precisa y detallada del contrato y la licencia, incluyendo todos los datos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correcta con pequeños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aunque con omisiones menores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errores relevantes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Identificación ausente o incorrecta, dificultando la contextualización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Contextualización y planteamiento claro del objetivo del análisis.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contextualiza adecuadamente y establece objetivos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Introducción clara y pertinente, aunque con menor profundidad en el planteamiento del objetivo.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poco desarrollada o general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insuficiente para entender el propósito.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completamente irrelevante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Análisis</w:t>
            </w:r>
            <w:br/>
            <w:r>
              <w:rPr/>
              <w:t xml:space="preserve">Profundidad en el análisis de los alcances del contrato y licencia hidrocarburífera.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detallado, cubriendo todos los alcances relevantes con sustento jurídico.</w:t>
            </w:r>
          </w:p>
        </w:tc>
        <w:tc>
          <w:tcPr>
            <w:noWrap/>
          </w:tcPr>
          <w:p>
            <w:pPr/>
            <w:r>
              <w:rPr/>
              <w:t xml:space="preserve">Análisis bien desarrollado con algunos aspectos poco profundizados pero fundamentados.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superficial o con falta de argumentación sólida en algunos puntos.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falta de profundidad y escaso respaldo jurídico o conceptual.</w:t>
            </w:r>
          </w:p>
        </w:tc>
        <w:tc>
          <w:tcPr>
            <w:noWrap/>
          </w:tcPr>
          <w:p>
            <w:pPr/>
            <w:r>
              <w:rPr/>
              <w:t xml:space="preserve">Análisis insuficiente, confuso o irrelevante, sin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Síntesis y aportes finales basados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Conclusión clara, coherente y bien fundamentada que sintetiza adecuadamente 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coherente, con algunos aspectos poco profundizados o generalizados.</w:t>
            </w:r>
          </w:p>
        </w:tc>
        <w:tc>
          <w:tcPr>
            <w:noWrap/>
          </w:tcPr>
          <w:p>
            <w:pPr/>
            <w:r>
              <w:rPr/>
              <w:t xml:space="preserve">Conclusión adecuada pero poco desarrollada o con generalizaciones.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que no refleja bien los resultados del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no relacionada con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Bibliografía</w:t>
            </w:r>
            <w:br/>
            <w:r>
              <w:rPr/>
              <w:t xml:space="preserve">Incorporación y citación adecuada de fuentes jurídicas y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citada correctamente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Bibliografía limitada, con errores frecuentes en citación o en la selección de fuentes.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incorrecta, sin respaldo documental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Formalidades de Investigación</w:t>
            </w:r>
            <w:br/>
            <w:r>
              <w:rPr/>
              <w:t xml:space="preserve">Presentación estructurada (Identificación, Introducción, Desarrollo, Conclusión, Bibliografía).</w:t>
            </w:r>
          </w:p>
        </w:tc>
        <w:tc>
          <w:tcPr>
            <w:noWrap/>
          </w:tcPr>
          <w:p>
            <w:pPr/>
            <w:r>
              <w:rPr/>
              <w:t xml:space="preserve">Todos los apartados presentes y correctamente estructurados con formato académico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completa con pequeños errores en la estructura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apartados poco desarrollados o con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con errores graves en la estructura de la investigación.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ausencia de varios apartados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Redacción clara, coherente y lógica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Redacción excelente, fluida, coherente y sin errores ortotipográficos.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aunque presenta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o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 y Formato de Entrega</w:t>
            </w:r>
            <w:br/>
            <w:r>
              <w:rPr/>
              <w:t xml:space="preserve">Entrega en PDF y en 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puntual en formato PDF correcto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Entrega en PDF en plazo con pequeños detalles técnicos o de formato.</w:t>
            </w:r>
          </w:p>
        </w:tc>
        <w:tc>
          <w:tcPr>
            <w:noWrap/>
          </w:tcPr>
          <w:p>
            <w:pPr/>
            <w:r>
              <w:rPr/>
              <w:t xml:space="preserve">Entrega en formato correcto pero con leve retraso o errores menores.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importante o en formato incorrecto que dificulta la revisión.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plazo y formato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2026-10-02T03:23:51-05:00</dcterms:created>
  <dcterms:modified xsi:type="dcterms:W3CDTF">2026-10-02T03:23:51-05:00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