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 la Estadística Descriptiva e Inferencial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desempeño de estudiantes de tercer semestre del área biológico agropecuaria en los temas de estadística descriptiva e inferencial, considerando criterios técnicos, aplicación práctica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 la Estadística Descriptiva e Inferencial</w:t>
      </w:r>
    </w:p>
    <w:p>
      <w:pPr/>
      <w:r>
        <w:rPr/>
        <w:t xml:space="preserve">Esta rúbrica analítica está diseñada para evaluar el desempeño de estudiantes de tercer semestre del área biológico agropecuaria en los temas de estadística descriptiva e inferencial, considerando criterios técnicos, aplicación práctica y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estadística descriptiva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clave de estadística descriptiva,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los explica con claridad,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general, aunque con algunas confusiones menores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presenta errores frecuentes en la explicación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de estadística descriptiva.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estadística inferencial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inferenciales complejos, justificando su uso y análisis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adecuadamente métodos inferenciales con pequeñas imprecisiones en la justificación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de estadística inferencial, pero con interpretaciones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Aplica métodos inferenciales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métodos inferenciales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exactitud y comunica hallazgos de forma clara, coherente y con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comunica de manera clara, con mínimas fallas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cierto grado de comprensión,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y comunicar resultados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adecuadamente los resultados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estadísticas y software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estadístico de forma eficiente y autónoma, aplicando funciones avanzadas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con buena habilidad, aunque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correctamente, pero presenta dificultades con funciones más complejas.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ayuda constante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y software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toma de decisiones basadas en datos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excelente, seleccionando y justificando decisiones fundamentadas en datos estadísticos.</w:t>
            </w:r>
          </w:p>
        </w:tc>
        <w:tc>
          <w:tcPr>
            <w:noWrap/>
          </w:tcPr>
          <w:p>
            <w:pPr/>
            <w:r>
              <w:rPr/>
              <w:t xml:space="preserve">Muestra buen razonamiento crítico y toma decisiones basadas en datos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razonamiento limitado y decisiones con justificaciones poco sólidas o incompletas.</w:t>
            </w:r>
          </w:p>
        </w:tc>
        <w:tc>
          <w:tcPr>
            <w:noWrap/>
          </w:tcPr>
          <w:p>
            <w:pPr/>
            <w:r>
              <w:rPr/>
              <w:t xml:space="preserve">Razonamiento poco coherente y decisiones basadas en supuestos erróneos o sin datos.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crítico ni toma decisiones fundamentadas en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interpretación estadística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 diversidad en la interpretación y presentación de datos, evitando sesgos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 en la interpretación estadística,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equidad, pero sin integración consistente en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Ignora aspectos de diversidad o presenta sesgos evidentes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 trabajo estadístico.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impecable, organizada, coherente y con estructura lógica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estructura clara y mínimas deficiencias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pero con algunos problemas de coherencia o estructura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 falta de coherencia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estructura, dificultando su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respetuosa y equitativa,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diversidad, contribuyendo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2026-10-02T01:19:36-05:00</dcterms:created>
  <dcterms:modified xsi:type="dcterms:W3CDTF">2026-10-02T01:19:36-05:00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