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Robótica y Pensamiento Computacional con Educabot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 de datos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proyectos de robótica utilizando Educabot, enfocándose en habilidades robóticas y pensamiento computacional. Evalúa criterios clave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Robótica y Pensamiento Computacional con Educabot</w:t>
      </w:r>
    </w:p>
    <w:p>
      <w:pPr/>
      <w:r>
        <w:rPr/>
        <w:t xml:space="preserve">Esta rúbrica está diseñada para evaluar el desempeño de estudiantes de educación técnica y tecnológica en proyectos de robótica utilizando Educabot, enfocándose en habilidades robóticas y pensamiento computacional. Evalúa criterios clave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construcción del robot</w:t>
            </w:r>
          </w:p>
        </w:tc>
        <w:tc>
          <w:tcPr>
            <w:noWrap/>
          </w:tcPr>
          <w:p>
            <w:pPr/>
            <w:r>
              <w:rPr/>
              <w:t xml:space="preserve">Construye el robot con precisión, asegurando estructura estable y funcionalidad óptima según los requerimientos del proyecto.</w:t>
            </w:r>
          </w:p>
        </w:tc>
        <w:tc>
          <w:tcPr>
            <w:noWrap/>
          </w:tcPr>
          <w:p>
            <w:pPr/>
            <w:r>
              <w:rPr/>
              <w:t xml:space="preserve">Construye el robot con algunas imprecisiones, pero cumple con la mayoría de los requerimientos funcionales.</w:t>
            </w:r>
          </w:p>
        </w:tc>
        <w:tc>
          <w:tcPr>
            <w:noWrap/>
          </w:tcPr>
          <w:p>
            <w:pPr/>
            <w:r>
              <w:rPr/>
              <w:t xml:space="preserve">Construye el robot con imprecisiones significativas que afectan su estabilidad y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y control del robot</w:t>
            </w:r>
          </w:p>
        </w:tc>
        <w:tc>
          <w:tcPr>
            <w:noWrap/>
          </w:tcPr>
          <w:p>
            <w:pPr/>
            <w:r>
              <w:rPr/>
              <w:t xml:space="preserve">Desarrolla y depura programas eficientes que controlan el robot con precisión y responden adecuadamente a las condiciones del entorno.</w:t>
            </w:r>
          </w:p>
        </w:tc>
        <w:tc>
          <w:tcPr>
            <w:noWrap/>
          </w:tcPr>
          <w:p>
            <w:pPr/>
            <w:r>
              <w:rPr/>
              <w:t xml:space="preserve">Programa el robot con funciones básicas y responde a la mayoría de condiciones, pero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La programación es incompleta o presenta fallas que impiden el control correcto del robot.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Identifica y descompone problemas complejos, aplica algoritmos adecuados y optimiza soluciones de forma autónoma.</w:t>
            </w:r>
          </w:p>
        </w:tc>
        <w:tc>
          <w:tcPr>
            <w:noWrap/>
          </w:tcPr>
          <w:p>
            <w:pPr/>
            <w:r>
              <w:rPr/>
              <w:t xml:space="preserve">Descompone problemas y aplica algoritmos con guía, aunque la solución puede ser parcial o no optimizada.</w:t>
            </w:r>
          </w:p>
        </w:tc>
        <w:tc>
          <w:tcPr>
            <w:noWrap/>
          </w:tcPr>
          <w:p>
            <w:pPr/>
            <w:r>
              <w:rPr/>
              <w:t xml:space="preserve">No logra descomponer problemas o aplicar algoritmos adecuados para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sensores y actuadores</w:t>
            </w:r>
          </w:p>
        </w:tc>
        <w:tc>
          <w:tcPr>
            <w:noWrap/>
          </w:tcPr>
          <w:p>
            <w:pPr/>
            <w:r>
              <w:rPr/>
              <w:t xml:space="preserve">Integra correctamente sensores y actuadores, logrando respuestas precisas y coherentes en el robot.</w:t>
            </w:r>
          </w:p>
        </w:tc>
        <w:tc>
          <w:tcPr>
            <w:noWrap/>
          </w:tcPr>
          <w:p>
            <w:pPr/>
            <w:r>
              <w:rPr/>
              <w:t xml:space="preserve">Utiliza sensores y actuadores con funcionalidad básica, pero con limitaciones en precisión o integración.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sensores o actuadores, afectando el desempeño del robot.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completa y organizada que detalla diseño, programación y resultados obtenidos.</w:t>
            </w:r>
          </w:p>
        </w:tc>
        <w:tc>
          <w:tcPr>
            <w:noWrap/>
          </w:tcPr>
          <w:p>
            <w:pPr/>
            <w:r>
              <w:rPr/>
              <w:t xml:space="preserve">Documenta el proyecto con información básica, aunque con falta de detalle o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incompleta, desorganizada o insuficiente para comprender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comparte ideas y comunica avances de forma efectiva y respetuosa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comunica ideas, aunque con limitaciones en la colaboración o claridad.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en el equipo ni comunica sus ideas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mejora el proyecto con ideas creativas y bien fundamentadas.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o mejoras, pero limitadas en alcance o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aportes creativos ni mejoras significativas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debugging</w:t>
            </w:r>
          </w:p>
        </w:tc>
        <w:tc>
          <w:tcPr>
            <w:noWrap/>
          </w:tcPr>
          <w:p>
            <w:pPr/>
            <w:r>
              <w:rPr/>
              <w:t xml:space="preserve">Identifica errores con rapidez, los corrige eficazmente y optimiza el funcionamiento del robot.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básicos con ayuda, aunque con dificultad para solucionar problemas complejos.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corregir errores que afectan el funcionamiento del robot.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2026-10-02T03:50:50-05:00</dcterms:created>
  <dcterms:modified xsi:type="dcterms:W3CDTF">2026-10-02T03:50:50-05:00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