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Multiplicación y sus Partes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multiplicación y sus partes a través de actividades prácticas y del entorno, promoviendo un aprendizaje inclusivo y equitativo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Multiplicación y sus Partes en Educación Primaria</w:t>
      </w:r>
    </w:p>
    <w:p>
      <w:pPr/>
      <w:r>
        <w:rPr/>
        <w:t xml:space="preserve">Esta rúbrica está diseñada para evaluar la comprensión de la multiplicación y sus partes a través de actividades prácticas y del entorno, promoviendo un aprendizaje inclusivo y equitativo para estudiantes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como suma repetida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detalla la multiplicación como suma repetida usando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multiplicación como suma repetida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suma repetida pero con explicación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suma repetida pero con confusión en la explicación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multiplicación como suma repetida ni dar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partes de la multiplicación (factor, producto)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partes (factores, producto)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con muy pocas confusiones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Reconoce las partes pero con algunas confusiones o en pocos contextos.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alguna parte pero con muchas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multiplicación en actividades del entorno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en diversas actividades cotidianas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actividades del entorno conocidas.</w:t>
            </w:r>
          </w:p>
        </w:tc>
        <w:tc>
          <w:tcPr>
            <w:noWrap/>
          </w:tcPr>
          <w:p>
            <w:pPr/>
            <w:r>
              <w:rPr/>
              <w:t xml:space="preserve">Intenta aplicar la multiplicación en actividades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ayuda y sólo en actividades muy guiadas.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usando la multiplicación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variados y explica el procedimiento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problemas usando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“factor”, “producto” y “multiplicación”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apropiadamente.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muy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ayuda a compañeros con respeto e inclusión.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 respetando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valoración de la diversidad en el aula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las diferencias culturales, lingüísticas y de habilidades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sus compañeros y acepta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conciencia de la diversidad.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 diversidad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en el 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de manera autónoma adaptada a sus necesidades, facilitando su aprendizaje.</w:t>
            </w:r>
          </w:p>
        </w:tc>
        <w:tc>
          <w:tcPr>
            <w:noWrap/>
          </w:tcPr>
          <w:p>
            <w:pPr/>
            <w:r>
              <w:rPr/>
              <w:t xml:space="preserve">Usa materiales con mínimas adaptaciones y logra comprender los conceptos.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y algunas adaptaciones necesarias.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usar materiales y recursos.</w:t>
            </w:r>
          </w:p>
        </w:tc>
        <w:tc>
          <w:tcPr>
            <w:noWrap/>
          </w:tcPr>
          <w:p>
            <w:pPr/>
            <w:r>
              <w:rPr/>
              <w:t xml:space="preserve">No utiliza o no accede adecuadamente a los materiales y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2026-10-02T05:42:17-05:00</dcterms:created>
  <dcterms:modified xsi:type="dcterms:W3CDTF">2026-10-02T05:42:17-05:00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