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Lectura del Territorio, Memorias y Trabajo Comunitario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Educación | Licenciatura en educación artística y cultural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capacidad del estudiante para leer el territorio como un ecosistema cultural vivo, identificar y valorar saberes campesinos, intergeneracionales y comunitarios, analizar contextos territoriales, dialogar con actores diversos y diseñar propuestas contextualizadas que fortalezcan el tejido social en el marco de la Licenciatura en Educación Artística y Cultural.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Lectura del Territorio, Memorias y Trabajo Comunitario</w:t>
      </w:r>
    </w:p>
    <w:p>
      <w:pPr/>
      <w:r>
        <w:rPr/>
        <w:t xml:space="preserve">Esta rúbrica evalúa la capacidad del estudiante para leer el territorio como un ecosistema cultural vivo, identificar y valorar saberes campesinos, intergeneracionales y comunitarios, analizar contextos territoriales, dialogar con actores diversos y diseñar propuestas contextualizadas que fortalezcan el tejido social en el marco de la Licenciatura en Educación Artística y Cultural.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Sobresaliente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Lectura del territorio como ecosistema cultural vivo</w:t>
            </w:r>
          </w:p>
        </w:tc>
        <w:tc>
          <w:tcPr>
            <w:noWrap/>
          </w:tcPr>
          <w:p>
            <w:pPr/>
            <w:r>
              <w:rPr/>
              <w:t xml:space="preserve">Demuestra comprensión profunda y detallada del territorio, integrando múltiples dimensiones culturales y ecológicas con análisis crítico y original.</w:t>
            </w:r>
          </w:p>
        </w:tc>
        <w:tc>
          <w:tcPr>
            <w:noWrap/>
          </w:tcPr>
          <w:p>
            <w:pPr/>
            <w:r>
              <w:rPr/>
              <w:t xml:space="preserve">Comprende claramente el territorio como ecosistema cultural, identificando varias dimensiones relevantes con buen análisis.</w:t>
            </w:r>
          </w:p>
        </w:tc>
        <w:tc>
          <w:tcPr>
            <w:noWrap/>
          </w:tcPr>
          <w:p>
            <w:pPr/>
            <w:r>
              <w:rPr/>
              <w:t xml:space="preserve">Identifica las dimensiones principales del territorio cultural, aunque con análisis limitados o superficiales.</w:t>
            </w:r>
          </w:p>
        </w:tc>
        <w:tc>
          <w:tcPr>
            <w:noWrap/>
          </w:tcPr>
          <w:p>
            <w:pPr/>
            <w:r>
              <w:rPr/>
              <w:t xml:space="preserve">Reconoce algunos aspectos culturales y ecológicos del territorio pero con comprensión parcial o confusa.</w:t>
            </w:r>
          </w:p>
        </w:tc>
        <w:tc>
          <w:tcPr>
            <w:noWrap/>
          </w:tcPr>
          <w:p>
            <w:pPr/>
            <w:r>
              <w:rPr/>
              <w:t xml:space="preserve">No logra identificar ni comprender el territorio como un ecosistema cultural vivo.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prácticas locales de cuidado y saberes campesinos</w:t>
            </w:r>
          </w:p>
        </w:tc>
        <w:tc>
          <w:tcPr>
            <w:noWrap/>
          </w:tcPr>
          <w:p>
            <w:pPr/>
            <w:r>
              <w:rPr/>
              <w:t xml:space="preserve">Identifica y describe con precisión prácticas locales y saberes campesinos, intergeneracionales y comunitarios, valorándolos como fuentes legítimas de conocimiento.</w:t>
            </w:r>
          </w:p>
        </w:tc>
        <w:tc>
          <w:tcPr>
            <w:noWrap/>
          </w:tcPr>
          <w:p>
            <w:pPr/>
            <w:r>
              <w:rPr/>
              <w:t xml:space="preserve">Reconoce prácticas locales y saberes campesinos relevantes, mostrando valoración adecuada de su importancia.</w:t>
            </w:r>
          </w:p>
        </w:tc>
        <w:tc>
          <w:tcPr>
            <w:noWrap/>
          </w:tcPr>
          <w:p>
            <w:pPr/>
            <w:r>
              <w:rPr/>
              <w:t xml:space="preserve">Identifica algunas prácticas y saberes, pero con descripción limitada o poco detallada.</w:t>
            </w:r>
          </w:p>
        </w:tc>
        <w:tc>
          <w:tcPr>
            <w:noWrap/>
          </w:tcPr>
          <w:p>
            <w:pPr/>
            <w:r>
              <w:rPr/>
              <w:t xml:space="preserve">Muestra dificultad para identificar prácticas locales y saberes, con comprensión básica o incompleta.</w:t>
            </w:r>
          </w:p>
        </w:tc>
        <w:tc>
          <w:tcPr>
            <w:noWrap/>
          </w:tcPr>
          <w:p>
            <w:pPr/>
            <w:r>
              <w:rPr/>
              <w:t xml:space="preserve">No identifica ni reconoce prácticas locales ni saberes campesinos.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Análisis y caracterización de contextos territoriales</w:t>
            </w:r>
          </w:p>
        </w:tc>
        <w:tc>
          <w:tcPr>
            <w:noWrap/>
          </w:tcPr>
          <w:p>
            <w:pPr/>
            <w:r>
              <w:rPr/>
              <w:t xml:space="preserve">Realiza un análisis exhaustivo y caracterización precisa de los contextos territoriales, integrando datos sociales, culturales y simbólicos.</w:t>
            </w:r>
          </w:p>
        </w:tc>
        <w:tc>
          <w:tcPr>
            <w:noWrap/>
          </w:tcPr>
          <w:p>
            <w:pPr/>
            <w:r>
              <w:rPr/>
              <w:t xml:space="preserve">Analiza adecuadamente los contextos territoriales, señalando elementos sociales y culturales importantes.</w:t>
            </w:r>
          </w:p>
        </w:tc>
        <w:tc>
          <w:tcPr>
            <w:noWrap/>
          </w:tcPr>
          <w:p>
            <w:pPr/>
            <w:r>
              <w:rPr/>
              <w:t xml:space="preserve">Presenta un análisis general de los contextos, aunque con limitaciones en profundidad o precisión.</w:t>
            </w:r>
          </w:p>
        </w:tc>
        <w:tc>
          <w:tcPr>
            <w:noWrap/>
          </w:tcPr>
          <w:p>
            <w:pPr/>
            <w:r>
              <w:rPr/>
              <w:t xml:space="preserve">Realiza un análisis superficial o parcial que no integra adecuadamente los distintos elementos del contexto.</w:t>
            </w:r>
          </w:p>
        </w:tc>
        <w:tc>
          <w:tcPr>
            <w:noWrap/>
          </w:tcPr>
          <w:p>
            <w:pPr/>
            <w:r>
              <w:rPr/>
              <w:t xml:space="preserve">No realiza análisis ni caracterización significativa del contexto territorial.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Diálogo con actores diversos del territorio</w:t>
            </w:r>
          </w:p>
        </w:tc>
        <w:tc>
          <w:tcPr>
            <w:noWrap/>
          </w:tcPr>
          <w:p>
            <w:pPr/>
            <w:r>
              <w:rPr/>
              <w:t xml:space="preserve">Establece un diálogo respetuoso, empático y efectivo con actores diversos, integrando sus perspectivas en el análisis y propuestas.</w:t>
            </w:r>
          </w:p>
        </w:tc>
        <w:tc>
          <w:tcPr>
            <w:noWrap/>
          </w:tcPr>
          <w:p>
            <w:pPr/>
            <w:r>
              <w:rPr/>
              <w:t xml:space="preserve">Interactúa adecuadamente con actores diversos, incorporando sus puntos de vista de manera coherente.</w:t>
            </w:r>
          </w:p>
        </w:tc>
        <w:tc>
          <w:tcPr>
            <w:noWrap/>
          </w:tcPr>
          <w:p>
            <w:pPr/>
            <w:r>
              <w:rPr/>
              <w:t xml:space="preserve">Dialoga con algunos actores, aunque la integración de sus perspectivas es limitada o poco profunda.</w:t>
            </w:r>
          </w:p>
        </w:tc>
        <w:tc>
          <w:tcPr>
            <w:noWrap/>
          </w:tcPr>
          <w:p>
            <w:pPr/>
            <w:r>
              <w:rPr/>
              <w:t xml:space="preserve">Muestra dificultad para comunicarse o integrar las voces de actores diversos en el trabajo.</w:t>
            </w:r>
          </w:p>
        </w:tc>
        <w:tc>
          <w:tcPr>
            <w:noWrap/>
          </w:tcPr>
          <w:p>
            <w:pPr/>
            <w:r>
              <w:rPr/>
              <w:t xml:space="preserve">No establece diálogo con actores ni incorpora sus perspectivas.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Diseño de propuestas contextualizadas</w:t>
            </w:r>
          </w:p>
        </w:tc>
        <w:tc>
          <w:tcPr>
            <w:noWrap/>
          </w:tcPr>
          <w:p>
            <w:pPr/>
            <w:r>
              <w:rPr/>
              <w:t xml:space="preserve">Desarrolla propuestas innovadoras, pertinentes y ajustadas a las dinámicas sociales, culturales y simbólicas del territorio.</w:t>
            </w:r>
          </w:p>
        </w:tc>
        <w:tc>
          <w:tcPr>
            <w:noWrap/>
          </w:tcPr>
          <w:p>
            <w:pPr/>
            <w:r>
              <w:rPr/>
              <w:t xml:space="preserve">Elabora propuestas claras y adecuadas que responden a las características del territorio.</w:t>
            </w:r>
          </w:p>
        </w:tc>
        <w:tc>
          <w:tcPr>
            <w:noWrap/>
          </w:tcPr>
          <w:p>
            <w:pPr/>
            <w:r>
              <w:rPr/>
              <w:t xml:space="preserve">Diseña propuestas funcionales pero con limitaciones en contextualización o pertinencia.</w:t>
            </w:r>
          </w:p>
        </w:tc>
        <w:tc>
          <w:tcPr>
            <w:noWrap/>
          </w:tcPr>
          <w:p>
            <w:pPr/>
            <w:r>
              <w:rPr/>
              <w:t xml:space="preserve">Presenta propuestas poco contextualizadas o que no responden plenamente a las dinámicas territoriales.</w:t>
            </w:r>
          </w:p>
        </w:tc>
        <w:tc>
          <w:tcPr>
            <w:noWrap/>
          </w:tcPr>
          <w:p>
            <w:pPr/>
            <w:r>
              <w:rPr/>
              <w:t xml:space="preserve">No desarrolla propuestas contextualizadas ni pertinentes.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Contribución al fortalecimiento del tejido social</w:t>
            </w:r>
          </w:p>
        </w:tc>
        <w:tc>
          <w:tcPr>
            <w:noWrap/>
          </w:tcPr>
          <w:p>
            <w:pPr/>
            <w:r>
              <w:rPr/>
              <w:t xml:space="preserve">Propone acciones que evidencian un fuerte impacto positivo en el tejido social, promoviendo la cohesión y cooperación comunitaria.</w:t>
            </w:r>
          </w:p>
        </w:tc>
        <w:tc>
          <w:tcPr>
            <w:noWrap/>
          </w:tcPr>
          <w:p>
            <w:pPr/>
            <w:r>
              <w:rPr/>
              <w:t xml:space="preserve">Identifica y sugiere acciones relevantes para fortalecer el tejido social local.</w:t>
            </w:r>
          </w:p>
        </w:tc>
        <w:tc>
          <w:tcPr>
            <w:noWrap/>
          </w:tcPr>
          <w:p>
            <w:pPr/>
            <w:r>
              <w:rPr/>
              <w:t xml:space="preserve">Reconoce la importancia del tejido social y propone acciones básicas para su fortalecimiento.</w:t>
            </w:r>
          </w:p>
        </w:tc>
        <w:tc>
          <w:tcPr>
            <w:noWrap/>
          </w:tcPr>
          <w:p>
            <w:pPr/>
            <w:r>
              <w:rPr/>
              <w:t xml:space="preserve">Propone acciones limitadas o poco claras respecto al fortalecimiento comunitario.</w:t>
            </w:r>
          </w:p>
        </w:tc>
        <w:tc>
          <w:tcPr>
            <w:noWrap/>
          </w:tcPr>
          <w:p>
            <w:pPr/>
            <w:r>
              <w:rPr/>
              <w:t xml:space="preserve">No contempla ni propone acciones para fortalecer el tejido social.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Integración de saberes intergeneracionales y comunitarios</w:t>
            </w:r>
          </w:p>
        </w:tc>
        <w:tc>
          <w:tcPr>
            <w:noWrap/>
          </w:tcPr>
          <w:p>
            <w:pPr/>
            <w:r>
              <w:rPr/>
              <w:t xml:space="preserve">Integra de forma creativa y respetuosa saberes intergeneracionales y comunitarios, destacando su relevancia en el análisis y propuestas.</w:t>
            </w:r>
          </w:p>
        </w:tc>
        <w:tc>
          <w:tcPr>
            <w:noWrap/>
          </w:tcPr>
          <w:p>
            <w:pPr/>
            <w:r>
              <w:rPr/>
              <w:t xml:space="preserve">Incorpora saberes intergeneracionales y comunitarios de manera adecuada y coherente.</w:t>
            </w:r>
          </w:p>
        </w:tc>
        <w:tc>
          <w:tcPr>
            <w:noWrap/>
          </w:tcPr>
          <w:p>
            <w:pPr/>
            <w:r>
              <w:rPr/>
              <w:t xml:space="preserve">Incluye algunos saberes, aunque con integración limitada o superficial.</w:t>
            </w:r>
          </w:p>
        </w:tc>
        <w:tc>
          <w:tcPr>
            <w:noWrap/>
          </w:tcPr>
          <w:p>
            <w:pPr/>
            <w:r>
              <w:rPr/>
              <w:t xml:space="preserve">Muestra dificultad para integrar saberes intergeneracionales y comunitarios.</w:t>
            </w:r>
          </w:p>
        </w:tc>
        <w:tc>
          <w:tcPr>
            <w:noWrap/>
          </w:tcPr>
          <w:p>
            <w:pPr/>
            <w:r>
              <w:rPr/>
              <w:t xml:space="preserve">No integra ni reconoce los saberes intergeneracionales ni comunitarios.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2026-10-02T00:33:48-05:00</dcterms:created>
  <dcterms:modified xsi:type="dcterms:W3CDTF">2026-10-02T00:33:48-05:00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