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Infografía: Habilidades de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Habilidades de Comunicación Efectiva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infografía elaborada por adultos en educación para el trabajo sobre habilidades de comunicación efectiva. Se evalúan criterios específicos para identificar fortalezas y áreas de mejora en la presentación del contenido, diseño visual, claridad y precisión de la información, entre otros aspectos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Infografía: Habilidades de Comunicación Efectiva</w:t>
      </w:r>
    </w:p>
    <w:p>
      <w:pPr/>
      <w:r>
        <w:rPr/>
        <w:t xml:space="preserve">Esta rúbrica está diseñada para evaluar la infografía elaborada por adultos en educación para el trabajo sobre habilidades de comunicación efectiva. Se evalúan criterios específicos para identificar fortalezas y áreas de mejora en la presentación del contenido, diseño visual, claridad y precisión de la información, entre otros aspectos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 clara, precisa y fácil de entender sin ambigüedades.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clara con pocas áreas confusas.</w:t>
            </w:r>
          </w:p>
        </w:tc>
        <w:tc>
          <w:tcPr>
            <w:noWrap/>
          </w:tcPr>
          <w:p>
            <w:pPr/>
            <w:r>
              <w:rPr/>
              <w:t xml:space="preserve">La información tiene algunas partes confusas o poco precisas.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imprecisa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infografía está organizada de manera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algunos elementos podrían estar mejor ubicados.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desordenada en varias partes.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Incluye información pertinente y completa sobre habilidades de comunicación efectiva.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pero omite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parcialmente relevante pero presenta datos innecesarios o superficiales.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irrelevante o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atractivo</w:t>
            </w:r>
          </w:p>
        </w:tc>
        <w:tc>
          <w:tcPr>
            <w:noWrap/>
          </w:tcPr>
          <w:p>
            <w:pPr/>
            <w:r>
              <w:rPr/>
              <w:t xml:space="preserve">Diseño atractivo, balanceado y profesional que mejora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Diseño adecuado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desbalanceado que afecta la lectura.</w:t>
            </w:r>
          </w:p>
        </w:tc>
        <w:tc>
          <w:tcPr>
            <w:noWrap/>
          </w:tcPr>
          <w:p>
            <w:pPr/>
            <w:r>
              <w:rPr/>
              <w:t xml:space="preserve">Diseño pobre o desorganizado que dificulta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Imágenes y gráficos son relevantes, claros y complementan efectivamente el contenido.</w:t>
            </w:r>
          </w:p>
        </w:tc>
        <w:tc>
          <w:tcPr>
            <w:noWrap/>
          </w:tcPr>
          <w:p>
            <w:pPr/>
            <w:r>
              <w:rPr/>
              <w:t xml:space="preserve">Imágenes y gráficos son adecuados pero algunos no aportan plenamente al mensaje.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imágenes y gráficos.</w:t>
            </w:r>
          </w:p>
        </w:tc>
        <w:tc>
          <w:tcPr>
            <w:noWrap/>
          </w:tcPr>
          <w:p>
            <w:pPr/>
            <w:r>
              <w:rPr/>
              <w:t xml:space="preserve">No utiliza imágenes o gráficos, o son irrelevantes/confusos.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y diseño original que captan la atención y diferencian la infografía.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originalidad con algunos elementos distintivos.</w:t>
            </w:r>
          </w:p>
        </w:tc>
        <w:tc>
          <w:tcPr>
            <w:noWrap/>
          </w:tcPr>
          <w:p>
            <w:pPr/>
            <w:r>
              <w:rPr/>
              <w:t xml:space="preserve">Presenta poca originalidad, con diseño y contenido comunes o genéricos.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copia ideas o presenta diseño monótono.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lenguaje</w:t>
            </w:r>
          </w:p>
        </w:tc>
        <w:tc>
          <w:tcPr>
            <w:noWrap/>
          </w:tcPr>
          <w:p>
            <w:pPr/>
            <w:r>
              <w:rPr/>
              <w:t xml:space="preserve">Lenguaje correcto, sin errores ortográficos ni gramaticales, y tono adecuado.</w:t>
            </w:r>
          </w:p>
        </w:tc>
        <w:tc>
          <w:tcPr>
            <w:noWrap/>
          </w:tcPr>
          <w:p>
            <w:pPr/>
            <w:r>
              <w:rPr/>
              <w:t xml:space="preserve">Pequeños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 parcial.</w:t>
            </w:r>
          </w:p>
        </w:tc>
        <w:tc>
          <w:tcPr>
            <w:noWrap/>
          </w:tcPr>
          <w:p>
            <w:pPr/>
            <w:r>
              <w:rPr/>
              <w:t xml:space="preserve">Errores graves que afectan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transmitir el mensaje</w:t>
            </w:r>
          </w:p>
        </w:tc>
        <w:tc>
          <w:tcPr>
            <w:noWrap/>
          </w:tcPr>
          <w:p>
            <w:pPr/>
            <w:r>
              <w:rPr/>
              <w:t xml:space="preserve">Comunica claramente la importancia y aspectos clave de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Comunica el mensaje principal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Mensaje transmitido de forma parcial o poco convincente.</w:t>
            </w:r>
          </w:p>
        </w:tc>
        <w:tc>
          <w:tcPr>
            <w:noWrap/>
          </w:tcPr>
          <w:p>
            <w:pPr/>
            <w:r>
              <w:rPr/>
              <w:t xml:space="preserve">No logra transmitir el mensaje central sobre habilidades de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2026-10-01T19:22:59-05:00</dcterms:created>
  <dcterms:modified xsi:type="dcterms:W3CDTF">2026-10-01T19:22:59-05:00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