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Comunicación y Situaciones Comunicativas en Secundaria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Lenguaje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evalúa de manera individual cinco criterios clave relacionados con el análisis, diagnóstico, reformulación, justificación y autorregulación en la comunicación escolar. Los niveles de logro permiten identificar fortalezas y áreas de mejora en el manejo de mensajes y situaciones comunicativas.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Comunicación y Situaciones Comunicativas en Secundaria</w:t>
      </w:r>
    </w:p>
    <w:p>
      <w:pPr/>
      <w:r>
        <w:rPr/>
        <w:t xml:space="preserve">Esta rúbrica evalúa de manera individual cinco criterios clave relacionados con el análisis, diagnóstico, reformulación, justificación y autorregulación en la comunicación escolar. Los niveles de logro permiten identificar fortalezas y áreas de mejora en el manejo de mensajes y situaciones comunicativas.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 de Evaluación</w:t>
            </w:r>
          </w:p>
        </w:tc>
        <w:tc>
          <w:tcPr>
            <w:noWrap/>
          </w:tcPr>
          <w:p>
            <w:pPr/>
            <w:r>
              <w:rPr/>
              <w:t xml:space="preserve">Excelente</w:t>
            </w:r>
          </w:p>
        </w:tc>
        <w:tc>
          <w:tcPr>
            <w:noWrap/>
          </w:tcPr>
          <w:p>
            <w:pPr/>
            <w:r>
              <w:rPr/>
              <w:t xml:space="preserve">Bueno</w:t>
            </w:r>
          </w:p>
        </w:tc>
        <w:tc>
          <w:tcPr>
            <w:noWrap/>
          </w:tcPr>
          <w:p>
            <w:pPr/>
            <w:r>
              <w:rPr/>
              <w:t xml:space="preserve">Aceptable</w:t>
            </w:r>
          </w:p>
        </w:tc>
        <w:tc>
          <w:tcPr>
            <w:noWrap/>
          </w:tcPr>
          <w:p>
            <w:pPr/>
            <w:r>
              <w:rPr/>
              <w:t xml:space="preserve">Bajo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1. Análisis del mensaje</w:t>
            </w:r>
            <w:br/>
            <w:r>
              <w:rPr/>
              <w:t xml:space="preserve">Identifica con precisión emisor, receptor, código, canal, contexto y tipo de relación comunicativa (simétrica/asimétrica).</w:t>
            </w:r>
          </w:p>
        </w:tc>
        <w:tc>
          <w:tcPr>
            <w:noWrap/>
          </w:tcPr>
          <w:p>
            <w:pPr/>
            <w:r>
              <w:rPr/>
              <w:t xml:space="preserve">Identifica todos los elementos con exactitud y explica claramente la relación comunicativa establecida.</w:t>
            </w:r>
          </w:p>
        </w:tc>
        <w:tc>
          <w:tcPr>
            <w:noWrap/>
          </w:tcPr>
          <w:p>
            <w:pPr/>
            <w:r>
              <w:rPr/>
              <w:t xml:space="preserve">Identifica la mayoría de los elementos correctamente, con mínima confusión en la relación comunicativa.</w:t>
            </w:r>
          </w:p>
        </w:tc>
        <w:tc>
          <w:tcPr>
            <w:noWrap/>
          </w:tcPr>
          <w:p>
            <w:pPr/>
            <w:r>
              <w:rPr/>
              <w:t xml:space="preserve">Reconoce algunos elementos básicos, pero presenta errores o confusión en la relación comunicativa.</w:t>
            </w:r>
          </w:p>
        </w:tc>
        <w:tc>
          <w:tcPr>
            <w:noWrap/>
          </w:tcPr>
          <w:p>
            <w:pPr/>
            <w:r>
              <w:rPr/>
              <w:t xml:space="preserve">No logra identificar los elementos o lo hace de forma incorrecta y sin comprensión de la relación comunicativa.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2. Diagnóstico de fallas comunicativas</w:t>
            </w:r>
            <w:br/>
            <w:r>
              <w:rPr/>
              <w:t xml:space="preserve">Determina correctamente si el error se origina en código, canal, contexto, ruido o registro inadecuado.</w:t>
            </w:r>
          </w:p>
        </w:tc>
        <w:tc>
          <w:tcPr>
            <w:noWrap/>
          </w:tcPr>
          <w:p>
            <w:pPr/>
            <w:r>
              <w:rPr/>
              <w:t xml:space="preserve">Diagnostica con precisión la fuente del error comunicativo y justifica su respuesta.</w:t>
            </w:r>
          </w:p>
        </w:tc>
        <w:tc>
          <w:tcPr>
            <w:noWrap/>
          </w:tcPr>
          <w:p>
            <w:pPr/>
            <w:r>
              <w:rPr/>
              <w:t xml:space="preserve">Identifica la fuente del error con pequeñas imprecisiones en la explicación.</w:t>
            </w:r>
          </w:p>
        </w:tc>
        <w:tc>
          <w:tcPr>
            <w:noWrap/>
          </w:tcPr>
          <w:p>
            <w:pPr/>
            <w:r>
              <w:rPr/>
              <w:t xml:space="preserve">Reconoce la existencia de un error, pero no logra determinar claramente su origen.</w:t>
            </w:r>
          </w:p>
        </w:tc>
        <w:tc>
          <w:tcPr>
            <w:noWrap/>
          </w:tcPr>
          <w:p>
            <w:pPr/>
            <w:r>
              <w:rPr/>
              <w:t xml:space="preserve">No identifica ni diagnostica correctamente la causa del error comunicativo.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3. Reformulación del mensaje</w:t>
            </w:r>
            <w:br/>
            <w:r>
              <w:rPr/>
              <w:t xml:space="preserve">Adapta el registro y código según receptor y situación para clarificar la intención del mensaje.</w:t>
            </w:r>
          </w:p>
        </w:tc>
        <w:tc>
          <w:tcPr>
            <w:noWrap/>
          </w:tcPr>
          <w:p>
            <w:pPr/>
            <w:r>
              <w:rPr/>
              <w:t xml:space="preserve">Reformula el mensaje de forma clara, adecuada y completamente adaptada al receptor y contexto, eliminando confusión.</w:t>
            </w:r>
          </w:p>
        </w:tc>
        <w:tc>
          <w:tcPr>
            <w:noWrap/>
          </w:tcPr>
          <w:p>
            <w:pPr/>
            <w:r>
              <w:rPr/>
              <w:t xml:space="preserve">Reformula el mensaje con buena adaptación, aunque con ligeras áreas de mejora en claridad o adecuación.</w:t>
            </w:r>
          </w:p>
        </w:tc>
        <w:tc>
          <w:tcPr>
            <w:noWrap/>
          </w:tcPr>
          <w:p>
            <w:pPr/>
            <w:r>
              <w:rPr/>
              <w:t xml:space="preserve">Realiza una reformulación básica que mejora algo el mensaje, pero todavía presenta ambigüedades o errores de registro.</w:t>
            </w:r>
          </w:p>
        </w:tc>
        <w:tc>
          <w:tcPr>
            <w:noWrap/>
          </w:tcPr>
          <w:p>
            <w:pPr/>
            <w:r>
              <w:rPr/>
              <w:t xml:space="preserve">No logra reformular el mensaje o la reformulación no mejora la comprensión ni la adecuación.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4. Justificación oral de decisiones</w:t>
            </w:r>
            <w:br/>
            <w:r>
              <w:rPr/>
              <w:t xml:space="preserve">Argumenta claramente las razones para la reparación del mensaje y cómo evita malentendidos.</w:t>
            </w:r>
          </w:p>
        </w:tc>
        <w:tc>
          <w:tcPr>
            <w:noWrap/>
          </w:tcPr>
          <w:p>
            <w:pPr/>
            <w:r>
              <w:rPr/>
              <w:t xml:space="preserve">Expone con claridad y coherencia las decisiones tomadas y explica eficazmente cómo se evita el malentendido.</w:t>
            </w:r>
          </w:p>
        </w:tc>
        <w:tc>
          <w:tcPr>
            <w:noWrap/>
          </w:tcPr>
          <w:p>
            <w:pPr/>
            <w:r>
              <w:rPr/>
              <w:t xml:space="preserve">Argumenta las decisiones con razones adecuadas, aunque con explicaciones menos detalladas.</w:t>
            </w:r>
          </w:p>
        </w:tc>
        <w:tc>
          <w:tcPr>
            <w:noWrap/>
          </w:tcPr>
          <w:p>
            <w:pPr/>
            <w:r>
              <w:rPr/>
              <w:t xml:space="preserve">Justifica parcialmente las decisiones, pero con argumentos poco claros o poco convincentes.</w:t>
            </w:r>
          </w:p>
        </w:tc>
        <w:tc>
          <w:tcPr>
            <w:noWrap/>
          </w:tcPr>
          <w:p>
            <w:pPr/>
            <w:r>
              <w:rPr/>
              <w:t xml:space="preserve">No ofrece justificación o la justificación carece de sentido y relación con la reparación realizada.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5. Autorregulación en la práctica comunicativa</w:t>
            </w:r>
            <w:br/>
            <w:r>
              <w:rPr/>
              <w:t xml:space="preserve">Identifica un error personal frecuente y propone una acción concreta para evitarlo.</w:t>
            </w:r>
          </w:p>
        </w:tc>
        <w:tc>
          <w:tcPr>
            <w:noWrap/>
          </w:tcPr>
          <w:p>
            <w:pPr/>
            <w:r>
              <w:rPr/>
              <w:t xml:space="preserve">Reconoce con precisión un error habitual y plantea una estrategia clara, realista y efectiva para corregirlo.</w:t>
            </w:r>
          </w:p>
        </w:tc>
        <w:tc>
          <w:tcPr>
            <w:noWrap/>
          </w:tcPr>
          <w:p>
            <w:pPr/>
            <w:r>
              <w:rPr/>
              <w:t xml:space="preserve">Identifica un error frecuente y propone una acción adecuada, aunque poco detallada.</w:t>
            </w:r>
          </w:p>
        </w:tc>
        <w:tc>
          <w:tcPr>
            <w:noWrap/>
          </w:tcPr>
          <w:p>
            <w:pPr/>
            <w:r>
              <w:rPr/>
              <w:t xml:space="preserve">Menciona un error personal, pero la acción propuesta es vaga o poco viable.</w:t>
            </w:r>
          </w:p>
        </w:tc>
        <w:tc>
          <w:tcPr>
            <w:noWrap/>
          </w:tcPr>
          <w:p>
            <w:pPr/>
            <w:r>
              <w:rPr/>
              <w:t xml:space="preserve">No identifica errores propios ni propone acciones para mejorar su comunicación.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2026-10-02T04:17:36-05:00</dcterms:created>
  <dcterms:modified xsi:type="dcterms:W3CDTF">2026-10-02T04:17:36-05:00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