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Social en Educación Socioemocional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con el objetivo de valorar y fomentar su capacidad para relacionarse positivamente con la sociedad, promoviendo la empatía, el respeto a la diversidad, la equidad y la inclusión, conforme a la competencia social del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Social en Educación Socioemocional</w:t>
      </w:r>
    </w:p>
    <w:p>
      <w:pPr/>
      <w:r>
        <w:rPr/>
        <w:t xml:space="preserve">Esta rúbrica está diseñada para estudiantes de primaria (6-11 años) con el objetivo de valorar y fomentar su capacidad para relacionarse positivamente con la sociedad, promoviendo la empatía, el respeto a la diversidad, la equidad y la inclusión, conforme a la competencia social del área de Ética y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una empatía constante y profunda, entiende y responde adecuadamente a las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 y comprende las emociones de sus compañeros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las emociones de otros en algunas ocasiones, pero su respuesta no siempre es adecuada.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responder a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diferencias culturales y sociales en todas sus interacciones.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la mayoría de las veces, aunque con algunas dudas o errores puntuales.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o sociales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en equipo,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en actividades grupales,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en equipo solo cuando se le solicita, aportando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escucha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generalmente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pero con dificultades para mantener el respeto o escuchar a otros.</w:t>
            </w:r>
          </w:p>
        </w:tc>
        <w:tc>
          <w:tcPr>
            <w:noWrap/>
          </w:tcPr>
          <w:p>
            <w:pPr/>
            <w:r>
              <w:rPr/>
              <w:t xml:space="preserve">Se comunica de forma inadecuada, interrumpe o no respeta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práctica de la equidad</w:t>
            </w:r>
          </w:p>
        </w:tc>
        <w:tc>
          <w:tcPr>
            <w:noWrap/>
          </w:tcPr>
          <w:p>
            <w:pPr/>
            <w:r>
              <w:rPr/>
              <w:t xml:space="preserve">Aplica y defiende principios de equidad en sus acciones y decisiones con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actúa en favor de ella en varias ocasiones.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equidad, pero su práctica es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práctica de la equidad en su entorno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 con diferentes habilidades o características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los compañeros, promoviendo un ambiente inclusivo y de apoyo.</w:t>
            </w:r>
          </w:p>
        </w:tc>
        <w:tc>
          <w:tcPr>
            <w:noWrap/>
          </w:tcPr>
          <w:p>
            <w:pPr/>
            <w:r>
              <w:rPr/>
              <w:t xml:space="preserve">Generalmente incluye a compañeros con diferentes características en sus actividades.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de manera limitada o selectiva.</w:t>
            </w:r>
          </w:p>
        </w:tc>
        <w:tc>
          <w:tcPr>
            <w:noWrap/>
          </w:tcPr>
          <w:p>
            <w:pPr/>
            <w:r>
              <w:rPr/>
              <w:t xml:space="preserve">No incluye o excluye a compañeros con diferentes habilidades o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y aplica soluciones pacíficas y justas para resolver conflictos con respeto.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manera pacífica, aunque a veces necesita apoyo.</w:t>
            </w:r>
          </w:p>
        </w:tc>
        <w:tc>
          <w:tcPr>
            <w:noWrap/>
          </w:tcPr>
          <w:p>
            <w:pPr/>
            <w:r>
              <w:rPr/>
              <w:t xml:space="preserve">Busca resolver conflictos, pero con dificultad para mantener la calma o justicia.</w:t>
            </w:r>
          </w:p>
        </w:tc>
        <w:tc>
          <w:tcPr>
            <w:noWrap/>
          </w:tcPr>
          <w:p>
            <w:pPr/>
            <w:r>
              <w:rPr/>
              <w:t xml:space="preserve">No busca soluciones pacíficas y puede empeorar los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las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expresa adecuadamente sus emociones, regulándolas eficazmente.</w:t>
            </w:r>
          </w:p>
        </w:tc>
        <w:tc>
          <w:tcPr>
            <w:noWrap/>
          </w:tcPr>
          <w:p>
            <w:pPr/>
            <w:r>
              <w:rPr/>
              <w:t xml:space="preserve">Generalmente reconoce sus emociones y las expresa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tiene dificultad para expresarlas o controlarlas.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emociones o lo hace de manera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2026-10-02T05:08:13-05:00</dcterms:created>
  <dcterms:modified xsi:type="dcterms:W3CDTF">2026-10-02T05:08:13-05:00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