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Resolución de Problemas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pensamiento crítico y resolución de problemas en adultos en educación para el trabajo.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Resolución de Problemas en Educación para el Trabajo</w:t>
      </w:r>
    </w:p>
    <w:p>
      <w:pPr/>
      <w:r>
        <w:rPr/>
        <w:t xml:space="preserve">Esta rúbrica está diseñada para evaluar de manera detallada las habilidades de pensamiento crítico y resolución de problemas en adultos en educación para el trabajo.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Define el problema con precisión y detalle, incluyendo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problema, pero con detalles limitados o algunos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problema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 y Datos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disponible de forma crítica, integrando múltiples fuentes con rigor.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crítico, pero con limitada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la información adecuadamente, presenta conclusiones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Alternativas de Solución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creativas y viables, considerando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Ofrece algunas soluciones viables, aunque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alternativa viable, con falta de originalidad o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y Riesgos</w:t>
            </w:r>
          </w:p>
        </w:tc>
        <w:tc>
          <w:tcPr>
            <w:noWrap/>
          </w:tcPr>
          <w:p>
            <w:pPr/>
            <w:r>
              <w:rPr/>
              <w:t xml:space="preserve">Evalúa de manera exhaustiva los posibles resultados y riesgos asociados a cada alternativa.</w:t>
            </w:r>
          </w:p>
        </w:tc>
        <w:tc>
          <w:tcPr>
            <w:noWrap/>
          </w:tcPr>
          <w:p>
            <w:pPr/>
            <w:r>
              <w:rPr/>
              <w:t xml:space="preserve">Considera algunas consecuencias y riesgos,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las consecuencias o riesgos de las soluciones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Fundamentada</w:t>
            </w:r>
          </w:p>
        </w:tc>
        <w:tc>
          <w:tcPr>
            <w:noWrap/>
          </w:tcPr>
          <w:p>
            <w:pPr/>
            <w:r>
              <w:rPr/>
              <w:t xml:space="preserve">Toma decisiones claras y justificadas con base en evidencias y análisis crítico.</w:t>
            </w:r>
          </w:p>
        </w:tc>
        <w:tc>
          <w:tcPr>
            <w:noWrap/>
          </w:tcPr>
          <w:p>
            <w:pPr/>
            <w:r>
              <w:rPr/>
              <w:t xml:space="preserve">Decisiones generalmente justificadas, aunque con argumentos poco sólidos o incompletos.</w:t>
            </w:r>
          </w:p>
        </w:tc>
        <w:tc>
          <w:tcPr>
            <w:noWrap/>
          </w:tcPr>
          <w:p>
            <w:pPr/>
            <w:r>
              <w:rPr/>
              <w:t xml:space="preserve">Decisiones poco claras o sin justificación basada en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pensamiento innovador y originalidad en el planteamiento y solución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las soluciones son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proceso de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Comunica ideas y soluciones de forma clara,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moderada, aunque con algunos desordenes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propio proceso y resultados, identificando aprendizajes y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pero sin profundizar en aprendizajes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poco relacionada con el proceso desarrollado.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2026-10-02T06:39:08-05:00</dcterms:created>
  <dcterms:modified xsi:type="dcterms:W3CDTF">2026-10-02T06:39:08-05:00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