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e Identificación de Conocimientos Previos: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de primaria (6-11 años) en relación con la identificación de hábitos saludables, experiencias personales sobre actividad física y alimentación, y compromiso con retos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e Identificación de Conocimientos Previos: Nutrición y Salud</w:t>
      </w:r>
    </w:p>
    <w:p>
      <w:pPr/>
      <w:r>
        <w:rPr/>
        <w:t xml:space="preserve">Esta rúbrica evalúa la participación y comprensión de los estudiantes de primaria (6-11 años) en relación con la identificación de hábitos saludables, experiencias personales sobre actividad física y alimentación, y compromiso con retos de nutrición y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previas sobre estilos de vida saludable</w:t>
            </w:r>
          </w:p>
        </w:tc>
        <w:tc>
          <w:tcPr>
            <w:noWrap/>
          </w:tcPr>
          <w:p>
            <w:pPr/>
            <w:r>
              <w:rPr/>
              <w:t xml:space="preserve">Manifiesta ideas claras, variadas y profundas sobre estilos de vida saludable, demostrando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Expresa ideas relevantes y correctas,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algunas ideas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expresa ideas claras o relevantes sobre estilos de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experiencias personales relacionadas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Comparte experiencias detalladas y reflexivas que muestran un buen entendimiento del valor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Comenta experiencias relacionadas, aunque con menor detalle o reflexión.</w:t>
            </w:r>
          </w:p>
        </w:tc>
        <w:tc>
          <w:tcPr>
            <w:noWrap/>
          </w:tcPr>
          <w:p>
            <w:pPr/>
            <w:r>
              <w:rPr/>
              <w:t xml:space="preserve">Menciona experiencias muy básicas o poco relacionadas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o las que ofrece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experiencias personales relacionadas con la alimentación</w:t>
            </w:r>
          </w:p>
        </w:tc>
        <w:tc>
          <w:tcPr>
            <w:noWrap/>
          </w:tcPr>
          <w:p>
            <w:pPr/>
            <w:r>
              <w:rPr/>
              <w:t xml:space="preserve">Relata experiencias claras y variadas sobre alimentación, mostrando conciencia de su impacto en la salud.</w:t>
            </w:r>
          </w:p>
        </w:tc>
        <w:tc>
          <w:tcPr>
            <w:noWrap/>
          </w:tcPr>
          <w:p>
            <w:pPr/>
            <w:r>
              <w:rPr/>
              <w:t xml:space="preserve">Comenta algunas experiencias relacionadas con la alimentación, con cierta conciencia del tema.</w:t>
            </w:r>
          </w:p>
        </w:tc>
        <w:tc>
          <w:tcPr>
            <w:noWrap/>
          </w:tcPr>
          <w:p>
            <w:pPr/>
            <w:r>
              <w:rPr/>
              <w:t xml:space="preserve">Ofrece experiencias limitadas o poco relacionadas con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menciona experiencias personales sobre alimentación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prácticas saludables y no saludables, explicando sus efectos.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saludables y no saludables,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prácticas y con poca claridad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saludables ni no saludables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rutinas diarias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hábitos diarios y propone ideas concretas y realistas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propone algunas ideas para mejorar sus hábitos.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sus propuestas de mejora son poco claras o viables.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hábitos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lluvias de ideas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múltiples ideas relevantes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pertinentes, aunque en menor cantidad.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ideas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los desafíos y actividades de activación física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constante, realiza las actividades con entusiasmo y cumple los desafíos propuestos.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interés en los desafíos.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entusiasmo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y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movimiento corporal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movimiento corporal es vital para la salud y lo relaciona con su vida diaria.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importancia del movimiento para la salud.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tema.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la importancia del movimiento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2026-10-02T01:04:14-05:00</dcterms:created>
  <dcterms:modified xsi:type="dcterms:W3CDTF">2026-10-02T01:04:14-05:00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