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sobre el Huerto Escolar -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creatividad y la representación de los elementos del huerto escolar en la maqueta realizada por estudiantes de primaria, considerando el uso de materiales, la organización y la originalidad en la elaboración.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sobre el Huerto Escolar - Creatividad</w:t>
      </w:r>
    </w:p>
    <w:p>
      <w:pPr/>
      <w:r>
        <w:rPr/>
        <w:t xml:space="preserve">Esta rúbrica permite evaluar la creatividad y la representación de los elementos del huerto escolar en la maqueta realizada por estudiantes de primaria, considerando el uso de materiales, la organización y la originalidad en la elaboración.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los elementos del huerto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del huerto escolar con gran detalle y precisión.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del huerto escolar con buen detalle.</w:t>
            </w:r>
          </w:p>
        </w:tc>
        <w:tc>
          <w:tcPr>
            <w:noWrap/>
          </w:tcPr>
          <w:p>
            <w:pPr/>
            <w:r>
              <w:rPr/>
              <w:t xml:space="preserve">Representa algunos elementos del huerto escolar con detalles básicos.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del huerto escolar y con poca precisión.</w:t>
            </w:r>
          </w:p>
        </w:tc>
        <w:tc>
          <w:tcPr>
            <w:noWrap/>
          </w:tcPr>
          <w:p>
            <w:pPr/>
            <w:r>
              <w:rPr/>
              <w:t xml:space="preserve">No representa los elementos del huerto escolar o son irreconocibles.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relacionados con la actividad</w:t>
            </w:r>
          </w:p>
        </w:tc>
        <w:tc>
          <w:tcPr>
            <w:noWrap/>
          </w:tcPr>
          <w:p>
            <w:pPr/>
            <w:r>
              <w:rPr/>
              <w:t xml:space="preserve">Utiliza materiales apropiados y variados que enriquecen la maqueta.</w:t>
            </w:r>
          </w:p>
        </w:tc>
        <w:tc>
          <w:tcPr>
            <w:noWrap/>
          </w:tcPr>
          <w:p>
            <w:pPr/>
            <w:r>
              <w:rPr/>
              <w:t xml:space="preserve">Utiliza materiales relacionados y adecuados en su mayoría.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relacionados, pero con limitaciones.</w:t>
            </w:r>
          </w:p>
        </w:tc>
        <w:tc>
          <w:tcPr>
            <w:noWrap/>
          </w:tcPr>
          <w:p>
            <w:pPr/>
            <w:r>
              <w:rPr/>
              <w:t xml:space="preserve">Utiliza pocos materiales relacionados o inapropiados.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relacionados con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creatividad destacada en toda la maqueta.</w:t>
            </w:r>
          </w:p>
        </w:tc>
        <w:tc>
          <w:tcPr>
            <w:noWrap/>
          </w:tcPr>
          <w:p>
            <w:pPr/>
            <w:r>
              <w:rPr/>
              <w:t xml:space="preserve">Muestra buenas ideas creativas y algunas originales.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básica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pocas ideas originales.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ideas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los elementos</w:t>
            </w:r>
          </w:p>
        </w:tc>
        <w:tc>
          <w:tcPr>
            <w:noWrap/>
          </w:tcPr>
          <w:p>
            <w:pPr/>
            <w:r>
              <w:rPr/>
              <w:t xml:space="preserve">Los elementos están organizados de forma clara, lógica y atractiva.</w:t>
            </w:r>
          </w:p>
        </w:tc>
        <w:tc>
          <w:tcPr>
            <w:noWrap/>
          </w:tcPr>
          <w:p>
            <w:pPr/>
            <w:r>
              <w:rPr/>
              <w:t xml:space="preserve">Los elementos están organizados adecuadamente con pequeña falta de orden.</w:t>
            </w:r>
          </w:p>
        </w:tc>
        <w:tc>
          <w:tcPr>
            <w:noWrap/>
          </w:tcPr>
          <w:p>
            <w:pPr/>
            <w:r>
              <w:rPr/>
              <w:t xml:space="preserve">Los elementos están organizados pero con cierta desorganización.</w:t>
            </w:r>
          </w:p>
        </w:tc>
        <w:tc>
          <w:tcPr>
            <w:noWrap/>
          </w:tcPr>
          <w:p>
            <w:pPr/>
            <w:r>
              <w:rPr/>
              <w:t xml:space="preserve">Los elementos están poco organizados y confusos.</w:t>
            </w:r>
          </w:p>
        </w:tc>
        <w:tc>
          <w:tcPr>
            <w:noWrap/>
          </w:tcPr>
          <w:p>
            <w:pPr/>
            <w:r>
              <w:rPr/>
              <w:t xml:space="preserve">Los elementos están desorganizados y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dedicación</w:t>
            </w:r>
          </w:p>
        </w:tc>
        <w:tc>
          <w:tcPr>
            <w:noWrap/>
          </w:tcPr>
          <w:p>
            <w:pPr/>
            <w:r>
              <w:rPr/>
              <w:t xml:space="preserve">Se nota un esfuerzo y dedicación sobresalientes en cada detalle.</w:t>
            </w:r>
          </w:p>
        </w:tc>
        <w:tc>
          <w:tcPr>
            <w:noWrap/>
          </w:tcPr>
          <w:p>
            <w:pPr/>
            <w:r>
              <w:rPr/>
              <w:t xml:space="preserve">Se observa buen esfuerzo en la mayoría de la maqueta.</w:t>
            </w:r>
          </w:p>
        </w:tc>
        <w:tc>
          <w:tcPr>
            <w:noWrap/>
          </w:tcPr>
          <w:p>
            <w:pPr/>
            <w:r>
              <w:rPr/>
              <w:t xml:space="preserve">Se evidencia esfuerzo moderado en algunas partes.</w:t>
            </w:r>
          </w:p>
        </w:tc>
        <w:tc>
          <w:tcPr>
            <w:noWrap/>
          </w:tcPr>
          <w:p>
            <w:pPr/>
            <w:r>
              <w:rPr/>
              <w:t xml:space="preserve">El esfuerzo es mínimo y poco evidente.</w:t>
            </w:r>
          </w:p>
        </w:tc>
        <w:tc>
          <w:tcPr>
            <w:noWrap/>
          </w:tcPr>
          <w:p>
            <w:pPr/>
            <w:r>
              <w:rPr/>
              <w:t xml:space="preserve">No se observa esfuerzo ni dedicación en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Colorido y presentación visual</w:t>
            </w:r>
          </w:p>
        </w:tc>
        <w:tc>
          <w:tcPr>
            <w:noWrap/>
          </w:tcPr>
          <w:p>
            <w:pPr/>
            <w:r>
              <w:rPr/>
              <w:t xml:space="preserve">Uso excelente del color, atractivo y bien aplicado en toda la maqueta.</w:t>
            </w:r>
          </w:p>
        </w:tc>
        <w:tc>
          <w:tcPr>
            <w:noWrap/>
          </w:tcPr>
          <w:p>
            <w:pPr/>
            <w:r>
              <w:rPr/>
              <w:t xml:space="preserve">Buen uso del color con presentación visual agradable.</w:t>
            </w:r>
          </w:p>
        </w:tc>
        <w:tc>
          <w:tcPr>
            <w:noWrap/>
          </w:tcPr>
          <w:p>
            <w:pPr/>
            <w:r>
              <w:rPr/>
              <w:t xml:space="preserve">Uso adecuado del color pero con algunas áreas poco atractivas.</w:t>
            </w:r>
          </w:p>
        </w:tc>
        <w:tc>
          <w:tcPr>
            <w:noWrap/>
          </w:tcPr>
          <w:p>
            <w:pPr/>
            <w:r>
              <w:rPr/>
              <w:t xml:space="preserve">Uso limitado del color y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No utiliza colores o la presentación es desordenada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formas y texturas</w:t>
            </w:r>
          </w:p>
        </w:tc>
        <w:tc>
          <w:tcPr>
            <w:noWrap/>
          </w:tcPr>
          <w:p>
            <w:pPr/>
            <w:r>
              <w:rPr/>
              <w:t xml:space="preserve">Utiliza formas y texturas variadas que enriquecen notablemente la maqueta.</w:t>
            </w:r>
          </w:p>
        </w:tc>
        <w:tc>
          <w:tcPr>
            <w:noWrap/>
          </w:tcPr>
          <w:p>
            <w:pPr/>
            <w:r>
              <w:rPr/>
              <w:t xml:space="preserve">Utiliza algunas formas y texturas interesantes y adecuadas.</w:t>
            </w:r>
          </w:p>
        </w:tc>
        <w:tc>
          <w:tcPr>
            <w:noWrap/>
          </w:tcPr>
          <w:p>
            <w:pPr/>
            <w:r>
              <w:rPr/>
              <w:t xml:space="preserve">Utiliza formas y texturas básicas con poco detalle.</w:t>
            </w:r>
          </w:p>
        </w:tc>
        <w:tc>
          <w:tcPr>
            <w:noWrap/>
          </w:tcPr>
          <w:p>
            <w:pPr/>
            <w:r>
              <w:rPr/>
              <w:t xml:space="preserve">Utiliza pocas formas y texturas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utiliza formas ni texturas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representación del huerto</w:t>
            </w:r>
          </w:p>
        </w:tc>
        <w:tc>
          <w:tcPr>
            <w:noWrap/>
          </w:tcPr>
          <w:p>
            <w:pPr/>
            <w:r>
              <w:rPr/>
              <w:t xml:space="preserve">La maqueta comunica claramente la idea del huerto escolar sin dudas.</w:t>
            </w:r>
          </w:p>
        </w:tc>
        <w:tc>
          <w:tcPr>
            <w:noWrap/>
          </w:tcPr>
          <w:p>
            <w:pPr/>
            <w:r>
              <w:rPr/>
              <w:t xml:space="preserve">La maqueta comunica bien la idea con mínimas dudas.</w:t>
            </w:r>
          </w:p>
        </w:tc>
        <w:tc>
          <w:tcPr>
            <w:noWrap/>
          </w:tcPr>
          <w:p>
            <w:pPr/>
            <w:r>
              <w:rPr/>
              <w:t xml:space="preserve">La maqueta comunica la idea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La maqueta es confusa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No comunica la idea del huerto escolar.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2026-10-02T00:02:46-05:00</dcterms:created>
  <dcterms:modified xsi:type="dcterms:W3CDTF">2026-10-02T00:02:46-05:00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