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hasta el 10 y Secuencia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conteo y secuencia de números del 1 al 10 en estudiantes de preescolar (3-5 años), proporcionando una valoración clara y detallada del desempeño en distintas áreas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hasta el 10 y Secuencia en Preescolar</w:t>
      </w:r>
    </w:p>
    <w:p>
      <w:pPr/>
      <w:r>
        <w:rPr/>
        <w:t xml:space="preserve">Esta rúbrica está diseñada para evaluar el reconocimiento, conteo y secuencia de números del 1 al 10 en estudiantes de preescolar (3-5 años), proporcionando una valoración clara y detallada del desempeño en distintas áreas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necesita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en orden correcto y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objetos en orden o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Ascendente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 al 10 en secuencia ascendente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secuencia ascendente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secuencia ascendente.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Descendente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10 al 1 en secuencia descendente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secuencia descendente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secuencia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números con sus cantidades,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números con la cantidad correcta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</w:t>
            </w:r>
          </w:p>
        </w:tc>
        <w:tc>
          <w:tcPr>
            <w:noWrap/>
          </w:tcPr>
          <w:p>
            <w:pPr/>
            <w:r>
              <w:rPr/>
              <w:t xml:space="preserve">Utiliza los números en actividades lúdicas mostrando comprensión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números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usar números en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numérica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tiene dificultad para mantenerse concentrado.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por aprender los números y la secuencia.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positivamente a actividades numéricas.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actividades relacionadas con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2026-10-02T06:51:00-05:00</dcterms:created>
  <dcterms:modified xsi:type="dcterms:W3CDTF">2026-10-02T06:51:00-05:00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