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y Exposición Creativa sobre Mercados en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creación y exposición de un documento sobre mercados en economía, considerando aspectos creativos, contenido, habilidades comunicativas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y Exposición Creativa sobre Mercados en Economía</w:t>
      </w:r>
    </w:p>
    <w:p>
      <w:pPr/>
      <w:r>
        <w:rPr/>
        <w:t xml:space="preserve">Esta rúbrica está diseñada para evaluar el desempeño de estudiantes de secundaria (12-15 años) en la creación y exposición de un documento sobre mercados en economía, considerando aspectos creativos, contenido, habilidades comunicativas y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conceptual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completa, precisa y clara sobre mercados en economía, demostrando comprensión profunda de los conceptos.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precisa y clara, con algunos detalles menores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incompleta, confusa o con errores significativos que afectan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elementos creativos y originales que hacen la presentación atractiva y mantienen el interés del público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 que aportan interés, aunque de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o es repetitiva, sin elementos que capten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muy bien organizado, con estructura lógica y clara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en algunas partes la estructura podría ser más clara o lógica.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deficiente, con falta de estructura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comunicación oral</w:t>
            </w:r>
          </w:p>
        </w:tc>
        <w:tc>
          <w:tcPr>
            <w:noWrap/>
          </w:tcPr>
          <w:p>
            <w:pPr/>
            <w:r>
              <w:rPr/>
              <w:t xml:space="preserve">Expone con confianza, claridad y fluidez, usando lenguaje adecuado y manteniendo contacto visual con la audiencia.</w:t>
            </w:r>
          </w:p>
        </w:tc>
        <w:tc>
          <w:tcPr>
            <w:noWrap/>
          </w:tcPr>
          <w:p>
            <w:pPr/>
            <w:r>
              <w:rPr/>
              <w:t xml:space="preserve">Expone de forma clara pero con algunas dudas o falta de fluidez; el lenguaje es adecuado pero puede mejorar el contacto con la audiencia.</w:t>
            </w:r>
          </w:p>
        </w:tc>
        <w:tc>
          <w:tcPr>
            <w:noWrap/>
          </w:tcPr>
          <w:p>
            <w:pPr/>
            <w:r>
              <w:rPr/>
              <w:t xml:space="preserve">Habla con poca claridad, falta de confianza o fluidez, y no logra captar la atención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y tecnológicos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y tecnológicos que complementan y enriquecen efectivamente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o tecnológicos, pero no siempre integrados de manera eficaz.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ni tecnológicos, o los utiliza de forma inapropiada o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claramente elementos que reflejan respeto y valoración por la diversidad cultural, económica y social en el análisis del mercado.</w:t>
            </w:r>
          </w:p>
        </w:tc>
        <w:tc>
          <w:tcPr>
            <w:noWrap/>
          </w:tcPr>
          <w:p>
            <w:pPr/>
            <w:r>
              <w:rPr/>
              <w:t xml:space="preserve">Menciona o considera algunos aspectos de diversidad, equidad o inclusión, aunque de forma superficial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relacionados con diversidad, equidad o inclusión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respeta las opiniones de sus compañeros, demostrando cooperación efectiva.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su colaboración es irregular o limitada, con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 con el equipo, dificultando el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tiempo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y realiza la presentación dentro del tiempo establecido, demostrando buena planificación.</w:t>
            </w:r>
          </w:p>
        </w:tc>
        <w:tc>
          <w:tcPr>
            <w:noWrap/>
          </w:tcPr>
          <w:p>
            <w:pPr/>
            <w:r>
              <w:rPr/>
              <w:t xml:space="preserve">Entrega el trabajo o realiza la presentación con retraso leve o excede ligeramente 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los tiempos de entrega o presentación, afectando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2026-10-02T03:43:28-05:00</dcterms:created>
  <dcterms:modified xsi:type="dcterms:W3CDTF">2026-10-02T03:43:28-05:00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