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sobre Maduración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realizados por estudiantes de secundaria (12-15 años) sobre el tema de maduración sexual en Biología.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sobre Maduración Sexual</w:t>
      </w:r>
    </w:p>
    <w:p>
      <w:pPr/>
      <w:r>
        <w:rPr/>
        <w:t xml:space="preserve">Esta rúbrica está diseñada para evaluar carteles realizados por estudiantes de secundaria (12-15 años) sobre el tema de maduración sexual en Biología.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 sobre maduración sexual, incluye conceptos clave y detalles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algunos detalles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 sobre la maduración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cartel está muy bien organizado,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clara, aunque en algunas partes podría ser más lógica o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algo confusa,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Sin organización clara, el contenido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Uso de lenguaje claro, preciso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pocos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confuso,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Visuales</w:t>
            </w:r>
          </w:p>
        </w:tc>
        <w:tc>
          <w:tcPr>
            <w:noWrap/>
          </w:tcPr>
          <w:p>
            <w:pPr/>
            <w:r>
              <w:rPr/>
              <w:t xml:space="preserve">Imágenes, gráficos y colores relevantes y bien integrados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adecuados, aunque algunos no están bien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Elementos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Falta de elementos visuales o elementos irrelevantes que no aportan al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Cartel muy creativo y original, presenta la información de forma atractiva y única.</w:t>
            </w:r>
          </w:p>
        </w:tc>
        <w:tc>
          <w:tcPr>
            <w:noWrap/>
          </w:tcPr>
          <w:p>
            <w:pPr/>
            <w:r>
              <w:rPr/>
              <w:t xml:space="preserve">Cartel con elementos creativos, aunque algo convencional en su presentación.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simple y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el cartel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bien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pero con citas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Fuentes limitadas o con citas incorrectas.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Cartel limpio, ordenado y bien presentado,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limpia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varias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muy descuidada que dificulta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tema, responde preguntas con seguridad y demuestra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 bien el tema, aunque con dudas mínimas en algunas respuestas.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dificultades para responder preguntas o aclarar dudas.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y tiene dificultad para explicar o responder.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2026-10-02T04:01:04-05:00</dcterms:created>
  <dcterms:modified xsi:type="dcterms:W3CDTF">2026-10-02T04:01:04-05:00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