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el de sus compañeros en la suma, resta, multiplicación, división, simplificación, potencia y raíz de fracciones, aplicando propiedades matemáticas y respetando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Operaciones con Fracciones</w:t>
      </w:r>
    </w:p>
    <w:p>
      <w:pPr/>
      <w:r>
        <w:rPr/>
        <w:t xml:space="preserve">Esta rúbrica permite a los estudiantes evaluar su desempeño y el de sus compañeros en la suma, resta, multiplicación, división, simplificación, potencia y raíz de fracciones, aplicando propiedades matemáticas y respetando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Suma y resta de fracciones utilizando mínimo común múltiplo (MCM)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 usando el MCM, mostrando todos los pasos de forma clara.</w:t>
            </w:r>
          </w:p>
        </w:tc>
        <w:tc>
          <w:tcPr>
            <w:noWrap/>
          </w:tcPr>
          <w:p>
            <w:pPr/>
            <w:r>
              <w:rPr/>
              <w:t xml:space="preserve">No utiliza el MCM correctamente o comete errores frecuentes en la suma y resta de fracciones.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Multiplicación y división de fracciones aplicando propiedades matemáticas</w:t>
            </w:r>
          </w:p>
        </w:tc>
        <w:tc>
          <w:tcPr>
            <w:noWrap/>
          </w:tcPr>
          <w:p>
            <w:pPr/>
            <w:r>
              <w:rPr/>
              <w:t xml:space="preserve">Multiplica y divide fracciones aplicando correctamente las propiedades,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Confunde procedimientos o no aplica las propiedades adecuadamente en multiplicación y división.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la propiedad distributiva en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en ejercicios que lo requieren, justificando su uso.</w:t>
            </w:r>
          </w:p>
        </w:tc>
        <w:tc>
          <w:tcPr>
            <w:noWrap/>
          </w:tcPr>
          <w:p>
            <w:pPr/>
            <w:r>
              <w:rPr/>
              <w:t xml:space="preserve">No reconoce cuándo usar la propiedad distributiva o la aplica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fracciones al máximo, identificando correctamente los factores comunes.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lo hace de forma incorrecta, dejando fracciones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Cálculo de potencias y raíces con fracciones</w:t>
            </w:r>
          </w:p>
        </w:tc>
        <w:tc>
          <w:tcPr>
            <w:noWrap/>
          </w:tcPr>
          <w:p>
            <w:pPr/>
            <w:r>
              <w:rPr/>
              <w:t xml:space="preserve">Calcula potencias y raíces de fracciones correctamente, mostrando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Comete errores en el cálculo o no aplica las reglas de potencias y raíces con fracciones.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desordenados o difíciles de seguir, afectando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comentarios constructivos, respetuosos y considera las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Proporciona críticas poco respetuosas o no considera la diversidad en el proceso de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valorando aportes de todos los compañeros sin discriminación.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 o excluye a compañeros durante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2026-10-02T02:20:32-05:00</dcterms:created>
  <dcterms:modified xsi:type="dcterms:W3CDTF">2026-10-02T02:20:32-05:00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