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Ensayo Final: Sistema de Recompensa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ensayo final (valor 4 puntos) sobre el sistema de recompensa en psicología, con énfasis en la aplicación de ejemplos cotidianos y la metacognición. La entrega deberá realizarse en formato PDF, con fecha límite el 15 de mayo de 2024, a través de la plataforma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Ensayo Final: Sistema de Recompensa en Psicología</w:t>
      </w:r>
    </w:p>
    <w:p>
      <w:pPr/>
      <w:r>
        <w:rPr/>
        <w:t xml:space="preserve">Esta rúbrica está diseñada para evaluar un ensayo final (valor 4 puntos) sobre el sistema de recompensa en psicología, con énfasis en la aplicación de ejemplos cotidianos y la metacognición. La entrega deberá realizarse en formato PDF, con fecha límite el 15 de mayo de 2024, a través de la plataforma institucional.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Sobresaliente (3.5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cohesión argumentativa</w:t>
            </w:r>
          </w:p>
        </w:tc>
        <w:tc>
          <w:tcPr>
            <w:noWrap/>
          </w:tcPr>
          <w:p>
            <w:pPr/>
            <w:r>
              <w:rPr/>
              <w:t xml:space="preserve">El ensayo presenta argumentos claros, bien estructurados y coherentes que facilitan la comprensión profunda del sistema de recompensa.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mayormente coherentes, con mínima confusión en la estructura.</w:t>
            </w:r>
          </w:p>
        </w:tc>
        <w:tc>
          <w:tcPr>
            <w:noWrap/>
          </w:tcPr>
          <w:p>
            <w:pPr/>
            <w:r>
              <w:rPr/>
              <w:t xml:space="preserve">Argumentos comprensibles pero con algunos saltos lógicos o falta de cohesión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conexiones débiles que dificultan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Argumentos confusos, sin estructura lógica ni coherencia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conceptual sobre el sistema de recompensa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preciso de conceptos clave, explicándolos con rigor científico y detalle.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principales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Conceptos generales correctos,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Conceptos mal definidos o incompletos que afectan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Conceptos erróneos o ausentes, generando confusión sobre el sistema de recompensa.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ejemplos cotidianos</w:t>
            </w:r>
          </w:p>
        </w:tc>
        <w:tc>
          <w:tcPr>
            <w:noWrap/>
          </w:tcPr>
          <w:p>
            <w:pPr/>
            <w:r>
              <w:rPr/>
              <w:t xml:space="preserve">Utiliza ejemplos cotidianos muy pertinentes y bien desarrollados que enriquecen y clarifican el tema.</w:t>
            </w:r>
          </w:p>
        </w:tc>
        <w:tc>
          <w:tcPr>
            <w:noWrap/>
          </w:tcPr>
          <w:p>
            <w:pPr/>
            <w:r>
              <w:rPr/>
              <w:t xml:space="preserve">Ejemplos relevantes y adecuados que apoyan la explicación del sistema de recompensa.</w:t>
            </w:r>
          </w:p>
        </w:tc>
        <w:tc>
          <w:tcPr>
            <w:noWrap/>
          </w:tcPr>
          <w:p>
            <w:pPr/>
            <w:r>
              <w:rPr/>
              <w:t xml:space="preserve">Ejemplos presentes, aunque algunos poco claros o solo parcialmente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Ejemplos escasos o poco relevantes que no aportan significativamente al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son irrelevantes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Metacognición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profunda sobre el propio proceso de aprendizaje y comprensión del sistema de recompensa, con autoevaluación crítica.</w:t>
            </w:r>
          </w:p>
        </w:tc>
        <w:tc>
          <w:tcPr>
            <w:noWrap/>
          </w:tcPr>
          <w:p>
            <w:pPr/>
            <w:r>
              <w:rPr/>
              <w:t xml:space="preserve">Presenta reflexión clara sobre su aprendizaje con algunos elementos de autoevaluación.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desarrollada sobre su proceso de aprendizaje.</w:t>
            </w:r>
          </w:p>
        </w:tc>
        <w:tc>
          <w:tcPr>
            <w:noWrap/>
          </w:tcPr>
          <w:p>
            <w:pPr/>
            <w:r>
              <w:rPr/>
              <w:t xml:space="preserve">Reflexión mínima o vaga, con poca evidencia de metacognición.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ni evidencia de metacognición en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académicas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académicas actuales y confiables, correctamente citadas según normas APA.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Fuentes limitadas o citas con errores menores en formato APA.</w:t>
            </w:r>
          </w:p>
        </w:tc>
        <w:tc>
          <w:tcPr>
            <w:noWrap/>
          </w:tcPr>
          <w:p>
            <w:pPr/>
            <w:r>
              <w:rPr/>
              <w:t xml:space="preserve">Pocas fuentes académicas y citación incorrecta o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carece de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ortográficos ni gramaticales, con estilo académico claro y fluido.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no impiden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claridad y coherencia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y entrega puntual</w:t>
            </w:r>
          </w:p>
        </w:tc>
        <w:tc>
          <w:tcPr>
            <w:noWrap/>
          </w:tcPr>
          <w:p>
            <w:pPr/>
            <w:r>
              <w:rPr/>
              <w:t xml:space="preserve">El ensayo se entrega en formato PDF, con portada, márgenes adecuados y cumple la fecha límite.</w:t>
            </w:r>
          </w:p>
        </w:tc>
        <w:tc>
          <w:tcPr>
            <w:noWrap/>
          </w:tcPr>
          <w:p>
            <w:pPr/>
            <w:r>
              <w:rPr/>
              <w:t xml:space="preserve">Entrega en formato PDF con formato adecuado, aunque con detalles menores y entrega puntual.</w:t>
            </w:r>
          </w:p>
        </w:tc>
        <w:tc>
          <w:tcPr>
            <w:noWrap/>
          </w:tcPr>
          <w:p>
            <w:pPr/>
            <w:r>
              <w:rPr/>
              <w:t xml:space="preserve">Entrega en formato PDF pero con errores en formato o entrega con retraso menor a 2 días.</w:t>
            </w:r>
          </w:p>
        </w:tc>
        <w:tc>
          <w:tcPr>
            <w:noWrap/>
          </w:tcPr>
          <w:p>
            <w:pPr/>
            <w:r>
              <w:rPr/>
              <w:t xml:space="preserve">Formato inadecuado o entrega con retraso mayor a 2 días.</w:t>
            </w:r>
          </w:p>
        </w:tc>
        <w:tc>
          <w:tcPr>
            <w:noWrap/>
          </w:tcPr>
          <w:p>
            <w:pPr/>
            <w:r>
              <w:rPr/>
              <w:t xml:space="preserve">No entrega el ensayo o lo hace en formato incorrecto y con retraso considerable.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2026-10-02T02:36:38-05:00</dcterms:created>
  <dcterms:modified xsi:type="dcterms:W3CDTF">2026-10-02T02:36:38-05:00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