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Construcción de Paz y Participación Ciudadana en Colombia: Ética y Reconciliación</w:t>
      </w:r>
    </w:p>
    <w:p/>
    <w:p>
      <w:pPr/>
      <w:r>
        <w:rPr>
          <w:color w:val="666666"/>
          <w:sz w:val="20"/>
          <w:szCs w:val="20"/>
          <w:i w:val="1"/>
          <w:iCs w:val="1"/>
        </w:rPr>
        <w:t xml:space="preserve">Ética y Valores | Competencias Ciudadanas | para estudiantes de media (15-17 años) | 4 semanas</w:t>
      </w:r>
    </w:p>
    <w:p/>
    <w:p>
      <w:pPr/>
      <w:r>
        <w:rPr>
          <w:color w:val="2b6cb0"/>
          <w:sz w:val="28"/>
          <w:szCs w:val="28"/>
          <w:b w:val="1"/>
          <w:bCs w:val="1"/>
        </w:rPr>
        <w:t xml:space="preserve">Descripción del Curso</w:t>
      </w:r>
    </w:p>
    <w:p>
      <w:pPr/>
      <w:r>
        <w:rPr/>
        <w:t xml:space="preserve">Este curso está diseñado para estudiantes de educación media interesados en comprender y reflexionar sobre los procesos de construcción de paz, reconciliación y participación ciudadana en Colombia. A través de un enfoque pedagógico crítico y participativo, se explorarán los contextos históricos, sociales y éticos que han marcado la realidad colombiana, poniendo énfasis en la importancia de la convivencia pacífica y el respeto por los derechos humanos.</w:t>
      </w:r>
    </w:p>
    <w:p>
      <w:pPr/>
      <w:r>
        <w:rPr/>
        <w:t xml:space="preserve">Dirigido a jóvenes de 15 a 17 años, el curso busca fomentar en los estudiantes habilidades para analizar situaciones de conflicto y aplicar principios éticos en la transformación pacífica de su entorno. Se emplearán metodologías activas que incluyen debates, análisis de casos, trabajos colaborativos y reflexiones personales, promoviendo un aprendizaje significativo y contextualizado.</w:t>
      </w:r>
    </w:p>
    <w:p>
      <w:pPr/>
      <w:r>
        <w:rPr/>
        <w:t xml:space="preserve">Al finalizar, los estudiantes serán capaces de identificar los elementos fundamentales del proceso de paz en Colombia, valorar la reconciliación como un camino para la convivencia social y ejercer su participación ciudadana responsablemente para contribuir al fortalecimiento democrático y la convivencia pacífica en sus comunidades.</w:t>
      </w:r>
    </w:p>
    <w:p/>
    <w:p>
      <w:pPr/>
      <w:r>
        <w:rPr>
          <w:color w:val="2b6cb0"/>
          <w:sz w:val="28"/>
          <w:szCs w:val="28"/>
          <w:b w:val="1"/>
          <w:bCs w:val="1"/>
        </w:rPr>
        <w:t xml:space="preserve">Objetivos Generales</w:t>
      </w:r>
    </w:p>
    <w:p>
      <w:pPr>
        <w:numPr>
          <w:ilvl w:val="0"/>
          <w:numId w:val="1"/>
        </w:numPr>
      </w:pPr>
      <w:r>
        <w:rPr/>
        <w:t xml:space="preserve">Describir los principales procesos históricos y sociales que han influido en la construcción de paz en Colombia.</w:t>
      </w:r>
    </w:p>
    <w:p>
      <w:pPr>
        <w:numPr>
          <w:ilvl w:val="0"/>
          <w:numId w:val="1"/>
        </w:numPr>
      </w:pPr>
      <w:r>
        <w:rPr/>
        <w:t xml:space="preserve">Evaluar la importancia de la reconciliación y el respeto por los derechos humanos en la convivencia social.</w:t>
      </w:r>
    </w:p>
    <w:p>
      <w:pPr>
        <w:numPr>
          <w:ilvl w:val="0"/>
          <w:numId w:val="1"/>
        </w:numPr>
      </w:pPr>
      <w:r>
        <w:rPr/>
        <w:t xml:space="preserve">Identificar y aplicar estrategias de participación ciudadana para la transformación pacífica de conflictos.</w:t>
      </w:r>
    </w:p>
    <w:p>
      <w:pPr>
        <w:numPr>
          <w:ilvl w:val="0"/>
          <w:numId w:val="1"/>
        </w:numPr>
      </w:pPr>
      <w:r>
        <w:rPr/>
        <w:t xml:space="preserve">Argumentar de manera ética y fundamentada sobre la importancia de la paz y la participación en la sociedad.</w:t>
      </w:r>
    </w:p>
    <w:p/>
    <w:p>
      <w:pPr/>
      <w:r>
        <w:rPr>
          <w:color w:val="2b6cb0"/>
          <w:sz w:val="28"/>
          <w:szCs w:val="28"/>
          <w:b w:val="1"/>
          <w:bCs w:val="1"/>
        </w:rPr>
        <w:t xml:space="preserve">Competencias</w:t>
      </w:r>
    </w:p>
    <w:p>
      <w:pPr>
        <w:numPr>
          <w:ilvl w:val="0"/>
          <w:numId w:val="2"/>
        </w:numPr>
      </w:pPr>
      <w:r>
        <w:rPr/>
        <w:t xml:space="preserve">Analizar críticamente los procesos históricos y sociales relacionados con la construcción de paz en Colombia.</w:t>
      </w:r>
    </w:p>
    <w:p>
      <w:pPr>
        <w:numPr>
          <w:ilvl w:val="0"/>
          <w:numId w:val="2"/>
        </w:numPr>
      </w:pPr>
      <w:r>
        <w:rPr/>
        <w:t xml:space="preserve">Reconocer y valorar la importancia de la reconciliación como herramienta para superar conflictos sociales.</w:t>
      </w:r>
    </w:p>
    <w:p>
      <w:pPr>
        <w:numPr>
          <w:ilvl w:val="0"/>
          <w:numId w:val="2"/>
        </w:numPr>
      </w:pPr>
      <w:r>
        <w:rPr/>
        <w:t xml:space="preserve">Aplicar principios éticos y democráticos en la participación ciudadana activa y responsable.</w:t>
      </w:r>
    </w:p>
    <w:p>
      <w:pPr>
        <w:numPr>
          <w:ilvl w:val="0"/>
          <w:numId w:val="2"/>
        </w:numPr>
      </w:pPr>
      <w:r>
        <w:rPr/>
        <w:t xml:space="preserve">Identificar mecanismos pacíficos para la resolución de conflictos en contextos cotidianos.</w:t>
      </w:r>
    </w:p>
    <w:p>
      <w:pPr>
        <w:numPr>
          <w:ilvl w:val="0"/>
          <w:numId w:val="2"/>
        </w:numPr>
      </w:pPr>
      <w:r>
        <w:rPr/>
        <w:t xml:space="preserve">Desarrollar habilidades de diálogo y respeto hacia la diversidad de opiniones y derechos humanos.</w:t>
      </w:r>
    </w:p>
    <w:p/>
    <w:p>
      <w:pPr/>
      <w:r>
        <w:rPr>
          <w:color w:val="2b6cb0"/>
          <w:sz w:val="28"/>
          <w:szCs w:val="28"/>
          <w:b w:val="1"/>
          <w:bCs w:val="1"/>
        </w:rPr>
        <w:t xml:space="preserve">Requerimientos</w:t>
      </w:r>
    </w:p>
    <w:p>
      <w:pPr>
        <w:numPr>
          <w:ilvl w:val="0"/>
          <w:numId w:val="3"/>
        </w:numPr>
      </w:pPr>
      <w:r>
        <w:rPr/>
        <w:t xml:space="preserve">Conocimientos básicos sobre historia y sociedad colombiana.</w:t>
      </w:r>
    </w:p>
    <w:p>
      <w:pPr>
        <w:numPr>
          <w:ilvl w:val="0"/>
          <w:numId w:val="3"/>
        </w:numPr>
      </w:pPr>
      <w:r>
        <w:rPr/>
        <w:t xml:space="preserve">Habilidades básicas de lectura comprensiva y expresión oral y escrita.</w:t>
      </w:r>
    </w:p>
    <w:p>
      <w:pPr>
        <w:numPr>
          <w:ilvl w:val="0"/>
          <w:numId w:val="3"/>
        </w:numPr>
      </w:pPr>
      <w:r>
        <w:rPr/>
        <w:t xml:space="preserve">Acceso a materiales audiovisuales y recursos digitales para análisis de casos.</w:t>
      </w:r>
    </w:p>
    <w:p>
      <w:pPr>
        <w:numPr>
          <w:ilvl w:val="0"/>
          <w:numId w:val="3"/>
        </w:numPr>
      </w:pPr>
      <w:r>
        <w:rPr/>
        <w:t xml:space="preserve">Disposición para participar en actividades grupales y debates.</w:t>
      </w:r>
    </w:p>
    <w:p/>
    <w:p>
      <w:pPr/>
      <w:r>
        <w:rPr>
          <w:color w:val="2b6cb0"/>
          <w:sz w:val="28"/>
          <w:szCs w:val="28"/>
          <w:b w:val="1"/>
          <w:bCs w:val="1"/>
        </w:rPr>
        <w:t xml:space="preserve">Unidades del Curso</w:t>
      </w:r>
    </w:p>
    <w:p/>
    <w:p>
      <w:pPr/>
      <w:r>
        <w:rPr>
          <w:color w:val="4a5568"/>
          <w:sz w:val="24"/>
          <w:szCs w:val="24"/>
          <w:b w:val="1"/>
          <w:bCs w:val="1"/>
        </w:rPr>
        <w:t xml:space="preserve">Unidad 1: Contexto histórico y social de la construcción de paz en Colombia</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eventos históricos que han influido en el conflicto armado en Colombia mediante la elaboración de una línea de tiempo.</w:t>
      </w:r>
    </w:p>
    <w:p>
      <w:pPr>
        <w:numPr>
          <w:ilvl w:val="0"/>
          <w:numId w:val="4"/>
        </w:numPr>
      </w:pPr>
      <w:r>
        <w:rPr/>
        <w:t xml:space="preserve">Al finalizar la unidad, el estudiante será capaz de analizar el papel de los actores sociales y políticos en el proceso de construcción de paz en Colombia a partir de la revisión de casos representativos.</w:t>
      </w:r>
    </w:p>
    <w:p>
      <w:pPr>
        <w:numPr>
          <w:ilvl w:val="0"/>
          <w:numId w:val="4"/>
        </w:numPr>
      </w:pPr>
      <w:r>
        <w:rPr/>
        <w:t xml:space="preserve">Al finalizar la unidad, el estudiante será capaz de describir los factores sociales y económicos que han impactado el conflicto y la reconciliación en Colombia, comparando diferentes perspectivas presentadas en textos y testimonios.</w:t>
      </w:r>
    </w:p>
    <w:p>
      <w:pPr>
        <w:numPr>
          <w:ilvl w:val="0"/>
          <w:numId w:val="4"/>
        </w:numPr>
      </w:pPr>
      <w:r>
        <w:rPr/>
        <w:t xml:space="preserve">Al finalizar la unidad, el estudiante será capaz de evaluar la importancia de la participación ciudadana en la construcción de paz, proponiendo estrategias fundamentadas para la transformación pacífica de conflictos en su comunidad.</w:t>
      </w:r>
    </w:p>
    <w:p>
      <w:pPr/>
      <w:r>
        <w:rPr>
          <w:sz w:val="22"/>
          <w:szCs w:val="22"/>
          <w:b w:val="1"/>
          <w:bCs w:val="1"/>
        </w:rPr>
        <w:t xml:space="preserve">Contenidos Temáticos</w:t>
      </w:r>
    </w:p>
    <w:p>
      <w:pPr/>
      <w:r>
        <w:rPr>
          <w:b w:val="1"/>
          <w:bCs w:val="1"/>
        </w:rPr>
        <w:t xml:space="preserve">1. Introducción al contexto histórico del conflicto armado en Colombia</w:t>
      </w:r>
    </w:p>
    <w:p>
      <w:pPr>
        <w:numPr>
          <w:ilvl w:val="0"/>
          <w:numId w:val="5"/>
        </w:numPr>
      </w:pPr>
      <w:r>
        <w:rPr/>
        <w:t xml:space="preserve">Descripción general del conflicto armado: origen, duración y características principales.</w:t>
      </w:r>
    </w:p>
    <w:p>
      <w:pPr>
        <w:numPr>
          <w:ilvl w:val="0"/>
          <w:numId w:val="5"/>
        </w:numPr>
      </w:pPr>
      <w:r>
        <w:rPr/>
        <w:t xml:space="preserve">Eventos históricos clave que marcaron el inicio y desarrollo del conflicto.</w:t>
      </w:r>
    </w:p>
    <w:p>
      <w:pPr>
        <w:numPr>
          <w:ilvl w:val="0"/>
          <w:numId w:val="5"/>
        </w:numPr>
      </w:pPr>
      <w:r>
        <w:rPr/>
        <w:t xml:space="preserve">Importancia del conocimiento histórico para la construcción de paz.</w:t>
      </w:r>
    </w:p>
    <w:p>
      <w:pPr/>
      <w:r>
        <w:rPr>
          <w:b w:val="1"/>
          <w:bCs w:val="1"/>
        </w:rPr>
        <w:t xml:space="preserve">2. Línea de tiempo de los principales eventos históricos en Colombia</w:t>
      </w:r>
    </w:p>
    <w:p>
      <w:pPr>
        <w:numPr>
          <w:ilvl w:val="0"/>
          <w:numId w:val="6"/>
        </w:numPr>
      </w:pPr>
      <w:r>
        <w:rPr/>
        <w:t xml:space="preserve">La Violencia (1948-1958): causas y consecuencias.</w:t>
      </w:r>
    </w:p>
    <w:p>
      <w:pPr>
        <w:numPr>
          <w:ilvl w:val="0"/>
          <w:numId w:val="6"/>
        </w:numPr>
      </w:pPr>
      <w:r>
        <w:rPr/>
        <w:t xml:space="preserve">Creación y evolución de grupos guerrilleros: FARC, ELN y otros.</w:t>
      </w:r>
    </w:p>
    <w:p>
      <w:pPr>
        <w:numPr>
          <w:ilvl w:val="0"/>
          <w:numId w:val="6"/>
        </w:numPr>
      </w:pPr>
      <w:r>
        <w:rPr/>
        <w:t xml:space="preserve">Procesos de violencia durante los años 70, 80 y 90.</w:t>
      </w:r>
    </w:p>
    <w:p>
      <w:pPr>
        <w:numPr>
          <w:ilvl w:val="0"/>
          <w:numId w:val="6"/>
        </w:numPr>
      </w:pPr>
      <w:r>
        <w:rPr/>
        <w:t xml:space="preserve">Acuerdos de paz parciales y procesos de negociación.</w:t>
      </w:r>
    </w:p>
    <w:p>
      <w:pPr>
        <w:numPr>
          <w:ilvl w:val="0"/>
          <w:numId w:val="6"/>
        </w:numPr>
      </w:pPr>
      <w:r>
        <w:rPr/>
        <w:t xml:space="preserve">Acuerdo final de paz con las FARC (2016) y sus implicaciones.</w:t>
      </w:r>
    </w:p>
    <w:p>
      <w:pPr/>
      <w:r>
        <w:rPr>
          <w:b w:val="1"/>
          <w:bCs w:val="1"/>
        </w:rPr>
        <w:t xml:space="preserve">3. Actores sociales y políticos en el proceso de construcción de paz</w:t>
      </w:r>
    </w:p>
    <w:p>
      <w:pPr>
        <w:numPr>
          <w:ilvl w:val="0"/>
          <w:numId w:val="7"/>
        </w:numPr>
      </w:pPr>
      <w:r>
        <w:rPr/>
        <w:t xml:space="preserve">Grupos armados ilegales: guerrillas, paramilitares y narcotraficantes.</w:t>
      </w:r>
    </w:p>
    <w:p>
      <w:pPr>
        <w:numPr>
          <w:ilvl w:val="0"/>
          <w:numId w:val="7"/>
        </w:numPr>
      </w:pPr>
      <w:r>
        <w:rPr/>
        <w:t xml:space="preserve">El Estado: gobierno, fuerzas militares y policía.</w:t>
      </w:r>
    </w:p>
    <w:p>
      <w:pPr>
        <w:numPr>
          <w:ilvl w:val="0"/>
          <w:numId w:val="7"/>
        </w:numPr>
      </w:pPr>
      <w:r>
        <w:rPr/>
        <w:t xml:space="preserve">Organizaciones de la sociedad civil y movimientos sociales.</w:t>
      </w:r>
    </w:p>
    <w:p>
      <w:pPr>
        <w:numPr>
          <w:ilvl w:val="0"/>
          <w:numId w:val="7"/>
        </w:numPr>
      </w:pPr>
      <w:r>
        <w:rPr/>
        <w:t xml:space="preserve">Organismos internacionales y su rol en la paz (ONU, OEA).</w:t>
      </w:r>
    </w:p>
    <w:p>
      <w:pPr>
        <w:numPr>
          <w:ilvl w:val="0"/>
          <w:numId w:val="7"/>
        </w:numPr>
      </w:pPr>
      <w:r>
        <w:rPr/>
        <w:t xml:space="preserve">Casos representativos de participación ciudadana y liderazgo comunitario en la paz.</w:t>
      </w:r>
    </w:p>
    <w:p>
      <w:pPr/>
      <w:r>
        <w:rPr>
          <w:b w:val="1"/>
          <w:bCs w:val="1"/>
        </w:rPr>
        <w:t xml:space="preserve">4. Factores sociales y económicos que impactan el conflicto y la reconciliación</w:t>
      </w:r>
    </w:p>
    <w:p>
      <w:pPr>
        <w:numPr>
          <w:ilvl w:val="0"/>
          <w:numId w:val="8"/>
        </w:numPr>
      </w:pPr>
      <w:r>
        <w:rPr/>
        <w:t xml:space="preserve">Desigualdad social y pobreza como causas estructurales del conflicto.</w:t>
      </w:r>
    </w:p>
    <w:p>
      <w:pPr>
        <w:numPr>
          <w:ilvl w:val="0"/>
          <w:numId w:val="8"/>
        </w:numPr>
      </w:pPr>
      <w:r>
        <w:rPr/>
        <w:t xml:space="preserve">La concentración de la tierra y el acceso a recursos naturales.</w:t>
      </w:r>
    </w:p>
    <w:p>
      <w:pPr>
        <w:numPr>
          <w:ilvl w:val="0"/>
          <w:numId w:val="8"/>
        </w:numPr>
      </w:pPr>
      <w:r>
        <w:rPr/>
        <w:t xml:space="preserve">Impacto del narcotráfico y la economía ilegal en la violencia.</w:t>
      </w:r>
    </w:p>
    <w:p>
      <w:pPr>
        <w:numPr>
          <w:ilvl w:val="0"/>
          <w:numId w:val="8"/>
        </w:numPr>
      </w:pPr>
      <w:r>
        <w:rPr/>
        <w:t xml:space="preserve">Perspectivas desde testimonios de víctimas y actores involucrados.</w:t>
      </w:r>
    </w:p>
    <w:p>
      <w:pPr>
        <w:numPr>
          <w:ilvl w:val="0"/>
          <w:numId w:val="8"/>
        </w:numPr>
      </w:pPr>
      <w:r>
        <w:rPr/>
        <w:t xml:space="preserve">Comparación de diferentes visiones sobre las causas y soluciones del conflicto.</w:t>
      </w:r>
    </w:p>
    <w:p>
      <w:pPr/>
      <w:r>
        <w:rPr>
          <w:b w:val="1"/>
          <w:bCs w:val="1"/>
        </w:rPr>
        <w:t xml:space="preserve">5. La participación ciudadana en la construcción de paz</w:t>
      </w:r>
    </w:p>
    <w:p>
      <w:pPr>
        <w:numPr>
          <w:ilvl w:val="0"/>
          <w:numId w:val="9"/>
        </w:numPr>
      </w:pPr>
      <w:r>
        <w:rPr/>
        <w:t xml:space="preserve">Concepto y importancia de la participación ciudadana en contextos de conflicto.</w:t>
      </w:r>
    </w:p>
    <w:p>
      <w:pPr>
        <w:numPr>
          <w:ilvl w:val="0"/>
          <w:numId w:val="9"/>
        </w:numPr>
      </w:pPr>
      <w:r>
        <w:rPr/>
        <w:t xml:space="preserve">Estrategias de participación para la transformación pacífica de conflictos.</w:t>
      </w:r>
    </w:p>
    <w:p>
      <w:pPr>
        <w:numPr>
          <w:ilvl w:val="0"/>
          <w:numId w:val="9"/>
        </w:numPr>
      </w:pPr>
      <w:r>
        <w:rPr/>
        <w:t xml:space="preserve">Ejemplos de iniciativas comunitarias exitosas en Colombia.</w:t>
      </w:r>
    </w:p>
    <w:p>
      <w:pPr>
        <w:numPr>
          <w:ilvl w:val="0"/>
          <w:numId w:val="9"/>
        </w:numPr>
      </w:pPr>
      <w:r>
        <w:rPr/>
        <w:t xml:space="preserve">Propuestas para fortalecer la participación en la comunidad local.</w:t>
      </w:r>
    </w:p>
    <w:p>
      <w:pPr/>
      <w:r>
        <w:rPr>
          <w:sz w:val="22"/>
          <w:szCs w:val="22"/>
          <w:b w:val="1"/>
          <w:bCs w:val="1"/>
        </w:rPr>
        <w:t xml:space="preserve">Actividades</w:t>
      </w:r>
    </w:p>
    <w:p>
      <w:pPr/>
      <w:r>
        <w:rPr>
          <w:b w:val="1"/>
          <w:bCs w:val="1"/>
        </w:rPr>
        <w:t xml:space="preserve">Actividad 1: Elaboración de una línea de tiempo histórica</w:t>
      </w:r>
    </w:p>
    <w:p>
      <w:pPr/>
      <w:r>
        <w:rPr>
          <w:b w:val="1"/>
          <w:bCs w:val="1"/>
        </w:rPr>
        <w:t xml:space="preserve">Objetivo:</w:t>
      </w:r>
      <w:r>
        <w:rPr/>
        <w:t xml:space="preserve"> Identificar los principales eventos históricos que han influido en el conflicto armado en Colombia mediante la elaboración de una línea de tiempo.</w:t>
      </w:r>
    </w:p>
    <w:p>
      <w:pPr/>
      <w:r>
        <w:rPr>
          <w:b w:val="1"/>
          <w:bCs w:val="1"/>
        </w:rPr>
        <w:t xml:space="preserve">Descripción:</w:t>
      </w:r>
    </w:p>
    <w:p>
      <w:pPr>
        <w:numPr>
          <w:ilvl w:val="0"/>
          <w:numId w:val="10"/>
        </w:numPr>
      </w:pPr>
      <w:r>
        <w:rPr/>
        <w:t xml:space="preserve">En grupos pequeños, los estudiantes investigarán fechas y hechos clave relacionados con el conflicto armado en Colombia.</w:t>
      </w:r>
    </w:p>
    <w:p>
      <w:pPr>
        <w:numPr>
          <w:ilvl w:val="0"/>
          <w:numId w:val="10"/>
        </w:numPr>
      </w:pPr>
      <w:r>
        <w:rPr/>
        <w:t xml:space="preserve">Organizarán la información cronológicamente para crear una línea de tiempo visual, ya sea en cartulina o en formato digital.</w:t>
      </w:r>
    </w:p>
    <w:p>
      <w:pPr>
        <w:numPr>
          <w:ilvl w:val="0"/>
          <w:numId w:val="10"/>
        </w:numPr>
      </w:pPr>
      <w:r>
        <w:rPr/>
        <w:t xml:space="preserve">Presentarán su línea de tiempo al resto del grupo, explicando la relevancia de cada evento.</w:t>
      </w:r>
    </w:p>
    <w:p>
      <w:pPr/>
      <w:r>
        <w:rPr>
          <w:b w:val="1"/>
          <w:bCs w:val="1"/>
        </w:rPr>
        <w:t xml:space="preserve">Organización:</w:t>
      </w:r>
      <w:r>
        <w:rPr/>
        <w:t xml:space="preserve"> Grupos de 4 estudiantes.</w:t>
      </w:r>
    </w:p>
    <w:p>
      <w:pPr/>
      <w:r>
        <w:rPr>
          <w:b w:val="1"/>
          <w:bCs w:val="1"/>
        </w:rPr>
        <w:t xml:space="preserve">Producto esperado:</w:t>
      </w:r>
      <w:r>
        <w:rPr/>
        <w:t xml:space="preserve"> Línea de tiempo física o digital con eventos históricos clave.</w:t>
      </w:r>
    </w:p>
    <w:p>
      <w:pPr/>
      <w:r>
        <w:rPr>
          <w:b w:val="1"/>
          <w:bCs w:val="1"/>
        </w:rPr>
        <w:t xml:space="preserve">Duración estimada:</w:t>
      </w:r>
      <w:r>
        <w:rPr/>
        <w:t xml:space="preserve"> 2 sesiones de 90 minutos.</w:t>
      </w:r>
    </w:p>
    <w:p>
      <w:pPr/>
      <w:r>
        <w:rPr>
          <w:b w:val="1"/>
          <w:bCs w:val="1"/>
        </w:rPr>
        <w:t xml:space="preserve">Actividad 2: Análisis de casos representativos de actores en la construcción de paz</w:t>
      </w:r>
    </w:p>
    <w:p>
      <w:pPr/>
      <w:r>
        <w:rPr>
          <w:b w:val="1"/>
          <w:bCs w:val="1"/>
        </w:rPr>
        <w:t xml:space="preserve">Objetivo:</w:t>
      </w:r>
      <w:r>
        <w:rPr/>
        <w:t xml:space="preserve"> Analizar el papel de los actores sociales y políticos en el proceso de construcción de paz en Colombia a partir de la revisión de casos representativos.</w:t>
      </w:r>
    </w:p>
    <w:p>
      <w:pPr/>
      <w:r>
        <w:rPr>
          <w:b w:val="1"/>
          <w:bCs w:val="1"/>
        </w:rPr>
        <w:t xml:space="preserve">Descripción:</w:t>
      </w:r>
    </w:p>
    <w:p>
      <w:pPr>
        <w:numPr>
          <w:ilvl w:val="0"/>
          <w:numId w:val="11"/>
        </w:numPr>
      </w:pPr>
      <w:r>
        <w:rPr/>
        <w:t xml:space="preserve">Se asignarán diferentes casos reales que muestren la participación de actores como el Estado, grupos armados, organizaciones sociales y organismos internacionales.</w:t>
      </w:r>
    </w:p>
    <w:p>
      <w:pPr>
        <w:numPr>
          <w:ilvl w:val="0"/>
          <w:numId w:val="11"/>
        </w:numPr>
      </w:pPr>
      <w:r>
        <w:rPr/>
        <w:t xml:space="preserve">Cada grupo analizará su caso, identificando las acciones, intereses y resultados relacionados con la construcción de paz.</w:t>
      </w:r>
    </w:p>
    <w:p>
      <w:pPr>
        <w:numPr>
          <w:ilvl w:val="0"/>
          <w:numId w:val="11"/>
        </w:numPr>
      </w:pPr>
      <w:r>
        <w:rPr/>
        <w:t xml:space="preserve">Realizarán una exposición y debate donde se contrastarán los roles y responsabilidades de cada actor.</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del análisis del caso.</w:t>
      </w:r>
    </w:p>
    <w:p>
      <w:pPr/>
      <w:r>
        <w:rPr>
          <w:b w:val="1"/>
          <w:bCs w:val="1"/>
        </w:rPr>
        <w:t xml:space="preserve">Duración estimada:</w:t>
      </w:r>
      <w:r>
        <w:rPr/>
        <w:t xml:space="preserve"> 3 sesiones de 60 minutos.</w:t>
      </w:r>
    </w:p>
    <w:p>
      <w:pPr/>
      <w:r>
        <w:rPr>
          <w:b w:val="1"/>
          <w:bCs w:val="1"/>
        </w:rPr>
        <w:t xml:space="preserve">Actividad 3: Comparación de perspectivas sobre los factores del conflicto y la reconciliación</w:t>
      </w:r>
    </w:p>
    <w:p>
      <w:pPr/>
      <w:r>
        <w:rPr>
          <w:b w:val="1"/>
          <w:bCs w:val="1"/>
        </w:rPr>
        <w:t xml:space="preserve">Objetivo:</w:t>
      </w:r>
      <w:r>
        <w:rPr/>
        <w:t xml:space="preserve"> Describir los factores sociales y económicos que han impactado el conflicto y la reconciliación en Colombia, comparando diferentes perspectivas presentadas en textos y testimonios.</w:t>
      </w:r>
    </w:p>
    <w:p>
      <w:pPr/>
      <w:r>
        <w:rPr>
          <w:b w:val="1"/>
          <w:bCs w:val="1"/>
        </w:rPr>
        <w:t xml:space="preserve">Descripción:</w:t>
      </w:r>
    </w:p>
    <w:p>
      <w:pPr>
        <w:numPr>
          <w:ilvl w:val="0"/>
          <w:numId w:val="12"/>
        </w:numPr>
      </w:pPr>
      <w:r>
        <w:rPr/>
        <w:t xml:space="preserve">Se proporcionarán textos, artículos y testimonios de víctimas, líderes sociales y expertos sobre las causas del conflicto y las posibilidades de reconciliación.</w:t>
      </w:r>
    </w:p>
    <w:p>
      <w:pPr>
        <w:numPr>
          <w:ilvl w:val="0"/>
          <w:numId w:val="12"/>
        </w:numPr>
      </w:pPr>
      <w:r>
        <w:rPr/>
        <w:t xml:space="preserve">Los estudiantes realizarán una lectura crítica y elaborarán un cuadro comparativo que resuma las diferentes perspectivas.</w:t>
      </w:r>
    </w:p>
    <w:p>
      <w:pPr>
        <w:numPr>
          <w:ilvl w:val="0"/>
          <w:numId w:val="12"/>
        </w:numPr>
      </w:pPr>
      <w:r>
        <w:rPr/>
        <w:t xml:space="preserve">En plenaria, se discutirán las similitudes y diferencias encontradas, fomentando un diálogo respetuoso.</w:t>
      </w:r>
    </w:p>
    <w:p>
      <w:pPr/>
      <w:r>
        <w:rPr>
          <w:b w:val="1"/>
          <w:bCs w:val="1"/>
        </w:rPr>
        <w:t xml:space="preserve">Organización:</w:t>
      </w:r>
      <w:r>
        <w:rPr/>
        <w:t xml:space="preserve"> Individual para la lectura y comparación; plenaria para discusión.</w:t>
      </w:r>
    </w:p>
    <w:p>
      <w:pPr/>
      <w:r>
        <w:rPr>
          <w:b w:val="1"/>
          <w:bCs w:val="1"/>
        </w:rPr>
        <w:t xml:space="preserve">Producto esperado:</w:t>
      </w:r>
      <w:r>
        <w:rPr/>
        <w:t xml:space="preserve"> Cuadro comparativo y participación en la discusión.</w:t>
      </w:r>
    </w:p>
    <w:p>
      <w:pPr/>
      <w:r>
        <w:rPr>
          <w:b w:val="1"/>
          <w:bCs w:val="1"/>
        </w:rPr>
        <w:t xml:space="preserve">Duración estimada:</w:t>
      </w:r>
      <w:r>
        <w:rPr/>
        <w:t xml:space="preserve"> 2 sesiones de 60 minutos.</w:t>
      </w:r>
    </w:p>
    <w:p>
      <w:pPr/>
      <w:r>
        <w:rPr>
          <w:b w:val="1"/>
          <w:bCs w:val="1"/>
        </w:rPr>
        <w:t xml:space="preserve">Actividad 4: Diseño de estrategias de participación ciudadana para la paz</w:t>
      </w:r>
    </w:p>
    <w:p>
      <w:pPr/>
      <w:r>
        <w:rPr>
          <w:b w:val="1"/>
          <w:bCs w:val="1"/>
        </w:rPr>
        <w:t xml:space="preserve">Objetivo:</w:t>
      </w:r>
      <w:r>
        <w:rPr/>
        <w:t xml:space="preserve"> Evaluar la importancia de la participación ciudadana en la construcción de paz, proponiendo estrategias fundamentadas para la transformación pacífica de conflictos en su comunidad.</w:t>
      </w:r>
    </w:p>
    <w:p>
      <w:pPr/>
      <w:r>
        <w:rPr>
          <w:b w:val="1"/>
          <w:bCs w:val="1"/>
        </w:rPr>
        <w:t xml:space="preserve">Descripción:</w:t>
      </w:r>
    </w:p>
    <w:p>
      <w:pPr>
        <w:numPr>
          <w:ilvl w:val="0"/>
          <w:numId w:val="13"/>
        </w:numPr>
      </w:pPr>
      <w:r>
        <w:rPr/>
        <w:t xml:space="preserve">Cada estudiante identificará un conflicto o problema social presente en su comunidad o entorno cercano.</w:t>
      </w:r>
    </w:p>
    <w:p>
      <w:pPr>
        <w:numPr>
          <w:ilvl w:val="0"/>
          <w:numId w:val="13"/>
        </w:numPr>
      </w:pPr>
      <w:r>
        <w:rPr/>
        <w:t xml:space="preserve">Diseñará una estrategia de participación ciudadana que promueva la resolución pacífica de dicho conflicto, fundamentando su propuesta en lo aprendido durante la unidad.</w:t>
      </w:r>
    </w:p>
    <w:p>
      <w:pPr>
        <w:numPr>
          <w:ilvl w:val="0"/>
          <w:numId w:val="13"/>
        </w:numPr>
      </w:pPr>
      <w:r>
        <w:rPr/>
        <w:t xml:space="preserve">Compartirán sus propuestas en grupos pequeños para recibir retroalimentación y mejorar sus ideas.</w:t>
      </w:r>
    </w:p>
    <w:p>
      <w:pPr/>
      <w:r>
        <w:rPr>
          <w:b w:val="1"/>
          <w:bCs w:val="1"/>
        </w:rPr>
        <w:t xml:space="preserve">Organización:</w:t>
      </w:r>
      <w:r>
        <w:rPr/>
        <w:t xml:space="preserve"> Individual con trabajo colaborativo en grupos.</w:t>
      </w:r>
    </w:p>
    <w:p>
      <w:pPr/>
      <w:r>
        <w:rPr>
          <w:b w:val="1"/>
          <w:bCs w:val="1"/>
        </w:rPr>
        <w:t xml:space="preserve">Producto esperado:</w:t>
      </w:r>
      <w:r>
        <w:rPr/>
        <w:t xml:space="preserve"> Documento escrito con la estrategia de participación y presentación oral breve.</w:t>
      </w:r>
    </w:p>
    <w:p>
      <w:pPr/>
      <w:r>
        <w:rPr>
          <w:b w:val="1"/>
          <w:bCs w:val="1"/>
        </w:rPr>
        <w:t xml:space="preserve">Duración estimada:</w:t>
      </w:r>
      <w:r>
        <w:rPr/>
        <w:t xml:space="preserve"> 2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conflicto armado en Colombia, actores involucrados y participación ciudadana.</w:t>
      </w:r>
    </w:p>
    <w:p>
      <w:pPr/>
      <w:r>
        <w:rPr>
          <w:b w:val="1"/>
          <w:bCs w:val="1"/>
        </w:rPr>
        <w:t xml:space="preserve">Cómo se evalúa:</w:t>
      </w:r>
      <w:r>
        <w:rPr/>
        <w:t xml:space="preserve"> Realización de una lluvia de ideas y breve cuestionario inicial.</w:t>
      </w:r>
    </w:p>
    <w:p>
      <w:pPr/>
      <w:r>
        <w:rPr>
          <w:b w:val="1"/>
          <w:bCs w:val="1"/>
        </w:rPr>
        <w:t xml:space="preserve">Instrumento sugerido:</w:t>
      </w:r>
      <w:r>
        <w:rPr/>
        <w:t xml:space="preserve"> Cuestionario escrito con preguntas abiertas y de opción múltiple; registro de participación en la lluvia de ideas.</w:t>
      </w:r>
    </w:p>
    <w:p>
      <w:pPr/>
      <w:r>
        <w:rPr>
          <w:b w:val="1"/>
          <w:bCs w:val="1"/>
        </w:rPr>
        <w:t xml:space="preserve">Evaluación formativa</w:t>
      </w:r>
    </w:p>
    <w:p>
      <w:pPr/>
      <w:r>
        <w:rPr>
          <w:b w:val="1"/>
          <w:bCs w:val="1"/>
        </w:rPr>
        <w:t xml:space="preserve">Qué se evalúa:</w:t>
      </w:r>
      <w:r>
        <w:rPr/>
        <w:t xml:space="preserve"> Progreso en la comprensión de los eventos históricos, análisis de actores, comparación de perspectivas y diseño de estrategias.</w:t>
      </w:r>
    </w:p>
    <w:p>
      <w:pPr/>
      <w:r>
        <w:rPr>
          <w:b w:val="1"/>
          <w:bCs w:val="1"/>
        </w:rPr>
        <w:t xml:space="preserve">Cómo se evalúa:</w:t>
      </w:r>
      <w:r>
        <w:rPr/>
        <w:t xml:space="preserve"> Revisión continua de las actividades en desarrollo, retroalimentación en presentaciones y discusiones grupales.</w:t>
      </w:r>
    </w:p>
    <w:p>
      <w:pPr/>
      <w:r>
        <w:rPr>
          <w:b w:val="1"/>
          <w:bCs w:val="1"/>
        </w:rPr>
        <w:t xml:space="preserve">Instrumento sugerido:</w:t>
      </w:r>
      <w:r>
        <w:rPr/>
        <w:t xml:space="preserve"> Rúbricas para evaluación de presentaciones, informes escritos y participación en debates.</w:t>
      </w:r>
    </w:p>
    <w:p>
      <w:pPr/>
      <w:r>
        <w:rPr>
          <w:b w:val="1"/>
          <w:bCs w:val="1"/>
        </w:rPr>
        <w:t xml:space="preserve">Evaluación sumativa</w:t>
      </w:r>
    </w:p>
    <w:p>
      <w:pPr/>
      <w:r>
        <w:rPr>
          <w:b w:val="1"/>
          <w:bCs w:val="1"/>
        </w:rPr>
        <w:t xml:space="preserve">Qué se evalúa:</w:t>
      </w:r>
      <w:r>
        <w:rPr/>
        <w:t xml:space="preserve"> Capacidad para identificar eventos históricos, analizar actores, describir factores del conflicto y proponer estrategias de participación ciudadana.</w:t>
      </w:r>
    </w:p>
    <w:p>
      <w:pPr/>
      <w:r>
        <w:rPr>
          <w:b w:val="1"/>
          <w:bCs w:val="1"/>
        </w:rPr>
        <w:t xml:space="preserve">Cómo se evalúa:</w:t>
      </w:r>
      <w:r>
        <w:rPr/>
        <w:t xml:space="preserve"> Producto final integrado que incluya la línea de tiempo, análisis de casos, cuadro comparativo y propuesta estratégica, acompañados de una reflexión oral o escrita.</w:t>
      </w:r>
    </w:p>
    <w:p>
      <w:pPr/>
      <w:r>
        <w:rPr>
          <w:b w:val="1"/>
          <w:bCs w:val="1"/>
        </w:rPr>
        <w:t xml:space="preserve">Instrumento sugerido:</w:t>
      </w:r>
      <w:r>
        <w:rPr/>
        <w:t xml:space="preserve"> Rúbrica integral que valore contenido, claridad, análisis crítico y creatividad en la propuesta.</w:t>
      </w:r>
    </w:p>
    <w:p/>
    <w:p>
      <w:pPr/>
      <w:r>
        <w:rPr>
          <w:color w:val="4a5568"/>
          <w:sz w:val="24"/>
          <w:szCs w:val="24"/>
          <w:b w:val="1"/>
          <w:bCs w:val="1"/>
        </w:rPr>
        <w:t xml:space="preserve">Unidad 2: La reconciliación como camino hacia la convivencia pacífica</w:t>
      </w:r>
    </w:p>
    <w:p>
      <w:pPr/>
      <w:r>
        <w:rPr>
          <w:sz w:val="22"/>
          <w:szCs w:val="22"/>
          <w:b w:val="1"/>
          <w:bCs w:val="1"/>
        </w:rPr>
        <w:t xml:space="preserve">Objetivos de Aprendizaje</w:t>
      </w:r>
    </w:p>
    <w:p>
      <w:pPr>
        <w:numPr>
          <w:ilvl w:val="0"/>
          <w:numId w:val="14"/>
        </w:numPr>
      </w:pPr>
      <w:r>
        <w:rPr/>
        <w:t xml:space="preserve">Al finalizar la unidad, el estudiante será capaz de definir el concepto de reconciliación y explicar su importancia ética y social en el contexto colombiano.</w:t>
      </w:r>
    </w:p>
    <w:p>
      <w:pPr>
        <w:numPr>
          <w:ilvl w:val="0"/>
          <w:numId w:val="14"/>
        </w:numPr>
      </w:pPr>
      <w:r>
        <w:rPr/>
        <w:t xml:space="preserve">Al finalizar la unidad, el estudiante será capaz de analizar casos históricos de conflictos en Colombia y describir cómo la reconciliación ha contribuido a la superación de heridas sociales.</w:t>
      </w:r>
    </w:p>
    <w:p>
      <w:pPr>
        <w:numPr>
          <w:ilvl w:val="0"/>
          <w:numId w:val="14"/>
        </w:numPr>
      </w:pPr>
      <w:r>
        <w:rPr/>
        <w:t xml:space="preserve">Al finalizar la unidad, el estudiante será capaz de identificar y evaluar diferentes estrategias de reconciliación aplicadas en procesos de construcción de paz en Colombia.</w:t>
      </w:r>
    </w:p>
    <w:p>
      <w:pPr>
        <w:numPr>
          <w:ilvl w:val="0"/>
          <w:numId w:val="14"/>
        </w:numPr>
      </w:pPr>
      <w:r>
        <w:rPr/>
        <w:t xml:space="preserve">Al finalizar la unidad, el estudiante será capaz de argumentar de manera fundamentada y ética sobre el rol de la reconciliación en la promoción de la convivencia pacífica y el respeto por los derechos humanos.</w:t>
      </w:r>
    </w:p>
    <w:p>
      <w:pPr>
        <w:numPr>
          <w:ilvl w:val="0"/>
          <w:numId w:val="14"/>
        </w:numPr>
      </w:pPr>
      <w:r>
        <w:rPr/>
        <w:t xml:space="preserve">Al finalizar la unidad, el estudiante será capaz de proponer acciones o iniciativas de participación ciudadana que favorezcan la reconciliación y la convivencia pacífica en su comunidad.</w:t>
      </w:r>
    </w:p>
    <w:p>
      <w:pPr/>
      <w:r>
        <w:rPr>
          <w:sz w:val="22"/>
          <w:szCs w:val="22"/>
          <w:b w:val="1"/>
          <w:bCs w:val="1"/>
        </w:rPr>
        <w:t xml:space="preserve">Contenidos Temáticos</w:t>
      </w:r>
    </w:p>
    <w:p>
      <w:pPr/>
      <w:r>
        <w:rPr>
          <w:b w:val="1"/>
          <w:bCs w:val="1"/>
        </w:rPr>
        <w:t xml:space="preserve">1. Introducción a la Reconciliación</w:t>
      </w:r>
    </w:p>
    <w:p>
      <w:pPr>
        <w:numPr>
          <w:ilvl w:val="0"/>
          <w:numId w:val="15"/>
        </w:numPr>
      </w:pPr>
      <w:r>
        <w:rPr>
          <w:b w:val="1"/>
          <w:bCs w:val="1"/>
        </w:rPr>
        <w:t xml:space="preserve">Concepto de reconciliación:</w:t>
      </w:r>
      <w:r>
        <w:rPr/>
        <w:t xml:space="preserve"> Definición, elementos clave y diferencias con conceptos relacionados como perdón y justicia.</w:t>
      </w:r>
    </w:p>
    <w:p>
      <w:pPr>
        <w:numPr>
          <w:ilvl w:val="0"/>
          <w:numId w:val="15"/>
        </w:numPr>
      </w:pPr>
      <w:r>
        <w:rPr>
          <w:b w:val="1"/>
          <w:bCs w:val="1"/>
        </w:rPr>
        <w:t xml:space="preserve">Importancia ética y social:</w:t>
      </w:r>
      <w:r>
        <w:rPr/>
        <w:t xml:space="preserve"> Reflexión sobre la necesidad de la reconciliación para la convivencia pacífica y la cohesión social, especialmente en el contexto colombiano.</w:t>
      </w:r>
    </w:p>
    <w:p>
      <w:pPr>
        <w:numPr>
          <w:ilvl w:val="0"/>
          <w:numId w:val="15"/>
        </w:numPr>
      </w:pPr>
      <w:r>
        <w:rPr>
          <w:b w:val="1"/>
          <w:bCs w:val="1"/>
        </w:rPr>
        <w:t xml:space="preserve">Contexto histórico y social de Colombia:</w:t>
      </w:r>
      <w:r>
        <w:rPr/>
        <w:t xml:space="preserve"> Breve panorama de los conflictos sociales y armados que han marcado la historia reciente del país.</w:t>
      </w:r>
    </w:p>
    <w:p>
      <w:pPr/>
      <w:r>
        <w:rPr>
          <w:b w:val="1"/>
          <w:bCs w:val="1"/>
        </w:rPr>
        <w:t xml:space="preserve">2. Análisis de Casos Históricos de Conflicto y Reconciliación en Colombia</w:t>
      </w:r>
    </w:p>
    <w:p>
      <w:pPr>
        <w:numPr>
          <w:ilvl w:val="0"/>
          <w:numId w:val="16"/>
        </w:numPr>
      </w:pPr>
      <w:r>
        <w:rPr>
          <w:b w:val="1"/>
          <w:bCs w:val="1"/>
        </w:rPr>
        <w:t xml:space="preserve">Conflicto armado colombiano:</w:t>
      </w:r>
      <w:r>
        <w:rPr/>
        <w:t xml:space="preserve"> Principales actores, causas y consecuencias.</w:t>
      </w:r>
    </w:p>
    <w:p>
      <w:pPr>
        <w:numPr>
          <w:ilvl w:val="0"/>
          <w:numId w:val="16"/>
        </w:numPr>
      </w:pPr>
      <w:r>
        <w:rPr>
          <w:b w:val="1"/>
          <w:bCs w:val="1"/>
        </w:rPr>
        <w:t xml:space="preserve">Experiencias de reconciliación:</w:t>
      </w:r>
      <w:r>
        <w:rPr/>
        <w:t xml:space="preserve"> Ejemplos como los procesos de desmovilización, acuerdos de paz, y programas de reparación y memoria histórica.</w:t>
      </w:r>
    </w:p>
    <w:p>
      <w:pPr>
        <w:numPr>
          <w:ilvl w:val="0"/>
          <w:numId w:val="16"/>
        </w:numPr>
      </w:pPr>
      <w:r>
        <w:rPr>
          <w:b w:val="1"/>
          <w:bCs w:val="1"/>
        </w:rPr>
        <w:t xml:space="preserve">Impacto social de la reconciliación:</w:t>
      </w:r>
      <w:r>
        <w:rPr/>
        <w:t xml:space="preserve"> Cómo la reconciliación ha ayudado a superar heridas sociales y a restablecer el tejido social.</w:t>
      </w:r>
    </w:p>
    <w:p>
      <w:pPr/>
      <w:r>
        <w:rPr>
          <w:b w:val="1"/>
          <w:bCs w:val="1"/>
        </w:rPr>
        <w:t xml:space="preserve">3. Estrategias de Reconciliación en Procesos de Construcción de Paz</w:t>
      </w:r>
    </w:p>
    <w:p>
      <w:pPr>
        <w:numPr>
          <w:ilvl w:val="0"/>
          <w:numId w:val="17"/>
        </w:numPr>
      </w:pPr>
      <w:r>
        <w:rPr>
          <w:b w:val="1"/>
          <w:bCs w:val="1"/>
        </w:rPr>
        <w:t xml:space="preserve">Diálogo y mediación:</w:t>
      </w:r>
      <w:r>
        <w:rPr/>
        <w:t xml:space="preserve"> Herramientas para promover la comunicación y entendimiento entre partes en conflicto.</w:t>
      </w:r>
    </w:p>
    <w:p>
      <w:pPr>
        <w:numPr>
          <w:ilvl w:val="0"/>
          <w:numId w:val="17"/>
        </w:numPr>
      </w:pPr>
      <w:r>
        <w:rPr>
          <w:b w:val="1"/>
          <w:bCs w:val="1"/>
        </w:rPr>
        <w:t xml:space="preserve">Justicia transicional:</w:t>
      </w:r>
      <w:r>
        <w:rPr/>
        <w:t xml:space="preserve"> Procesos judiciales y no judiciales para reconocer víctimas y responsabilidades.</w:t>
      </w:r>
    </w:p>
    <w:p>
      <w:pPr>
        <w:numPr>
          <w:ilvl w:val="0"/>
          <w:numId w:val="17"/>
        </w:numPr>
      </w:pPr>
      <w:r>
        <w:rPr>
          <w:b w:val="1"/>
          <w:bCs w:val="1"/>
        </w:rPr>
        <w:t xml:space="preserve">Memoria histórica y verdad:</w:t>
      </w:r>
      <w:r>
        <w:rPr/>
        <w:t xml:space="preserve"> Importancia de reconocer el pasado para construir una paz duradera.</w:t>
      </w:r>
    </w:p>
    <w:p>
      <w:pPr>
        <w:numPr>
          <w:ilvl w:val="0"/>
          <w:numId w:val="17"/>
        </w:numPr>
      </w:pPr>
      <w:r>
        <w:rPr>
          <w:b w:val="1"/>
          <w:bCs w:val="1"/>
        </w:rPr>
        <w:t xml:space="preserve">Participación ciudadana:</w:t>
      </w:r>
      <w:r>
        <w:rPr/>
        <w:t xml:space="preserve"> Rol de la comunidad en la construcción de paz y reconciliación.</w:t>
      </w:r>
    </w:p>
    <w:p>
      <w:pPr/>
      <w:r>
        <w:rPr>
          <w:b w:val="1"/>
          <w:bCs w:val="1"/>
        </w:rPr>
        <w:t xml:space="preserve">4. Argumentación Ética sobre la Reconciliación y la Convivencia Pacífica</w:t>
      </w:r>
    </w:p>
    <w:p>
      <w:pPr>
        <w:numPr>
          <w:ilvl w:val="0"/>
          <w:numId w:val="18"/>
        </w:numPr>
      </w:pPr>
      <w:r>
        <w:rPr>
          <w:b w:val="1"/>
          <w:bCs w:val="1"/>
        </w:rPr>
        <w:t xml:space="preserve">Fundamentos éticos de la reconciliación:</w:t>
      </w:r>
      <w:r>
        <w:rPr/>
        <w:t xml:space="preserve"> Principios como la justicia, el respeto y la dignidad humana.</w:t>
      </w:r>
    </w:p>
    <w:p>
      <w:pPr>
        <w:numPr>
          <w:ilvl w:val="0"/>
          <w:numId w:val="18"/>
        </w:numPr>
      </w:pPr>
      <w:r>
        <w:rPr>
          <w:b w:val="1"/>
          <w:bCs w:val="1"/>
        </w:rPr>
        <w:t xml:space="preserve">Reconciliación y derechos humanos:</w:t>
      </w:r>
      <w:r>
        <w:rPr/>
        <w:t xml:space="preserve"> Cómo la reconciliación promueve el respeto y la protección de los derechos fundamentales.</w:t>
      </w:r>
    </w:p>
    <w:p>
      <w:pPr>
        <w:numPr>
          <w:ilvl w:val="0"/>
          <w:numId w:val="18"/>
        </w:numPr>
      </w:pPr>
      <w:r>
        <w:rPr>
          <w:b w:val="1"/>
          <w:bCs w:val="1"/>
        </w:rPr>
        <w:t xml:space="preserve">Desafíos éticos:</w:t>
      </w:r>
      <w:r>
        <w:rPr/>
        <w:t xml:space="preserve"> Dilemas y tensiones en los procesos de reconciliación.</w:t>
      </w:r>
    </w:p>
    <w:p>
      <w:pPr/>
      <w:r>
        <w:rPr>
          <w:b w:val="1"/>
          <w:bCs w:val="1"/>
        </w:rPr>
        <w:t xml:space="preserve">5. Propuestas de Participación Ciudadana para la Reconciliación y Convivencia Pacífica</w:t>
      </w:r>
    </w:p>
    <w:p>
      <w:pPr>
        <w:numPr>
          <w:ilvl w:val="0"/>
          <w:numId w:val="19"/>
        </w:numPr>
      </w:pPr>
      <w:r>
        <w:rPr>
          <w:b w:val="1"/>
          <w:bCs w:val="1"/>
        </w:rPr>
        <w:t xml:space="preserve">Identificación de necesidades comunitarias:</w:t>
      </w:r>
      <w:r>
        <w:rPr/>
        <w:t xml:space="preserve"> Diagnóstico participativo para detectar conflictos y oportunidades.</w:t>
      </w:r>
    </w:p>
    <w:p>
      <w:pPr>
        <w:numPr>
          <w:ilvl w:val="0"/>
          <w:numId w:val="19"/>
        </w:numPr>
      </w:pPr>
      <w:r>
        <w:rPr>
          <w:b w:val="1"/>
          <w:bCs w:val="1"/>
        </w:rPr>
        <w:t xml:space="preserve">Diseño de iniciativas:</w:t>
      </w:r>
      <w:r>
        <w:rPr/>
        <w:t xml:space="preserve"> Propuestas de acciones concretas para fomentar la reconciliación y la convivencia en la comunidad.</w:t>
      </w:r>
    </w:p>
    <w:p>
      <w:pPr>
        <w:numPr>
          <w:ilvl w:val="0"/>
          <w:numId w:val="19"/>
        </w:numPr>
      </w:pPr>
      <w:r>
        <w:rPr>
          <w:b w:val="1"/>
          <w:bCs w:val="1"/>
        </w:rPr>
        <w:t xml:space="preserve">Implementación y evaluación:</w:t>
      </w:r>
      <w:r>
        <w:rPr/>
        <w:t xml:space="preserve"> Estrategias para llevar a cabo las iniciativas y medir su impacto.</w:t>
      </w:r>
    </w:p>
    <w:p>
      <w:pPr/>
      <w:r>
        <w:rPr>
          <w:sz w:val="22"/>
          <w:szCs w:val="22"/>
          <w:b w:val="1"/>
          <w:bCs w:val="1"/>
        </w:rPr>
        <w:t xml:space="preserve">Actividades</w:t>
      </w:r>
    </w:p>
    <w:p>
      <w:pPr/>
      <w:r>
        <w:rPr>
          <w:b w:val="1"/>
          <w:bCs w:val="1"/>
        </w:rPr>
        <w:t xml:space="preserve">Actividad 1: Debate sobre el concepto y la importancia de la reconciliación</w:t>
      </w:r>
    </w:p>
    <w:p>
      <w:pPr/>
      <w:r>
        <w:rPr>
          <w:b w:val="1"/>
          <w:bCs w:val="1"/>
        </w:rPr>
        <w:t xml:space="preserve">Objetivo:</w:t>
      </w:r>
      <w:r>
        <w:rPr/>
        <w:t xml:space="preserve"> Definir el concepto de reconciliación y explicar su importancia ética y social en el contexto colombiano.</w:t>
      </w:r>
    </w:p>
    <w:p>
      <w:pPr/>
      <w:r>
        <w:rPr>
          <w:b w:val="1"/>
          <w:bCs w:val="1"/>
        </w:rPr>
        <w:t xml:space="preserve">Descripción:</w:t>
      </w:r>
    </w:p>
    <w:p>
      <w:pPr>
        <w:numPr>
          <w:ilvl w:val="0"/>
          <w:numId w:val="20"/>
        </w:numPr>
      </w:pPr>
      <w:r>
        <w:rPr/>
        <w:t xml:space="preserve">Dividir a los estudiantes en dos grupos.</w:t>
      </w:r>
    </w:p>
    <w:p>
      <w:pPr>
        <w:numPr>
          <w:ilvl w:val="0"/>
          <w:numId w:val="20"/>
        </w:numPr>
      </w:pPr>
      <w:r>
        <w:rPr/>
        <w:t xml:space="preserve">Un grupo argumentará sobre la relevancia de la reconciliación para la convivencia pacífica; el otro, sobre las dificultades y retos que enfrenta.</w:t>
      </w:r>
    </w:p>
    <w:p>
      <w:pPr>
        <w:numPr>
          <w:ilvl w:val="0"/>
          <w:numId w:val="20"/>
        </w:numPr>
      </w:pPr>
      <w:r>
        <w:rPr/>
        <w:t xml:space="preserve">Cada grupo preparará sus argumentos con apoyo de lecturas y videos proporcionados.</w:t>
      </w:r>
    </w:p>
    <w:p>
      <w:pPr>
        <w:numPr>
          <w:ilvl w:val="0"/>
          <w:numId w:val="20"/>
        </w:numPr>
      </w:pPr>
      <w:r>
        <w:rPr/>
        <w:t xml:space="preserve">Se realizará un debate estructurado donde cada grupo exponga y responda.</w:t>
      </w:r>
    </w:p>
    <w:p>
      <w:pPr>
        <w:numPr>
          <w:ilvl w:val="0"/>
          <w:numId w:val="20"/>
        </w:numPr>
      </w:pPr>
      <w:r>
        <w:rPr/>
        <w:t xml:space="preserve">Al final, se hará una reflexión conjunta sobre los puntos discutidos.</w:t>
      </w:r>
    </w:p>
    <w:p>
      <w:pPr/>
      <w:r>
        <w:rPr>
          <w:b w:val="1"/>
          <w:bCs w:val="1"/>
        </w:rPr>
        <w:t xml:space="preserve">Organización:</w:t>
      </w:r>
      <w:r>
        <w:rPr/>
        <w:t xml:space="preserve"> Grupos</w:t>
      </w:r>
    </w:p>
    <w:p>
      <w:pPr/>
      <w:r>
        <w:rPr>
          <w:b w:val="1"/>
          <w:bCs w:val="1"/>
        </w:rPr>
        <w:t xml:space="preserve">Producto esperado:</w:t>
      </w:r>
      <w:r>
        <w:rPr/>
        <w:t xml:space="preserve"> Participación activa en el debate y resumen escrito de conclusiones.</w:t>
      </w:r>
    </w:p>
    <w:p>
      <w:pPr/>
      <w:r>
        <w:rPr>
          <w:b w:val="1"/>
          <w:bCs w:val="1"/>
        </w:rPr>
        <w:t xml:space="preserve">Duración estimada:</w:t>
      </w:r>
      <w:r>
        <w:rPr/>
        <w:t xml:space="preserve"> 90 minutos</w:t>
      </w:r>
    </w:p>
    <w:p>
      <w:pPr/>
      <w:r>
        <w:rPr>
          <w:b w:val="1"/>
          <w:bCs w:val="1"/>
        </w:rPr>
        <w:t xml:space="preserve">Actividad 2: Análisis de casos históricos de conflictos y procesos de reconciliación en Colombia</w:t>
      </w:r>
    </w:p>
    <w:p>
      <w:pPr/>
      <w:r>
        <w:rPr>
          <w:b w:val="1"/>
          <w:bCs w:val="1"/>
        </w:rPr>
        <w:t xml:space="preserve">Objetivo:</w:t>
      </w:r>
      <w:r>
        <w:rPr/>
        <w:t xml:space="preserve"> Analizar casos históricos de conflictos en Colombia y describir cómo la reconciliación ha contribuido a la superación de heridas sociales.</w:t>
      </w:r>
    </w:p>
    <w:p>
      <w:pPr/>
      <w:r>
        <w:rPr>
          <w:b w:val="1"/>
          <w:bCs w:val="1"/>
        </w:rPr>
        <w:t xml:space="preserve">Descripción:</w:t>
      </w:r>
    </w:p>
    <w:p>
      <w:pPr>
        <w:numPr>
          <w:ilvl w:val="0"/>
          <w:numId w:val="21"/>
        </w:numPr>
      </w:pPr>
      <w:r>
        <w:rPr/>
        <w:t xml:space="preserve">Se asignan a los estudiantes diferentes casos históricos (por ejemplo: proceso de desmovilización de las AUC, Acuerdo de Paz con las FARC, iniciativas comunitarias de reparación).</w:t>
      </w:r>
    </w:p>
    <w:p>
      <w:pPr>
        <w:numPr>
          <w:ilvl w:val="0"/>
          <w:numId w:val="21"/>
        </w:numPr>
      </w:pPr>
      <w:r>
        <w:rPr/>
        <w:t xml:space="preserve">Cada estudiante o grupo investigará su caso utilizando fuentes proporcionadas y otras adicionales.</w:t>
      </w:r>
    </w:p>
    <w:p>
      <w:pPr>
        <w:numPr>
          <w:ilvl w:val="0"/>
          <w:numId w:val="21"/>
        </w:numPr>
      </w:pPr>
      <w:r>
        <w:rPr/>
        <w:t xml:space="preserve">Prepararán una presentación corta describiendo el conflicto, el proceso de reconciliación y su impacto social.</w:t>
      </w:r>
    </w:p>
    <w:p>
      <w:pPr>
        <w:numPr>
          <w:ilvl w:val="0"/>
          <w:numId w:val="21"/>
        </w:numPr>
      </w:pPr>
      <w:r>
        <w:rPr/>
        <w:t xml:space="preserve">Se compartirá con el grupo clase para conocer la diversidad de experiencias.</w:t>
      </w:r>
    </w:p>
    <w:p>
      <w:pPr/>
      <w:r>
        <w:rPr>
          <w:b w:val="1"/>
          <w:bCs w:val="1"/>
        </w:rPr>
        <w:t xml:space="preserve">Organización:</w:t>
      </w:r>
      <w:r>
        <w:rPr/>
        <w:t xml:space="preserve"> Individual o parejas</w:t>
      </w:r>
    </w:p>
    <w:p>
      <w:pPr/>
      <w:r>
        <w:rPr>
          <w:b w:val="1"/>
          <w:bCs w:val="1"/>
        </w:rPr>
        <w:t xml:space="preserve">Producto esperado:</w:t>
      </w:r>
      <w:r>
        <w:rPr/>
        <w:t xml:space="preserve"> Presentación oral y resumen escrito del análisis.</w:t>
      </w:r>
    </w:p>
    <w:p>
      <w:pPr/>
      <w:r>
        <w:rPr>
          <w:b w:val="1"/>
          <w:bCs w:val="1"/>
        </w:rPr>
        <w:t xml:space="preserve">Duración estimada:</w:t>
      </w:r>
      <w:r>
        <w:rPr/>
        <w:t xml:space="preserve"> 2 sesiones de 60 minutos</w:t>
      </w:r>
    </w:p>
    <w:p>
      <w:pPr/>
      <w:r>
        <w:rPr>
          <w:b w:val="1"/>
          <w:bCs w:val="1"/>
        </w:rPr>
        <w:t xml:space="preserve">Actividad 3: Taller de estrategias de reconciliación y elaboración de propuestas ciudadanas</w:t>
      </w:r>
    </w:p>
    <w:p>
      <w:pPr/>
      <w:r>
        <w:rPr>
          <w:b w:val="1"/>
          <w:bCs w:val="1"/>
        </w:rPr>
        <w:t xml:space="preserve">Objetivo:</w:t>
      </w:r>
      <w:r>
        <w:rPr/>
        <w:t xml:space="preserve"> Identificar y evaluar diferentes estrategias de reconciliación y proponer acciones de participación ciudadana que favorezcan la convivencia pacífica.</w:t>
      </w:r>
    </w:p>
    <w:p>
      <w:pPr/>
      <w:r>
        <w:rPr>
          <w:b w:val="1"/>
          <w:bCs w:val="1"/>
        </w:rPr>
        <w:t xml:space="preserve">Descripción:</w:t>
      </w:r>
    </w:p>
    <w:p>
      <w:pPr>
        <w:numPr>
          <w:ilvl w:val="0"/>
          <w:numId w:val="22"/>
        </w:numPr>
      </w:pPr>
      <w:r>
        <w:rPr/>
        <w:t xml:space="preserve">Se presentan diversas estrategias de reconciliación usadas en Colombia.</w:t>
      </w:r>
    </w:p>
    <w:p>
      <w:pPr>
        <w:numPr>
          <w:ilvl w:val="0"/>
          <w:numId w:val="22"/>
        </w:numPr>
      </w:pPr>
      <w:r>
        <w:rPr/>
        <w:t xml:space="preserve">En grupos, los estudiantes evalúan ventajas y limitaciones de cada estrategia.</w:t>
      </w:r>
    </w:p>
    <w:p>
      <w:pPr>
        <w:numPr>
          <w:ilvl w:val="0"/>
          <w:numId w:val="22"/>
        </w:numPr>
      </w:pPr>
      <w:r>
        <w:rPr/>
        <w:t xml:space="preserve">Posteriormente, cada grupo diseña una propuesta de iniciativa ciudadana para promover la reconciliación en su comunidad.</w:t>
      </w:r>
    </w:p>
    <w:p>
      <w:pPr>
        <w:numPr>
          <w:ilvl w:val="0"/>
          <w:numId w:val="22"/>
        </w:numPr>
      </w:pPr>
      <w:r>
        <w:rPr/>
        <w:t xml:space="preserve">Se expone cada propuesta y se realiza una retroalimentación colectiva.</w:t>
      </w:r>
    </w:p>
    <w:p>
      <w:pPr/>
      <w:r>
        <w:rPr>
          <w:b w:val="1"/>
          <w:bCs w:val="1"/>
        </w:rPr>
        <w:t xml:space="preserve">Organización:</w:t>
      </w:r>
      <w:r>
        <w:rPr/>
        <w:t xml:space="preserve"> Grupos</w:t>
      </w:r>
    </w:p>
    <w:p>
      <w:pPr/>
      <w:r>
        <w:rPr>
          <w:b w:val="1"/>
          <w:bCs w:val="1"/>
        </w:rPr>
        <w:t xml:space="preserve">Producto esperado:</w:t>
      </w:r>
      <w:r>
        <w:rPr/>
        <w:t xml:space="preserve"> Documento con la propuesta de iniciativa y presentación grupal.</w:t>
      </w:r>
    </w:p>
    <w:p>
      <w:pPr/>
      <w:r>
        <w:rPr>
          <w:b w:val="1"/>
          <w:bCs w:val="1"/>
        </w:rPr>
        <w:t xml:space="preserve">Duración estimada:</w:t>
      </w:r>
      <w:r>
        <w:rPr/>
        <w:t xml:space="preserve"> 2 horas</w:t>
      </w:r>
    </w:p>
    <w:p>
      <w:pPr/>
      <w:r>
        <w:rPr>
          <w:b w:val="1"/>
          <w:bCs w:val="1"/>
        </w:rPr>
        <w:t xml:space="preserve">Actividad 4: Ensayo argumentativo sobre el rol ético de la reconciliación</w:t>
      </w:r>
    </w:p>
    <w:p>
      <w:pPr/>
      <w:r>
        <w:rPr>
          <w:b w:val="1"/>
          <w:bCs w:val="1"/>
        </w:rPr>
        <w:t xml:space="preserve">Objetivo:</w:t>
      </w:r>
      <w:r>
        <w:rPr/>
        <w:t xml:space="preserve"> Argumentar de manera fundamentada y ética sobre el rol de la reconciliación en la promoción de la convivencia pacífica y el respeto por los derechos humanos.</w:t>
      </w:r>
    </w:p>
    <w:p>
      <w:pPr/>
      <w:r>
        <w:rPr>
          <w:b w:val="1"/>
          <w:bCs w:val="1"/>
        </w:rPr>
        <w:t xml:space="preserve">Descripción:</w:t>
      </w:r>
    </w:p>
    <w:p>
      <w:pPr>
        <w:numPr>
          <w:ilvl w:val="0"/>
          <w:numId w:val="23"/>
        </w:numPr>
      </w:pPr>
      <w:r>
        <w:rPr/>
        <w:t xml:space="preserve">Los estudiantes redactan un ensayo donde expongan su posición ética respecto a la reconciliación.</w:t>
      </w:r>
    </w:p>
    <w:p>
      <w:pPr>
        <w:numPr>
          <w:ilvl w:val="0"/>
          <w:numId w:val="23"/>
        </w:numPr>
      </w:pPr>
      <w:r>
        <w:rPr/>
        <w:t xml:space="preserve">Deberán incluir fundamentos éticos, referencias a derechos humanos y ejemplos del contexto colombiano.</w:t>
      </w:r>
    </w:p>
    <w:p>
      <w:pPr>
        <w:numPr>
          <w:ilvl w:val="0"/>
          <w:numId w:val="23"/>
        </w:numPr>
      </w:pPr>
      <w:r>
        <w:rPr/>
        <w:t xml:space="preserve">Se revisan y comentan en parejas para mejorar la argumentación.</w:t>
      </w:r>
    </w:p>
    <w:p>
      <w:pPr/>
      <w:r>
        <w:rPr>
          <w:b w:val="1"/>
          <w:bCs w:val="1"/>
        </w:rPr>
        <w:t xml:space="preserve">Organización:</w:t>
      </w:r>
      <w:r>
        <w:rPr/>
        <w:t xml:space="preserve"> Individual</w:t>
      </w:r>
    </w:p>
    <w:p>
      <w:pPr/>
      <w:r>
        <w:rPr>
          <w:b w:val="1"/>
          <w:bCs w:val="1"/>
        </w:rPr>
        <w:t xml:space="preserve">Producto esperado:</w:t>
      </w:r>
      <w:r>
        <w:rPr/>
        <w:t xml:space="preserve"> Ensayo escrito de 500 a 700 palabras.</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reconciliación, convivencia pacífica y conflictos en Colombia.</w:t>
      </w:r>
    </w:p>
    <w:p>
      <w:pPr/>
      <w:r>
        <w:rPr>
          <w:b w:val="1"/>
          <w:bCs w:val="1"/>
        </w:rPr>
        <w:t xml:space="preserve">Cómo se evalúa:</w:t>
      </w:r>
      <w:r>
        <w:rPr/>
        <w:t xml:space="preserve"> Cuestionario breve con preguntas abiertas y cerradas sobre conceptos y experiencias personales relacionadas.</w:t>
      </w:r>
    </w:p>
    <w:p>
      <w:pPr/>
      <w:r>
        <w:rPr>
          <w:b w:val="1"/>
          <w:bCs w:val="1"/>
        </w:rPr>
        <w:t xml:space="preserve">Instrumento sugerido:</w:t>
      </w:r>
      <w:r>
        <w:rPr/>
        <w:t xml:space="preserve"> Formulario impreso o digital con 8-10 preguntas.</w:t>
      </w:r>
    </w:p>
    <w:p>
      <w:pPr/>
      <w:r>
        <w:rPr>
          <w:b w:val="1"/>
          <w:bCs w:val="1"/>
        </w:rPr>
        <w:t xml:space="preserve">Evaluación formativa</w:t>
      </w:r>
    </w:p>
    <w:p>
      <w:pPr/>
      <w:r>
        <w:rPr>
          <w:b w:val="1"/>
          <w:bCs w:val="1"/>
        </w:rPr>
        <w:t xml:space="preserve">Qué se evalúa:</w:t>
      </w:r>
      <w:r>
        <w:rPr/>
        <w:t xml:space="preserve"> Progreso en la comprensión de conceptos, análisis crítico de casos, desarrollo de propuestas y argumentación ética.</w:t>
      </w:r>
    </w:p>
    <w:p>
      <w:pPr/>
      <w:r>
        <w:rPr>
          <w:b w:val="1"/>
          <w:bCs w:val="1"/>
        </w:rPr>
        <w:t xml:space="preserve">Cómo se evalúa:</w:t>
      </w:r>
      <w:r>
        <w:rPr/>
        <w:t xml:space="preserve"> Observación en debates y talleres, revisión de presentaciones y borradores de ensayos, retroalimentación continua.</w:t>
      </w:r>
    </w:p>
    <w:p>
      <w:pPr/>
      <w:r>
        <w:rPr>
          <w:b w:val="1"/>
          <w:bCs w:val="1"/>
        </w:rPr>
        <w:t xml:space="preserve">Instrumento sugerido:</w:t>
      </w:r>
      <w:r>
        <w:rPr/>
        <w:t xml:space="preserve"> Rúbricas para evaluación de presentaciones y escritos, listas de cotejo para participación activa.</w:t>
      </w:r>
    </w:p>
    <w:p>
      <w:pPr/>
      <w:r>
        <w:rPr>
          <w:b w:val="1"/>
          <w:bCs w:val="1"/>
        </w:rPr>
        <w:t xml:space="preserve">Evaluación sumativa</w:t>
      </w:r>
    </w:p>
    <w:p>
      <w:pPr/>
      <w:r>
        <w:rPr>
          <w:b w:val="1"/>
          <w:bCs w:val="1"/>
        </w:rPr>
        <w:t xml:space="preserve">Qué se evalúa:</w:t>
      </w:r>
      <w:r>
        <w:rPr/>
        <w:t xml:space="preserve"> Cumplimiento de los objetivos de la unidad en definición y explicación del concepto, análisis de casos, evaluación de estrategias, argumentación ética y propuesta ciudadana.</w:t>
      </w:r>
    </w:p>
    <w:p>
      <w:pPr/>
      <w:r>
        <w:rPr>
          <w:b w:val="1"/>
          <w:bCs w:val="1"/>
        </w:rPr>
        <w:t xml:space="preserve">Cómo se evalúa:</w:t>
      </w:r>
      <w:r>
        <w:rPr/>
        <w:t xml:space="preserve"> Producto final integrado que incluye un portafolio con:</w:t>
      </w:r>
    </w:p>
    <w:p>
      <w:pPr>
        <w:numPr>
          <w:ilvl w:val="0"/>
          <w:numId w:val="24"/>
        </w:numPr>
      </w:pPr>
      <w:r>
        <w:rPr/>
        <w:t xml:space="preserve">Resumen escrito del concepto y su importancia.</w:t>
      </w:r>
    </w:p>
    <w:p>
      <w:pPr>
        <w:numPr>
          <w:ilvl w:val="0"/>
          <w:numId w:val="24"/>
        </w:numPr>
      </w:pPr>
      <w:r>
        <w:rPr/>
        <w:t xml:space="preserve">Análisis de al menos un caso histórico.</w:t>
      </w:r>
    </w:p>
    <w:p>
      <w:pPr>
        <w:numPr>
          <w:ilvl w:val="0"/>
          <w:numId w:val="24"/>
        </w:numPr>
      </w:pPr>
      <w:r>
        <w:rPr/>
        <w:t xml:space="preserve">Evaluación crítica de estrategias de reconciliación.</w:t>
      </w:r>
    </w:p>
    <w:p>
      <w:pPr>
        <w:numPr>
          <w:ilvl w:val="0"/>
          <w:numId w:val="24"/>
        </w:numPr>
      </w:pPr>
      <w:r>
        <w:rPr/>
        <w:t xml:space="preserve">Ensayo argumentativo.</w:t>
      </w:r>
    </w:p>
    <w:p>
      <w:pPr>
        <w:numPr>
          <w:ilvl w:val="0"/>
          <w:numId w:val="24"/>
        </w:numPr>
      </w:pPr>
      <w:r>
        <w:rPr/>
        <w:t xml:space="preserve">Propuesta de iniciativa ciudadana.</w:t>
      </w:r>
    </w:p>
    <w:p>
      <w:pPr/>
      <w:r>
        <w:rPr>
          <w:b w:val="1"/>
          <w:bCs w:val="1"/>
        </w:rPr>
        <w:t xml:space="preserve">Instrumento sugerido:</w:t>
      </w:r>
      <w:r>
        <w:rPr/>
        <w:t xml:space="preserve"> Rúbrica integral que valore claridad, profundidad, fundamentación ética y creatividad.</w:t>
      </w:r>
    </w:p>
    <w:p/>
    <w:p>
      <w:pPr/>
      <w:r>
        <w:rPr>
          <w:color w:val="4a5568"/>
          <w:sz w:val="24"/>
          <w:szCs w:val="24"/>
          <w:b w:val="1"/>
          <w:bCs w:val="1"/>
        </w:rPr>
        <w:t xml:space="preserve">Unidad 3: Participación ciudadana y derechos humanos</w:t>
      </w:r>
    </w:p>
    <w:p>
      <w:pPr/>
      <w:r>
        <w:rPr>
          <w:sz w:val="22"/>
          <w:szCs w:val="22"/>
          <w:b w:val="1"/>
          <w:bCs w:val="1"/>
        </w:rPr>
        <w:t xml:space="preserve">Objetivos de Aprendizaje</w:t>
      </w:r>
    </w:p>
    <w:p>
      <w:pPr>
        <w:numPr>
          <w:ilvl w:val="0"/>
          <w:numId w:val="25"/>
        </w:numPr>
      </w:pPr>
      <w:r>
        <w:rPr/>
        <w:t xml:space="preserve">Al finalizar la unidad, el estudiante será capaz de identificar los principios fundamentales de la participación ciudadana y su impacto en la construcción de una sociedad democrática, mediante análisis de casos concretos.</w:t>
      </w:r>
    </w:p>
    <w:p>
      <w:pPr>
        <w:numPr>
          <w:ilvl w:val="0"/>
          <w:numId w:val="25"/>
        </w:numPr>
      </w:pPr>
      <w:r>
        <w:rPr/>
        <w:t xml:space="preserve">Al finalizar la unidad, el estudiante será capaz de explicar la relación entre el respeto por los derechos humanos y la convivencia social pacífica, a partir del estudio de ejemplos históricos y actuales en Colombia.</w:t>
      </w:r>
    </w:p>
    <w:p>
      <w:pPr>
        <w:numPr>
          <w:ilvl w:val="0"/>
          <w:numId w:val="25"/>
        </w:numPr>
      </w:pPr>
      <w:r>
        <w:rPr/>
        <w:t xml:space="preserve">Al finalizar la unidad, el estudiante será capaz de analizar cómo la participación ciudadana puede contribuir a la transformación pacífica de conflictos, aplicando estrategias de diálogo y colaboración en actividades grupales.</w:t>
      </w:r>
    </w:p>
    <w:p>
      <w:pPr>
        <w:numPr>
          <w:ilvl w:val="0"/>
          <w:numId w:val="25"/>
        </w:numPr>
      </w:pPr>
      <w:r>
        <w:rPr/>
        <w:t xml:space="preserve">Al finalizar la unidad, el estudiante será capaz de evaluar la importancia ética de la participación ciudadana y los derechos humanos en la construcción de justicia social, mediante debates fundamentados y reflexiones escritas.</w:t>
      </w:r>
    </w:p>
    <w:p>
      <w:pPr/>
      <w:r>
        <w:rPr>
          <w:sz w:val="22"/>
          <w:szCs w:val="22"/>
          <w:b w:val="1"/>
          <w:bCs w:val="1"/>
        </w:rPr>
        <w:t xml:space="preserve">Contenidos Temáticos</w:t>
      </w:r>
    </w:p>
    <w:p>
      <w:pPr/>
      <w:r>
        <w:rPr>
          <w:b w:val="1"/>
          <w:bCs w:val="1"/>
        </w:rPr>
        <w:t xml:space="preserve">1. Introducción a la participación ciudadana</w:t>
      </w:r>
    </w:p>
    <w:p>
      <w:pPr>
        <w:numPr>
          <w:ilvl w:val="0"/>
          <w:numId w:val="26"/>
        </w:numPr>
      </w:pPr>
      <w:r>
        <w:rPr/>
        <w:t xml:space="preserve">Definición y conceptos clave: qué es participación ciudadana y por qué es importante en una democracia.</w:t>
      </w:r>
    </w:p>
    <w:p>
      <w:pPr>
        <w:numPr>
          <w:ilvl w:val="0"/>
          <w:numId w:val="26"/>
        </w:numPr>
      </w:pPr>
      <w:r>
        <w:rPr/>
        <w:t xml:space="preserve">Principios fundamentales: inclusión, transparencia, responsabilidad y corresponsabilidad.</w:t>
      </w:r>
    </w:p>
    <w:p>
      <w:pPr>
        <w:numPr>
          <w:ilvl w:val="0"/>
          <w:numId w:val="26"/>
        </w:numPr>
      </w:pPr>
      <w:r>
        <w:rPr/>
        <w:t xml:space="preserve">Formas y niveles de participación: desde la consulta hasta la toma de decisiones directas.</w:t>
      </w:r>
    </w:p>
    <w:p>
      <w:pPr>
        <w:numPr>
          <w:ilvl w:val="0"/>
          <w:numId w:val="26"/>
        </w:numPr>
      </w:pPr>
      <w:r>
        <w:rPr/>
        <w:t xml:space="preserve">Casos concretos en Colombia: ejemplos de participación ciudadana exitosa en procesos locales y nacionales.</w:t>
      </w:r>
    </w:p>
    <w:p>
      <w:pPr/>
      <w:r>
        <w:rPr>
          <w:b w:val="1"/>
          <w:bCs w:val="1"/>
        </w:rPr>
        <w:t xml:space="preserve">2. Derechos humanos y convivencia social</w:t>
      </w:r>
    </w:p>
    <w:p>
      <w:pPr>
        <w:numPr>
          <w:ilvl w:val="0"/>
          <w:numId w:val="27"/>
        </w:numPr>
      </w:pPr>
      <w:r>
        <w:rPr/>
        <w:t xml:space="preserve">Concepto de derechos humanos: origen, características y universalidad.</w:t>
      </w:r>
    </w:p>
    <w:p>
      <w:pPr>
        <w:numPr>
          <w:ilvl w:val="0"/>
          <w:numId w:val="27"/>
        </w:numPr>
      </w:pPr>
      <w:r>
        <w:rPr/>
        <w:t xml:space="preserve">Relación entre respeto a los derechos humanos y convivencia pacífica.</w:t>
      </w:r>
    </w:p>
    <w:p>
      <w:pPr>
        <w:numPr>
          <w:ilvl w:val="0"/>
          <w:numId w:val="27"/>
        </w:numPr>
      </w:pPr>
      <w:r>
        <w:rPr/>
        <w:t xml:space="preserve">Contexto histórico en Colombia: violaciones y avances en derechos humanos.</w:t>
      </w:r>
    </w:p>
    <w:p>
      <w:pPr>
        <w:numPr>
          <w:ilvl w:val="0"/>
          <w:numId w:val="27"/>
        </w:numPr>
      </w:pPr>
      <w:r>
        <w:rPr/>
        <w:t xml:space="preserve">Ejemplos actuales en Colombia donde el respeto o la violación de derechos humanos impactan la convivencia social.</w:t>
      </w:r>
    </w:p>
    <w:p>
      <w:pPr/>
      <w:r>
        <w:rPr>
          <w:b w:val="1"/>
          <w:bCs w:val="1"/>
        </w:rPr>
        <w:t xml:space="preserve">3. Participación ciudadana como herramienta para la transformación pacífica de conflictos</w:t>
      </w:r>
    </w:p>
    <w:p>
      <w:pPr>
        <w:numPr>
          <w:ilvl w:val="0"/>
          <w:numId w:val="28"/>
        </w:numPr>
      </w:pPr>
      <w:r>
        <w:rPr/>
        <w:t xml:space="preserve">Conflictos sociales en Colombia y su impacto en la sociedad.</w:t>
      </w:r>
    </w:p>
    <w:p>
      <w:pPr>
        <w:numPr>
          <w:ilvl w:val="0"/>
          <w:numId w:val="28"/>
        </w:numPr>
      </w:pPr>
      <w:r>
        <w:rPr/>
        <w:t xml:space="preserve">Estrategias de diálogo y colaboración: mediación, escucha activa, construcción de consensos.</w:t>
      </w:r>
    </w:p>
    <w:p>
      <w:pPr>
        <w:numPr>
          <w:ilvl w:val="0"/>
          <w:numId w:val="28"/>
        </w:numPr>
      </w:pPr>
      <w:r>
        <w:rPr/>
        <w:t xml:space="preserve">Rol de la participación ciudadana en la paz: participación en procesos de reconciliación y construcción de acuerdos.</w:t>
      </w:r>
    </w:p>
    <w:p>
      <w:pPr>
        <w:numPr>
          <w:ilvl w:val="0"/>
          <w:numId w:val="28"/>
        </w:numPr>
      </w:pPr>
      <w:r>
        <w:rPr/>
        <w:t xml:space="preserve">Actividades grupales para aplicar estas estrategias en contextos simulados o reales.</w:t>
      </w:r>
    </w:p>
    <w:p>
      <w:pPr/>
      <w:r>
        <w:rPr>
          <w:b w:val="1"/>
          <w:bCs w:val="1"/>
        </w:rPr>
        <w:t xml:space="preserve">4. Ética, participación ciudadana y derechos humanos en la construcción de justicia social</w:t>
      </w:r>
    </w:p>
    <w:p>
      <w:pPr>
        <w:numPr>
          <w:ilvl w:val="0"/>
          <w:numId w:val="29"/>
        </w:numPr>
      </w:pPr>
      <w:r>
        <w:rPr/>
        <w:t xml:space="preserve">Dimensión ética de la participación y los derechos humanos: principios de justicia, equidad y respeto.</w:t>
      </w:r>
    </w:p>
    <w:p>
      <w:pPr>
        <w:numPr>
          <w:ilvl w:val="0"/>
          <w:numId w:val="29"/>
        </w:numPr>
      </w:pPr>
      <w:r>
        <w:rPr/>
        <w:t xml:space="preserve">Debates sobre dilemas éticos relacionados con la participación ciudadana y los derechos humanos.</w:t>
      </w:r>
    </w:p>
    <w:p>
      <w:pPr>
        <w:numPr>
          <w:ilvl w:val="0"/>
          <w:numId w:val="29"/>
        </w:numPr>
      </w:pPr>
      <w:r>
        <w:rPr/>
        <w:t xml:space="preserve">Reflexiones escritas sobre la importancia de estos valores en la construcción de una sociedad más justa.</w:t>
      </w:r>
    </w:p>
    <w:p>
      <w:pPr>
        <w:numPr>
          <w:ilvl w:val="0"/>
          <w:numId w:val="29"/>
        </w:numPr>
      </w:pPr>
      <w:r>
        <w:rPr/>
        <w:t xml:space="preserve">Ejemplos de líderes y movimientos sociales que promueven estos principios en Colombia.</w:t>
      </w:r>
    </w:p>
    <w:p>
      <w:pPr/>
      <w:r>
        <w:rPr>
          <w:sz w:val="22"/>
          <w:szCs w:val="22"/>
          <w:b w:val="1"/>
          <w:bCs w:val="1"/>
        </w:rPr>
        <w:t xml:space="preserve">Actividades</w:t>
      </w:r>
    </w:p>
    <w:p>
      <w:pPr/>
      <w:r>
        <w:rPr>
          <w:b w:val="1"/>
          <w:bCs w:val="1"/>
        </w:rPr>
        <w:t xml:space="preserve">Actividad 1: Análisis de casos de participación ciudadana en Colombia</w:t>
      </w:r>
    </w:p>
    <w:p>
      <w:pPr/>
      <w:r>
        <w:rPr>
          <w:b w:val="1"/>
          <w:bCs w:val="1"/>
        </w:rPr>
        <w:t xml:space="preserve">Objetivo:</w:t>
      </w:r>
      <w:r>
        <w:rPr/>
        <w:t xml:space="preserve"> Identificar los principios fundamentales de la participación ciudadana y su impacto en la construcción de una sociedad democrática.</w:t>
      </w:r>
    </w:p>
    <w:p>
      <w:pPr/>
      <w:r>
        <w:rPr>
          <w:b w:val="1"/>
          <w:bCs w:val="1"/>
        </w:rPr>
        <w:t xml:space="preserve">Descripción:</w:t>
      </w:r>
    </w:p>
    <w:p>
      <w:pPr>
        <w:numPr>
          <w:ilvl w:val="0"/>
          <w:numId w:val="30"/>
        </w:numPr>
      </w:pPr>
      <w:r>
        <w:rPr/>
        <w:t xml:space="preserve">Dividir a los estudiantes en grupos pequeños.</w:t>
      </w:r>
    </w:p>
    <w:p>
      <w:pPr>
        <w:numPr>
          <w:ilvl w:val="0"/>
          <w:numId w:val="30"/>
        </w:numPr>
      </w:pPr>
      <w:r>
        <w:rPr/>
        <w:t xml:space="preserve">Entregar a cada grupo un caso real de participación ciudadana en Colombia (por ejemplo, la movilización de comunidades para la protección del medio ambiente, procesos de consulta previa con comunidades indígenas, etc.).</w:t>
      </w:r>
    </w:p>
    <w:p>
      <w:pPr>
        <w:numPr>
          <w:ilvl w:val="0"/>
          <w:numId w:val="30"/>
        </w:numPr>
      </w:pPr>
      <w:r>
        <w:rPr/>
        <w:t xml:space="preserve">Los grupos deberán analizar el caso identificando los principios de participación presentes y el impacto social logrado.</w:t>
      </w:r>
    </w:p>
    <w:p>
      <w:pPr>
        <w:numPr>
          <w:ilvl w:val="0"/>
          <w:numId w:val="30"/>
        </w:numPr>
      </w:pPr>
      <w:r>
        <w:rPr/>
        <w:t xml:space="preserve">Presentar conclusiones al resto de la clase mediante un informe breve y una exposición oral.</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sesiones de 50 minutos.</w:t>
      </w:r>
    </w:p>
    <w:p>
      <w:pPr/>
      <w:r>
        <w:rPr>
          <w:b w:val="1"/>
          <w:bCs w:val="1"/>
        </w:rPr>
        <w:t xml:space="preserve">Actividad 2: Estudio y debate sobre derechos humanos y convivencia social en Colombia</w:t>
      </w:r>
    </w:p>
    <w:p>
      <w:pPr/>
      <w:r>
        <w:rPr>
          <w:b w:val="1"/>
          <w:bCs w:val="1"/>
        </w:rPr>
        <w:t xml:space="preserve">Objetivo:</w:t>
      </w:r>
      <w:r>
        <w:rPr/>
        <w:t xml:space="preserve"> Explicar la relación entre el respeto por los derechos humanos y la convivencia social pacífica.</w:t>
      </w:r>
    </w:p>
    <w:p>
      <w:pPr/>
      <w:r>
        <w:rPr>
          <w:b w:val="1"/>
          <w:bCs w:val="1"/>
        </w:rPr>
        <w:t xml:space="preserve">Descripción:</w:t>
      </w:r>
    </w:p>
    <w:p>
      <w:pPr>
        <w:numPr>
          <w:ilvl w:val="0"/>
          <w:numId w:val="31"/>
        </w:numPr>
      </w:pPr>
      <w:r>
        <w:rPr/>
        <w:t xml:space="preserve">Lectura guiada de textos y testimonios sobre violaciones y avances en derechos humanos en Colombia.</w:t>
      </w:r>
    </w:p>
    <w:p>
      <w:pPr>
        <w:numPr>
          <w:ilvl w:val="0"/>
          <w:numId w:val="31"/>
        </w:numPr>
      </w:pPr>
      <w:r>
        <w:rPr/>
        <w:t xml:space="preserve">Formulación de preguntas orientadoras para la reflexión individual y grupal.</w:t>
      </w:r>
    </w:p>
    <w:p>
      <w:pPr>
        <w:numPr>
          <w:ilvl w:val="0"/>
          <w:numId w:val="31"/>
        </w:numPr>
      </w:pPr>
      <w:r>
        <w:rPr/>
        <w:t xml:space="preserve">Organización de un debate estructurado donde se discutan las causas y consecuencias de respetar o violar derechos humanos en la convivencia social.</w:t>
      </w:r>
    </w:p>
    <w:p>
      <w:pPr/>
      <w:r>
        <w:rPr>
          <w:b w:val="1"/>
          <w:bCs w:val="1"/>
        </w:rPr>
        <w:t xml:space="preserve">Organización:</w:t>
      </w:r>
      <w:r>
        <w:rPr/>
        <w:t xml:space="preserve"> Individual para lectura y reflexión; grupos para debate (6-8 estudiantes).</w:t>
      </w:r>
    </w:p>
    <w:p>
      <w:pPr/>
      <w:r>
        <w:rPr>
          <w:b w:val="1"/>
          <w:bCs w:val="1"/>
        </w:rPr>
        <w:t xml:space="preserve">Producto esperado:</w:t>
      </w:r>
      <w:r>
        <w:rPr/>
        <w:t xml:space="preserve"> Participación activa en debate y entrega de una reflexión escrita breve.</w:t>
      </w:r>
    </w:p>
    <w:p>
      <w:pPr/>
      <w:r>
        <w:rPr>
          <w:b w:val="1"/>
          <w:bCs w:val="1"/>
        </w:rPr>
        <w:t xml:space="preserve">Duración estimada:</w:t>
      </w:r>
      <w:r>
        <w:rPr/>
        <w:t xml:space="preserve"> 2 sesiones de 50 minutos.</w:t>
      </w:r>
    </w:p>
    <w:p>
      <w:pPr/>
      <w:r>
        <w:rPr>
          <w:b w:val="1"/>
          <w:bCs w:val="1"/>
        </w:rPr>
        <w:t xml:space="preserve">Actividad 3: Simulación de diálogo y colaboración para la transformación de conflictos</w:t>
      </w:r>
    </w:p>
    <w:p>
      <w:pPr/>
      <w:r>
        <w:rPr>
          <w:b w:val="1"/>
          <w:bCs w:val="1"/>
        </w:rPr>
        <w:t xml:space="preserve">Objetivo:</w:t>
      </w:r>
      <w:r>
        <w:rPr/>
        <w:t xml:space="preserve"> Analizar cómo la participación ciudadana puede contribuir a la transformación pacífica de conflictos aplicando estrategias de diálogo y colaboración.</w:t>
      </w:r>
    </w:p>
    <w:p>
      <w:pPr/>
      <w:r>
        <w:rPr>
          <w:b w:val="1"/>
          <w:bCs w:val="1"/>
        </w:rPr>
        <w:t xml:space="preserve">Descripción:</w:t>
      </w:r>
    </w:p>
    <w:p>
      <w:pPr>
        <w:numPr>
          <w:ilvl w:val="0"/>
          <w:numId w:val="32"/>
        </w:numPr>
      </w:pPr>
      <w:r>
        <w:rPr/>
        <w:t xml:space="preserve">Plantear un escenario simulado de conflicto social (por ejemplo, conflicto por uso de recursos naturales en una comunidad).</w:t>
      </w:r>
    </w:p>
    <w:p>
      <w:pPr>
        <w:numPr>
          <w:ilvl w:val="0"/>
          <w:numId w:val="32"/>
        </w:numPr>
      </w:pPr>
      <w:r>
        <w:rPr/>
        <w:t xml:space="preserve">Asignar roles a los estudiantes (líderes comunitarios, autoridades, ciudadanos, mediadores).</w:t>
      </w:r>
    </w:p>
    <w:p>
      <w:pPr>
        <w:numPr>
          <w:ilvl w:val="0"/>
          <w:numId w:val="32"/>
        </w:numPr>
      </w:pPr>
      <w:r>
        <w:rPr/>
        <w:t xml:space="preserve">Guiar la aplicación de estrategias de diálogo, escucha activa y construcción de consensos para resolver el conflicto de forma pacífica.</w:t>
      </w:r>
    </w:p>
    <w:p>
      <w:pPr>
        <w:numPr>
          <w:ilvl w:val="0"/>
          <w:numId w:val="32"/>
        </w:numPr>
      </w:pPr>
      <w:r>
        <w:rPr/>
        <w:t xml:space="preserve">Reflexionar en plenaria sobre la experiencia y las lecciones aprendidas.</w:t>
      </w:r>
    </w:p>
    <w:p>
      <w:pPr/>
      <w:r>
        <w:rPr>
          <w:b w:val="1"/>
          <w:bCs w:val="1"/>
        </w:rPr>
        <w:t xml:space="preserve">Organización:</w:t>
      </w:r>
      <w:r>
        <w:rPr/>
        <w:t xml:space="preserve"> Grupos de 6-8 estudiantes.</w:t>
      </w:r>
    </w:p>
    <w:p>
      <w:pPr/>
      <w:r>
        <w:rPr>
          <w:b w:val="1"/>
          <w:bCs w:val="1"/>
        </w:rPr>
        <w:t xml:space="preserve">Producto esperado:</w:t>
      </w:r>
      <w:r>
        <w:rPr/>
        <w:t xml:space="preserve"> Actuación durante la simulación y un informe grupal con las conclusiones.</w:t>
      </w:r>
    </w:p>
    <w:p>
      <w:pPr/>
      <w:r>
        <w:rPr>
          <w:b w:val="1"/>
          <w:bCs w:val="1"/>
        </w:rPr>
        <w:t xml:space="preserve">Duración estimada:</w:t>
      </w:r>
      <w:r>
        <w:rPr/>
        <w:t xml:space="preserve"> 2 sesiones de 50 minutos.</w:t>
      </w:r>
    </w:p>
    <w:p>
      <w:pPr/>
      <w:r>
        <w:rPr>
          <w:b w:val="1"/>
          <w:bCs w:val="1"/>
        </w:rPr>
        <w:t xml:space="preserve">Actividad 4: Debate ético y reflexión escrita sobre participación ciudadana y derechos humanos</w:t>
      </w:r>
    </w:p>
    <w:p>
      <w:pPr/>
      <w:r>
        <w:rPr>
          <w:b w:val="1"/>
          <w:bCs w:val="1"/>
        </w:rPr>
        <w:t xml:space="preserve">Objetivo:</w:t>
      </w:r>
      <w:r>
        <w:rPr/>
        <w:t xml:space="preserve"> Evaluar la importancia ética de la participación ciudadana y los derechos humanos en la construcción de justicia social.</w:t>
      </w:r>
    </w:p>
    <w:p>
      <w:pPr/>
      <w:r>
        <w:rPr>
          <w:b w:val="1"/>
          <w:bCs w:val="1"/>
        </w:rPr>
        <w:t xml:space="preserve">Descripción:</w:t>
      </w:r>
    </w:p>
    <w:p>
      <w:pPr>
        <w:numPr>
          <w:ilvl w:val="0"/>
          <w:numId w:val="33"/>
        </w:numPr>
      </w:pPr>
      <w:r>
        <w:rPr/>
        <w:t xml:space="preserve">Plantear dilemas éticos relacionados con la participación ciudadana y derechos humanos (por ejemplo, ¿debe la comunidad anteponer el bien común sobre derechos individuales?, ¿cómo actuar ante la indiferencia social?).</w:t>
      </w:r>
    </w:p>
    <w:p>
      <w:pPr>
        <w:numPr>
          <w:ilvl w:val="0"/>
          <w:numId w:val="33"/>
        </w:numPr>
      </w:pPr>
      <w:r>
        <w:rPr/>
        <w:t xml:space="preserve">Organizar un debate donde los estudiantes expongan sus argumentos fundamentados con base en principios éticos.</w:t>
      </w:r>
    </w:p>
    <w:p>
      <w:pPr>
        <w:numPr>
          <w:ilvl w:val="0"/>
          <w:numId w:val="33"/>
        </w:numPr>
      </w:pPr>
      <w:r>
        <w:rPr/>
        <w:t xml:space="preserve">Finalizar con una reflexión escrita individual donde cada estudiante evalúe su posición y la importancia de estos valores para la justicia social.</w:t>
      </w:r>
    </w:p>
    <w:p>
      <w:pPr/>
      <w:r>
        <w:rPr>
          <w:b w:val="1"/>
          <w:bCs w:val="1"/>
        </w:rPr>
        <w:t xml:space="preserve">Organización:</w:t>
      </w:r>
      <w:r>
        <w:rPr/>
        <w:t xml:space="preserve"> Debate en grupos grandes o plenaria; reflexión individual.</w:t>
      </w:r>
    </w:p>
    <w:p>
      <w:pPr/>
      <w:r>
        <w:rPr>
          <w:b w:val="1"/>
          <w:bCs w:val="1"/>
        </w:rPr>
        <w:t xml:space="preserve">Producto esperado:</w:t>
      </w:r>
      <w:r>
        <w:rPr/>
        <w:t xml:space="preserve"> Registro de participación en debate y texto escrito de reflexión.</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ciudadana y derechos humanos.</w:t>
      </w:r>
    </w:p>
    <w:p>
      <w:pPr/>
      <w:r>
        <w:rPr>
          <w:b w:val="1"/>
          <w:bCs w:val="1"/>
        </w:rPr>
        <w:t xml:space="preserve">Cómo se evalúa:</w:t>
      </w:r>
      <w:r>
        <w:rPr/>
        <w:t xml:space="preserve"> Mediante una lluvia de ideas y un cuestionario breve al inicio de la unidad.</w:t>
      </w:r>
    </w:p>
    <w:p>
      <w:pPr/>
      <w:r>
        <w:rPr>
          <w:b w:val="1"/>
          <w:bCs w:val="1"/>
        </w:rPr>
        <w:t xml:space="preserve">Instrumento sugerido:</w:t>
      </w:r>
      <w:r>
        <w:rPr/>
        <w:t xml:space="preserve"> Lista de cotejo para participación en lluvia de ideas y cuestionario de selección múltiple con preguntas básicas.</w:t>
      </w:r>
    </w:p>
    <w:p>
      <w:pPr/>
      <w:r>
        <w:rPr>
          <w:b w:val="1"/>
          <w:bCs w:val="1"/>
        </w:rPr>
        <w:t xml:space="preserve">Evaluación formativa</w:t>
      </w:r>
    </w:p>
    <w:p>
      <w:pPr/>
      <w:r>
        <w:rPr>
          <w:b w:val="1"/>
          <w:bCs w:val="1"/>
        </w:rPr>
        <w:t xml:space="preserve">Qué se evalúa:</w:t>
      </w:r>
      <w:r>
        <w:rPr/>
        <w:t xml:space="preserve"> Desarrollo de habilidades analíticas, argumentativas y colaborativas durante las actividades.</w:t>
      </w:r>
    </w:p>
    <w:p>
      <w:pPr/>
      <w:r>
        <w:rPr>
          <w:b w:val="1"/>
          <w:bCs w:val="1"/>
        </w:rPr>
        <w:t xml:space="preserve">Cómo se evalúa:</w:t>
      </w:r>
      <w:r>
        <w:rPr/>
        <w:t xml:space="preserve"> Observación directa, retroalimentación continua y revisión de productos parciales (informes, reflexiones, presentaciones).</w:t>
      </w:r>
    </w:p>
    <w:p>
      <w:pPr/>
      <w:r>
        <w:rPr>
          <w:b w:val="1"/>
          <w:bCs w:val="1"/>
        </w:rPr>
        <w:t xml:space="preserve">Instrumento sugerido:</w:t>
      </w:r>
      <w:r>
        <w:rPr/>
        <w:t xml:space="preserve"> Rúbricas para análisis de casos, participación en debates, calidad de reflexiones escritas y desempeño en simulaciones.</w:t>
      </w:r>
    </w:p>
    <w:p>
      <w:pPr/>
      <w:r>
        <w:rPr>
          <w:b w:val="1"/>
          <w:bCs w:val="1"/>
        </w:rPr>
        <w:t xml:space="preserve">Evaluación sumativa</w:t>
      </w:r>
    </w:p>
    <w:p>
      <w:pPr/>
      <w:r>
        <w:rPr>
          <w:b w:val="1"/>
          <w:bCs w:val="1"/>
        </w:rPr>
        <w:t xml:space="preserve">Qué se evalúa:</w:t>
      </w:r>
      <w:r>
        <w:rPr/>
        <w:t xml:space="preserve"> Comprensión integral de los principios de participación ciudadana y derechos humanos, capacidad de análisis y valoración ética.</w:t>
      </w:r>
    </w:p>
    <w:p>
      <w:pPr/>
      <w:r>
        <w:rPr>
          <w:b w:val="1"/>
          <w:bCs w:val="1"/>
        </w:rPr>
        <w:t xml:space="preserve">Cómo se evalúa:</w:t>
      </w:r>
      <w:r>
        <w:rPr/>
        <w:t xml:space="preserve"> Prueba escrita con preguntas de desarrollo y análisis crítico, además de evaluación del debate final y la reflexión escrita.</w:t>
      </w:r>
    </w:p>
    <w:p>
      <w:pPr/>
      <w:r>
        <w:rPr>
          <w:b w:val="1"/>
          <w:bCs w:val="1"/>
        </w:rPr>
        <w:t xml:space="preserve">Instrumento sugerido:</w:t>
      </w:r>
      <w:r>
        <w:rPr/>
        <w:t xml:space="preserve"> Prueba escrita con rúbrica de evaluación para respuestas escritas y rúbrica para debate y reflexión.</w:t>
      </w:r>
    </w:p>
    <w:p/>
    <w:p>
      <w:pPr/>
      <w:r>
        <w:rPr>
          <w:color w:val="4a5568"/>
          <w:sz w:val="24"/>
          <w:szCs w:val="24"/>
          <w:b w:val="1"/>
          <w:bCs w:val="1"/>
        </w:rPr>
        <w:t xml:space="preserve">Unidad 4: Estrategias para la transformación pacífica de conflictos en el entorno cotidiano</w:t>
      </w:r>
    </w:p>
    <w:p>
      <w:pPr/>
      <w:r>
        <w:rPr>
          <w:sz w:val="22"/>
          <w:szCs w:val="22"/>
          <w:b w:val="1"/>
          <w:bCs w:val="1"/>
        </w:rPr>
        <w:t xml:space="preserve">Objetivos de Aprendizaje</w:t>
      </w:r>
    </w:p>
    <w:p>
      <w:pPr>
        <w:numPr>
          <w:ilvl w:val="0"/>
          <w:numId w:val="34"/>
        </w:numPr>
      </w:pPr>
      <w:r>
        <w:rPr/>
        <w:t xml:space="preserve">Al finalizar la unidad, el estudiante será capaz de identificar los tipos y causas de conflictos presentes en su entorno cotidiano mediante el análisis de situaciones reales o simuladas.</w:t>
      </w:r>
    </w:p>
    <w:p>
      <w:pPr>
        <w:numPr>
          <w:ilvl w:val="0"/>
          <w:numId w:val="34"/>
        </w:numPr>
      </w:pPr>
      <w:r>
        <w:rPr/>
        <w:t xml:space="preserve">Al finalizar la unidad, el estudiante será capaz de explicar los principios éticos que fundamentan la resolución pacífica de conflictos, apoyándose en ejemplos de convivencia comunitaria.</w:t>
      </w:r>
    </w:p>
    <w:p>
      <w:pPr>
        <w:numPr>
          <w:ilvl w:val="0"/>
          <w:numId w:val="34"/>
        </w:numPr>
      </w:pPr>
      <w:r>
        <w:rPr/>
        <w:t xml:space="preserve">Al finalizar la unidad, el estudiante será capaz de aplicar técnicas y mecanismos pacíficos para la resolución de conflictos en casos prácticos, siguiendo pautas de respeto y diálogo.</w:t>
      </w:r>
    </w:p>
    <w:p>
      <w:pPr>
        <w:numPr>
          <w:ilvl w:val="0"/>
          <w:numId w:val="34"/>
        </w:numPr>
      </w:pPr>
      <w:r>
        <w:rPr/>
        <w:t xml:space="preserve">Al finalizar la unidad, el estudiante será capaz de diseñar propuestas de participación ciudadana que promuevan la transformación pacífica de conflictos en su comunidad, fundamentadas en el respeto a los derechos humanos.</w:t>
      </w:r>
    </w:p>
    <w:p>
      <w:pPr>
        <w:numPr>
          <w:ilvl w:val="0"/>
          <w:numId w:val="34"/>
        </w:numPr>
      </w:pPr>
      <w:r>
        <w:rPr/>
        <w:t xml:space="preserve">Al finalizar la unidad, el estudiante será capaz de argumentar de manera ética y fundamentada sobre la importancia de la reconciliación y la paz en la resolución de conflictos cotidianos, empleando recursos de comunicación oral o escrita.</w:t>
      </w:r>
    </w:p>
    <w:p>
      <w:pPr/>
      <w:r>
        <w:rPr>
          <w:sz w:val="22"/>
          <w:szCs w:val="22"/>
          <w:b w:val="1"/>
          <w:bCs w:val="1"/>
        </w:rPr>
        <w:t xml:space="preserve">Contenidos Temáticos</w:t>
      </w:r>
    </w:p>
    <w:p>
      <w:pPr/>
      <w:r>
        <w:rPr>
          <w:b w:val="1"/>
          <w:bCs w:val="1"/>
        </w:rPr>
        <w:t xml:space="preserve">1. Identificación de conflictos en el entorno cotidiano</w:t>
      </w:r>
    </w:p>
    <w:p>
      <w:pPr>
        <w:numPr>
          <w:ilvl w:val="0"/>
          <w:numId w:val="35"/>
        </w:numPr>
      </w:pPr>
      <w:r>
        <w:rPr/>
        <w:t xml:space="preserve">Definición y tipos de conflictos: personales, interpersonales, grupales y comunitarios.</w:t>
      </w:r>
    </w:p>
    <w:p>
      <w:pPr>
        <w:numPr>
          <w:ilvl w:val="0"/>
          <w:numId w:val="35"/>
        </w:numPr>
      </w:pPr>
      <w:r>
        <w:rPr/>
        <w:t xml:space="preserve">Causas comunes de conflictos en el entorno escolar, familiar y comunitario.</w:t>
      </w:r>
    </w:p>
    <w:p>
      <w:pPr>
        <w:numPr>
          <w:ilvl w:val="0"/>
          <w:numId w:val="35"/>
        </w:numPr>
      </w:pPr>
      <w:r>
        <w:rPr/>
        <w:t xml:space="preserve">Reconocimiento de situaciones reales o simuladas donde se presentan conflictos.</w:t>
      </w:r>
    </w:p>
    <w:p>
      <w:pPr>
        <w:numPr>
          <w:ilvl w:val="0"/>
          <w:numId w:val="35"/>
        </w:numPr>
      </w:pPr>
      <w:r>
        <w:rPr/>
        <w:t xml:space="preserve">Impacto de los conflictos no resueltos en la convivencia social.</w:t>
      </w:r>
    </w:p>
    <w:p>
      <w:pPr/>
      <w:r>
        <w:rPr>
          <w:b w:val="1"/>
          <w:bCs w:val="1"/>
        </w:rPr>
        <w:t xml:space="preserve">2. Principios éticos para la resolución pacífica de conflictos</w:t>
      </w:r>
    </w:p>
    <w:p>
      <w:pPr>
        <w:numPr>
          <w:ilvl w:val="0"/>
          <w:numId w:val="36"/>
        </w:numPr>
      </w:pPr>
      <w:r>
        <w:rPr/>
        <w:t xml:space="preserve">Conceptos básicos de ética aplicados a la convivencia y resolución de conflictos.</w:t>
      </w:r>
    </w:p>
    <w:p>
      <w:pPr>
        <w:numPr>
          <w:ilvl w:val="0"/>
          <w:numId w:val="36"/>
        </w:numPr>
      </w:pPr>
      <w:r>
        <w:rPr/>
        <w:t xml:space="preserve">Principios fundamentales: respeto, justicia, empatía, diálogo y tolerancia.</w:t>
      </w:r>
    </w:p>
    <w:p>
      <w:pPr>
        <w:numPr>
          <w:ilvl w:val="0"/>
          <w:numId w:val="36"/>
        </w:numPr>
      </w:pPr>
      <w:r>
        <w:rPr/>
        <w:t xml:space="preserve">Ejemplos de convivencia comunitaria que reflejan estos principios.</w:t>
      </w:r>
    </w:p>
    <w:p>
      <w:pPr>
        <w:numPr>
          <w:ilvl w:val="0"/>
          <w:numId w:val="36"/>
        </w:numPr>
      </w:pPr>
      <w:r>
        <w:rPr/>
        <w:t xml:space="preserve">Ética y responsabilidad ciudadana en la transformación de conflictos.</w:t>
      </w:r>
    </w:p>
    <w:p>
      <w:pPr/>
      <w:r>
        <w:rPr>
          <w:b w:val="1"/>
          <w:bCs w:val="1"/>
        </w:rPr>
        <w:t xml:space="preserve">3. Técnicas y mecanismos pacíficos para la resolución de conflictos</w:t>
      </w:r>
    </w:p>
    <w:p>
      <w:pPr>
        <w:numPr>
          <w:ilvl w:val="0"/>
          <w:numId w:val="37"/>
        </w:numPr>
      </w:pPr>
      <w:r>
        <w:rPr/>
        <w:t xml:space="preserve">Técnicas de comunicación efectiva: escucha activa, expresión asertiva y lenguaje corporal.</w:t>
      </w:r>
    </w:p>
    <w:p>
      <w:pPr>
        <w:numPr>
          <w:ilvl w:val="0"/>
          <w:numId w:val="37"/>
        </w:numPr>
      </w:pPr>
      <w:r>
        <w:rPr/>
        <w:t xml:space="preserve">Mecanismos formales e informales: mediación, negociación, conciliación y acuerdos comunitarios.</w:t>
      </w:r>
    </w:p>
    <w:p>
      <w:pPr>
        <w:numPr>
          <w:ilvl w:val="0"/>
          <w:numId w:val="37"/>
        </w:numPr>
      </w:pPr>
      <w:r>
        <w:rPr/>
        <w:t xml:space="preserve">Rol del respeto y el diálogo en la aplicación de las técnicas.</w:t>
      </w:r>
    </w:p>
    <w:p>
      <w:pPr>
        <w:numPr>
          <w:ilvl w:val="0"/>
          <w:numId w:val="37"/>
        </w:numPr>
      </w:pPr>
      <w:r>
        <w:rPr/>
        <w:t xml:space="preserve">Práctica de resolución de conflictos a través de casos prácticos y simulaciones.</w:t>
      </w:r>
    </w:p>
    <w:p>
      <w:pPr/>
      <w:r>
        <w:rPr>
          <w:b w:val="1"/>
          <w:bCs w:val="1"/>
        </w:rPr>
        <w:t xml:space="preserve">4. Propuestas de participación ciudadana para la transformación pacífica de conflictos</w:t>
      </w:r>
    </w:p>
    <w:p>
      <w:pPr>
        <w:numPr>
          <w:ilvl w:val="0"/>
          <w:numId w:val="38"/>
        </w:numPr>
      </w:pPr>
      <w:r>
        <w:rPr/>
        <w:t xml:space="preserve">Importancia de la participación ciudadana en la construcción de paz.</w:t>
      </w:r>
    </w:p>
    <w:p>
      <w:pPr>
        <w:numPr>
          <w:ilvl w:val="0"/>
          <w:numId w:val="38"/>
        </w:numPr>
      </w:pPr>
      <w:r>
        <w:rPr/>
        <w:t xml:space="preserve">Diseño de propuestas comunitarias basadas en el respeto a los derechos humanos.</w:t>
      </w:r>
    </w:p>
    <w:p>
      <w:pPr>
        <w:numPr>
          <w:ilvl w:val="0"/>
          <w:numId w:val="38"/>
        </w:numPr>
      </w:pPr>
      <w:r>
        <w:rPr/>
        <w:t xml:space="preserve">Estrategias para fomentar el diálogo y la colaboración en la comunidad.</w:t>
      </w:r>
    </w:p>
    <w:p>
      <w:pPr>
        <w:numPr>
          <w:ilvl w:val="0"/>
          <w:numId w:val="38"/>
        </w:numPr>
      </w:pPr>
      <w:r>
        <w:rPr/>
        <w:t xml:space="preserve">Presentación y socialización de propuestas para la transformación pacífica.</w:t>
      </w:r>
    </w:p>
    <w:p>
      <w:pPr/>
      <w:r>
        <w:rPr>
          <w:b w:val="1"/>
          <w:bCs w:val="1"/>
        </w:rPr>
        <w:t xml:space="preserve">5. Argumentación ética sobre reconciliación y paz en la resolución de conflictos</w:t>
      </w:r>
    </w:p>
    <w:p>
      <w:pPr>
        <w:numPr>
          <w:ilvl w:val="0"/>
          <w:numId w:val="39"/>
        </w:numPr>
      </w:pPr>
      <w:r>
        <w:rPr/>
        <w:t xml:space="preserve">Concepto de reconciliación y su relevancia en contextos cotidianos.</w:t>
      </w:r>
    </w:p>
    <w:p>
      <w:pPr>
        <w:numPr>
          <w:ilvl w:val="0"/>
          <w:numId w:val="39"/>
        </w:numPr>
      </w:pPr>
      <w:r>
        <w:rPr/>
        <w:t xml:space="preserve">Relación entre paz, ética y convivencia social.</w:t>
      </w:r>
    </w:p>
    <w:p>
      <w:pPr>
        <w:numPr>
          <w:ilvl w:val="0"/>
          <w:numId w:val="39"/>
        </w:numPr>
      </w:pPr>
      <w:r>
        <w:rPr/>
        <w:t xml:space="preserve">Desarrollo de habilidades para argumentar de forma ética y fundamentada.</w:t>
      </w:r>
    </w:p>
    <w:p>
      <w:pPr>
        <w:numPr>
          <w:ilvl w:val="0"/>
          <w:numId w:val="39"/>
        </w:numPr>
      </w:pPr>
      <w:r>
        <w:rPr/>
        <w:t xml:space="preserve">Uso de recursos orales y escritos para comunicar ideas sobre paz y reconciliación.</w:t>
      </w:r>
    </w:p>
    <w:p>
      <w:pPr/>
      <w:r>
        <w:rPr>
          <w:sz w:val="22"/>
          <w:szCs w:val="22"/>
          <w:b w:val="1"/>
          <w:bCs w:val="1"/>
        </w:rPr>
        <w:t xml:space="preserve">Actividades</w:t>
      </w:r>
    </w:p>
    <w:p>
      <w:pPr/>
      <w:r>
        <w:rPr>
          <w:b w:val="1"/>
          <w:bCs w:val="1"/>
        </w:rPr>
        <w:t xml:space="preserve">Actividad 1: Análisis de casos reales y simulados de conflictos</w:t>
      </w:r>
    </w:p>
    <w:p>
      <w:pPr/>
      <w:r>
        <w:rPr>
          <w:b w:val="1"/>
          <w:bCs w:val="1"/>
        </w:rPr>
        <w:t xml:space="preserve">Objetivo:</w:t>
      </w:r>
      <w:r>
        <w:rPr/>
        <w:t xml:space="preserve"> Identificar los tipos y causas de conflictos presentes en el entorno cotidiano.</w:t>
      </w:r>
    </w:p>
    <w:p>
      <w:pPr/>
      <w:r>
        <w:rPr>
          <w:b w:val="1"/>
          <w:bCs w:val="1"/>
        </w:rPr>
        <w:t xml:space="preserve">Descripción:</w:t>
      </w:r>
    </w:p>
    <w:p>
      <w:pPr>
        <w:numPr>
          <w:ilvl w:val="0"/>
          <w:numId w:val="40"/>
        </w:numPr>
      </w:pPr>
      <w:r>
        <w:rPr/>
        <w:t xml:space="preserve">Presentar a los estudiantes varios casos reales y simulados de conflictos en el ámbito escolar, familiar y comunitario.</w:t>
      </w:r>
    </w:p>
    <w:p>
      <w:pPr>
        <w:numPr>
          <w:ilvl w:val="0"/>
          <w:numId w:val="40"/>
        </w:numPr>
      </w:pPr>
      <w:r>
        <w:rPr/>
        <w:t xml:space="preserve">En grupos pequeños, los estudiantes analizarán cada caso para identificar el tipo de conflicto y sus causas.</w:t>
      </w:r>
    </w:p>
    <w:p>
      <w:pPr>
        <w:numPr>
          <w:ilvl w:val="0"/>
          <w:numId w:val="40"/>
        </w:numPr>
      </w:pPr>
      <w:r>
        <w:rPr/>
        <w:t xml:space="preserve">Luego, compartirán sus análisis con el grupo grande para contrastar ideas y enriquecer la comprensión.</w:t>
      </w:r>
    </w:p>
    <w:p>
      <w:pPr/>
      <w:r>
        <w:rPr>
          <w:b w:val="1"/>
          <w:bCs w:val="1"/>
        </w:rPr>
        <w:t xml:space="preserve">Organización:</w:t>
      </w:r>
      <w:r>
        <w:rPr/>
        <w:t xml:space="preserve"> Grupos pequeños y plenaria.</w:t>
      </w:r>
    </w:p>
    <w:p>
      <w:pPr/>
      <w:r>
        <w:rPr>
          <w:b w:val="1"/>
          <w:bCs w:val="1"/>
        </w:rPr>
        <w:t xml:space="preserve">Producto esperado:</w:t>
      </w:r>
      <w:r>
        <w:rPr/>
        <w:t xml:space="preserve"> Informe grupal con identificación de tipos y causas de conflictos.</w:t>
      </w:r>
    </w:p>
    <w:p>
      <w:pPr/>
      <w:r>
        <w:rPr>
          <w:b w:val="1"/>
          <w:bCs w:val="1"/>
        </w:rPr>
        <w:t xml:space="preserve">Duración estimada:</w:t>
      </w:r>
      <w:r>
        <w:rPr/>
        <w:t xml:space="preserve"> 90 minutos.</w:t>
      </w:r>
    </w:p>
    <w:p>
      <w:pPr/>
      <w:r>
        <w:rPr>
          <w:b w:val="1"/>
          <w:bCs w:val="1"/>
        </w:rPr>
        <w:t xml:space="preserve">Actividad 2: Debate sobre los principios éticos en la resolución pacífica de conflictos</w:t>
      </w:r>
    </w:p>
    <w:p>
      <w:pPr/>
      <w:r>
        <w:rPr>
          <w:b w:val="1"/>
          <w:bCs w:val="1"/>
        </w:rPr>
        <w:t xml:space="preserve">Objetivo:</w:t>
      </w:r>
      <w:r>
        <w:rPr/>
        <w:t xml:space="preserve"> Explicar los principios éticos que fundamentan la resolución pacífica de conflictos.</w:t>
      </w:r>
    </w:p>
    <w:p>
      <w:pPr/>
      <w:r>
        <w:rPr>
          <w:b w:val="1"/>
          <w:bCs w:val="1"/>
        </w:rPr>
        <w:t xml:space="preserve">Descripción:</w:t>
      </w:r>
    </w:p>
    <w:p>
      <w:pPr>
        <w:numPr>
          <w:ilvl w:val="0"/>
          <w:numId w:val="41"/>
        </w:numPr>
      </w:pPr>
      <w:r>
        <w:rPr/>
        <w:t xml:space="preserve">Dividir la clase en dos equipos para que preparen argumentos sobre la importancia de diferentes principios éticos (por ejemplo, respeto vs. justicia).</w:t>
      </w:r>
    </w:p>
    <w:p>
      <w:pPr>
        <w:numPr>
          <w:ilvl w:val="0"/>
          <w:numId w:val="41"/>
        </w:numPr>
      </w:pPr>
      <w:r>
        <w:rPr/>
        <w:t xml:space="preserve">Realizar un debate estructurado donde cada equipo exponga sus argumentos y responda a preguntas.</w:t>
      </w:r>
    </w:p>
    <w:p>
      <w:pPr>
        <w:numPr>
          <w:ilvl w:val="0"/>
          <w:numId w:val="41"/>
        </w:numPr>
      </w:pPr>
      <w:r>
        <w:rPr/>
        <w:t xml:space="preserve">Al finalizar, hacer una reflexión conjunta sobre cómo estos principios se aplican en la convivencia comunitaria.</w:t>
      </w:r>
    </w:p>
    <w:p>
      <w:pPr/>
      <w:r>
        <w:rPr>
          <w:b w:val="1"/>
          <w:bCs w:val="1"/>
        </w:rPr>
        <w:t xml:space="preserve">Organización:</w:t>
      </w:r>
      <w:r>
        <w:rPr/>
        <w:t xml:space="preserve"> Equipos y plenaria.</w:t>
      </w:r>
    </w:p>
    <w:p>
      <w:pPr/>
      <w:r>
        <w:rPr>
          <w:b w:val="1"/>
          <w:bCs w:val="1"/>
        </w:rPr>
        <w:t xml:space="preserve">Producto esperado:</w:t>
      </w:r>
      <w:r>
        <w:rPr/>
        <w:t xml:space="preserve"> Registro escrito de argumentos y conclusiones del debate.</w:t>
      </w:r>
    </w:p>
    <w:p>
      <w:pPr/>
      <w:r>
        <w:rPr>
          <w:b w:val="1"/>
          <w:bCs w:val="1"/>
        </w:rPr>
        <w:t xml:space="preserve">Duración estimada:</w:t>
      </w:r>
      <w:r>
        <w:rPr/>
        <w:t xml:space="preserve"> 80 minutos.</w:t>
      </w:r>
    </w:p>
    <w:p>
      <w:pPr/>
      <w:r>
        <w:rPr>
          <w:b w:val="1"/>
          <w:bCs w:val="1"/>
        </w:rPr>
        <w:t xml:space="preserve">Actividad 3: Simulación de técnicas de resolución pacífica de conflictos</w:t>
      </w:r>
    </w:p>
    <w:p>
      <w:pPr/>
      <w:r>
        <w:rPr>
          <w:b w:val="1"/>
          <w:bCs w:val="1"/>
        </w:rPr>
        <w:t xml:space="preserve">Objetivo:</w:t>
      </w:r>
      <w:r>
        <w:rPr/>
        <w:t xml:space="preserve"> Aplicar técnicas y mecanismos pacíficos para la resolución de conflictos en casos prácticos.</w:t>
      </w:r>
    </w:p>
    <w:p>
      <w:pPr/>
      <w:r>
        <w:rPr>
          <w:b w:val="1"/>
          <w:bCs w:val="1"/>
        </w:rPr>
        <w:t xml:space="preserve">Descripción:</w:t>
      </w:r>
    </w:p>
    <w:p>
      <w:pPr>
        <w:numPr>
          <w:ilvl w:val="0"/>
          <w:numId w:val="42"/>
        </w:numPr>
      </w:pPr>
      <w:r>
        <w:rPr/>
        <w:t xml:space="preserve">Presentar a los estudiantes escenarios simulados de conflictos cotidianos.</w:t>
      </w:r>
    </w:p>
    <w:p>
      <w:pPr>
        <w:numPr>
          <w:ilvl w:val="0"/>
          <w:numId w:val="42"/>
        </w:numPr>
      </w:pPr>
      <w:r>
        <w:rPr/>
        <w:t xml:space="preserve">En grupos, los estudiantes aplicarán técnicas como la mediación, la negociación y la comunicación asertiva para resolver el conflicto.</w:t>
      </w:r>
    </w:p>
    <w:p>
      <w:pPr>
        <w:numPr>
          <w:ilvl w:val="0"/>
          <w:numId w:val="42"/>
        </w:numPr>
      </w:pPr>
      <w:r>
        <w:rPr/>
        <w:t xml:space="preserve">Cada grupo presentará su proceso y resultados a la clase, destacando el respeto y el diálogo.</w:t>
      </w:r>
    </w:p>
    <w:p>
      <w:pPr/>
      <w:r>
        <w:rPr>
          <w:b w:val="1"/>
          <w:bCs w:val="1"/>
        </w:rPr>
        <w:t xml:space="preserve">Organización:</w:t>
      </w:r>
      <w:r>
        <w:rPr/>
        <w:t xml:space="preserve"> Grupos pequeños y presentación plenaria.</w:t>
      </w:r>
    </w:p>
    <w:p>
      <w:pPr/>
      <w:r>
        <w:rPr>
          <w:b w:val="1"/>
          <w:bCs w:val="1"/>
        </w:rPr>
        <w:t xml:space="preserve">Producto esperado:</w:t>
      </w:r>
      <w:r>
        <w:rPr/>
        <w:t xml:space="preserve"> Video, dramatización o relato escrito de la simulación.</w:t>
      </w:r>
    </w:p>
    <w:p>
      <w:pPr/>
      <w:r>
        <w:rPr>
          <w:b w:val="1"/>
          <w:bCs w:val="1"/>
        </w:rPr>
        <w:t xml:space="preserve">Duración estimada:</w:t>
      </w:r>
      <w:r>
        <w:rPr/>
        <w:t xml:space="preserve"> 120 minutos.</w:t>
      </w:r>
    </w:p>
    <w:p>
      <w:pPr/>
      <w:r>
        <w:rPr>
          <w:b w:val="1"/>
          <w:bCs w:val="1"/>
        </w:rPr>
        <w:t xml:space="preserve">Actividad 4: Diseño y presentación de propuestas de participación ciudadana</w:t>
      </w:r>
    </w:p>
    <w:p>
      <w:pPr/>
      <w:r>
        <w:rPr>
          <w:b w:val="1"/>
          <w:bCs w:val="1"/>
        </w:rPr>
        <w:t xml:space="preserve">Objetivo:</w:t>
      </w:r>
      <w:r>
        <w:rPr/>
        <w:t xml:space="preserve"> Diseñar propuestas de participación ciudadana que promuevan la transformación pacífica de conflictos.</w:t>
      </w:r>
    </w:p>
    <w:p>
      <w:pPr/>
      <w:r>
        <w:rPr>
          <w:b w:val="1"/>
          <w:bCs w:val="1"/>
        </w:rPr>
        <w:t xml:space="preserve">Descripción:</w:t>
      </w:r>
    </w:p>
    <w:p>
      <w:pPr>
        <w:numPr>
          <w:ilvl w:val="0"/>
          <w:numId w:val="43"/>
        </w:numPr>
      </w:pPr>
      <w:r>
        <w:rPr/>
        <w:t xml:space="preserve">Guiar a los estudiantes para que identifiquen un conflicto real en su comunidad o entorno cercano.</w:t>
      </w:r>
    </w:p>
    <w:p>
      <w:pPr>
        <w:numPr>
          <w:ilvl w:val="0"/>
          <w:numId w:val="43"/>
        </w:numPr>
      </w:pPr>
      <w:r>
        <w:rPr/>
        <w:t xml:space="preserve">En grupos, diseñar una propuesta de participación ciudadana fundamentada en el respeto a los derechos humanos para transformar pacíficamente ese conflicto.</w:t>
      </w:r>
    </w:p>
    <w:p>
      <w:pPr>
        <w:numPr>
          <w:ilvl w:val="0"/>
          <w:numId w:val="43"/>
        </w:numPr>
      </w:pPr>
      <w:r>
        <w:rPr/>
        <w:t xml:space="preserve">Preparar una presentación oral o escrita para socializar la propuesta con la clase.</w:t>
      </w:r>
    </w:p>
    <w:p>
      <w:pPr/>
      <w:r>
        <w:rPr>
          <w:b w:val="1"/>
          <w:bCs w:val="1"/>
        </w:rPr>
        <w:t xml:space="preserve">Organización:</w:t>
      </w:r>
      <w:r>
        <w:rPr/>
        <w:t xml:space="preserve"> Grupos.</w:t>
      </w:r>
    </w:p>
    <w:p>
      <w:pPr/>
      <w:r>
        <w:rPr>
          <w:b w:val="1"/>
          <w:bCs w:val="1"/>
        </w:rPr>
        <w:t xml:space="preserve">Producto esperado:</w:t>
      </w:r>
      <w:r>
        <w:rPr/>
        <w:t xml:space="preserve"> Propuesta estructurada y presentación (oral o escrita).</w:t>
      </w:r>
    </w:p>
    <w:p>
      <w:pPr/>
      <w:r>
        <w:rPr>
          <w:b w:val="1"/>
          <w:bCs w:val="1"/>
        </w:rPr>
        <w:t xml:space="preserve">Duración estimada:</w:t>
      </w:r>
      <w:r>
        <w:rPr/>
        <w:t xml:space="preserve"> 2 sesiones de 60 minutos cada una.</w:t>
      </w:r>
    </w:p>
    <w:p>
      <w:pPr/>
      <w:r>
        <w:rPr>
          <w:b w:val="1"/>
          <w:bCs w:val="1"/>
        </w:rPr>
        <w:t xml:space="preserve">Actividad 5: Ensayo y exposición sobre la importancia de la reconciliación y la paz</w:t>
      </w:r>
    </w:p>
    <w:p>
      <w:pPr/>
      <w:r>
        <w:rPr>
          <w:b w:val="1"/>
          <w:bCs w:val="1"/>
        </w:rPr>
        <w:t xml:space="preserve">Objetivo:</w:t>
      </w:r>
      <w:r>
        <w:rPr/>
        <w:t xml:space="preserve"> Argumentar éticamente sobre la importancia de la reconciliación y la paz en la resolución de conflictos cotidianos.</w:t>
      </w:r>
    </w:p>
    <w:p>
      <w:pPr/>
      <w:r>
        <w:rPr>
          <w:b w:val="1"/>
          <w:bCs w:val="1"/>
        </w:rPr>
        <w:t xml:space="preserve">Descripción:</w:t>
      </w:r>
    </w:p>
    <w:p>
      <w:pPr>
        <w:numPr>
          <w:ilvl w:val="0"/>
          <w:numId w:val="44"/>
        </w:numPr>
      </w:pPr>
      <w:r>
        <w:rPr/>
        <w:t xml:space="preserve">Los estudiantes elaborarán un ensayo breve donde argumenten la importancia de la reconciliación y la paz, usando ejemplos y principios éticos vistos en la unidad.</w:t>
      </w:r>
    </w:p>
    <w:p>
      <w:pPr>
        <w:numPr>
          <w:ilvl w:val="0"/>
          <w:numId w:val="44"/>
        </w:numPr>
      </w:pPr>
      <w:r>
        <w:rPr/>
        <w:t xml:space="preserve">Posteriormente, realizarán una exposición oral individual o en parejas para compartir sus ideas con la clase, utilizando recursos comunicativos efectivos.</w:t>
      </w:r>
    </w:p>
    <w:p>
      <w:pPr/>
      <w:r>
        <w:rPr>
          <w:b w:val="1"/>
          <w:bCs w:val="1"/>
        </w:rPr>
        <w:t xml:space="preserve">Organización:</w:t>
      </w:r>
      <w:r>
        <w:rPr/>
        <w:t xml:space="preserve"> Individual o parejas.</w:t>
      </w:r>
    </w:p>
    <w:p>
      <w:pPr/>
      <w:r>
        <w:rPr>
          <w:b w:val="1"/>
          <w:bCs w:val="1"/>
        </w:rPr>
        <w:t xml:space="preserve">Producto esperado:</w:t>
      </w:r>
      <w:r>
        <w:rPr/>
        <w:t xml:space="preserve"> Ensayo escrito y presentación oral.</w:t>
      </w:r>
    </w:p>
    <w:p>
      <w:pPr/>
      <w:r>
        <w:rPr>
          <w:b w:val="1"/>
          <w:bCs w:val="1"/>
        </w:rPr>
        <w:t xml:space="preserve">Duración estimada:</w:t>
      </w:r>
      <w:r>
        <w:rPr/>
        <w:t xml:space="preserve"> 90 minutos para elaboración y 60 minutos para exposiciones.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y causas de conflictos en su entorno.</w:t>
      </w:r>
    </w:p>
    <w:p>
      <w:pPr/>
      <w:r>
        <w:rPr>
          <w:b w:val="1"/>
          <w:bCs w:val="1"/>
        </w:rPr>
        <w:t xml:space="preserve">Cómo se evalúa:</w:t>
      </w:r>
      <w:r>
        <w:rPr/>
        <w:t xml:space="preserve"> A través de un cuestionario breve con preguntas abiertas y casos para identificar conflictos.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comprensión y aplicación de principios éticos y técnicas de resolución pacífica, así como la capacidad para diseñar propuestas de participación.</w:t>
      </w:r>
    </w:p>
    <w:p>
      <w:pPr/>
      <w:r>
        <w:rPr>
          <w:b w:val="1"/>
          <w:bCs w:val="1"/>
        </w:rPr>
        <w:t xml:space="preserve">Cómo se evalúa:</w:t>
      </w:r>
      <w:r>
        <w:rPr/>
        <w:t xml:space="preserve"> Observación directa durante actividades, revisión de productos parciales (análisis de casos, debates, simulaciones, borradores de propuestas).</w:t>
      </w:r>
    </w:p>
    <w:p>
      <w:pPr/>
      <w:r>
        <w:rPr>
          <w:b w:val="1"/>
          <w:bCs w:val="1"/>
        </w:rPr>
        <w:t xml:space="preserve">Instrumento sugerido:</w:t>
      </w:r>
      <w:r>
        <w:rPr/>
        <w:t xml:space="preserve"> Rúbricas de evaluación para debates, simulaciones y diseño de propuestas; listas de cotejo para participación y argumentación.</w:t>
      </w:r>
    </w:p>
    <w:p>
      <w:pPr/>
      <w:r>
        <w:rPr>
          <w:b w:val="1"/>
          <w:bCs w:val="1"/>
        </w:rPr>
        <w:t xml:space="preserve">Evaluación sumativa</w:t>
      </w:r>
    </w:p>
    <w:p>
      <w:pPr/>
      <w:r>
        <w:rPr>
          <w:b w:val="1"/>
          <w:bCs w:val="1"/>
        </w:rPr>
        <w:t xml:space="preserve">Qué se evalúa:</w:t>
      </w:r>
      <w:r>
        <w:rPr/>
        <w:t xml:space="preserve"> Dominio integral de los objetivos: identificación de conflictos, explicación ética, aplicación de técnicas, diseño de propuestas y argumentación sobre reconciliación y paz.</w:t>
      </w:r>
    </w:p>
    <w:p>
      <w:pPr/>
      <w:r>
        <w:rPr>
          <w:b w:val="1"/>
          <w:bCs w:val="1"/>
        </w:rPr>
        <w:t xml:space="preserve">Cómo se evalúa:</w:t>
      </w:r>
      <w:r>
        <w:rPr/>
        <w:t xml:space="preserve"> Mediante la presentación final de la propuesta ciudadana y el ensayo con exposición oral sobre reconciliación y paz.</w:t>
      </w:r>
    </w:p>
    <w:p>
      <w:pPr/>
      <w:r>
        <w:rPr>
          <w:b w:val="1"/>
          <w:bCs w:val="1"/>
        </w:rPr>
        <w:t xml:space="preserve">Instrumento sugerido:</w:t>
      </w:r>
      <w:r>
        <w:rPr/>
        <w:t xml:space="preserve"> Rúbrica de evaluación para presentación oral y escrita que considere claridad, fundamentación ética, creatividad, y capacidad argumentativa.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E9E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6E3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3B2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0C3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064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DA2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111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6BB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8C3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2EC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FB2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FE5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B2C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0FC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B93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A1B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AE0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D44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5D0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226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4BF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C49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9C9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509A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2A6C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734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0F2B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7D3F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1D69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7606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3D04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A31C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5C06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7131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9A8B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4898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F82D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7851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6B36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C862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FC60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2283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3321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6869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2026-10-02T01:25:16-05:00</dcterms:created>
  <dcterms:modified xsi:type="dcterms:W3CDTF">2026-10-02T01:25:16-05:00</dcterms:modified>
</cp:coreProperties>
</file>

<file path=docProps/custom.xml><?xml version="1.0" encoding="utf-8"?>
<Properties xmlns="http://schemas.openxmlformats.org/officeDocument/2006/custom-properties" xmlns:vt="http://schemas.openxmlformats.org/officeDocument/2006/docPropsVTypes"/>
</file>