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Servicio de Coctelería y Vinos: Técnicas y Aplicaciones para Eventos Hoteleros</w:t></w:r></w:p><w:p/><w:p><w:pPr/><w:r><w:rPr><w:color w:val="666666"/><w:sz w:val="20"/><w:szCs w:val="20"/><w:i w:val="1"/><w:iCs w:val="1"/></w:rPr><w:t xml:space="preserve">Economía, Administración & Contaduría | Hotelería y turismo | para estudiantes de educación técnica/tecnológica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estudiantes de educación técnica y tecnológica que se especializan en Servicios de Hotelería, con un enfoque en la coctelería y el servicio de vinos. Su propósito es capacitar a los futuros profesionales en la planificación, montaje y ejecución de servicios de coctelería y vinos en eventos, considerando las normas de seguridad, la disposición adecuada de espacios, equipos e implementos, y los requerimientos específicos de los clientes.</w:t></w:r></w:p><w:p><w:pPr/><w:r><w:rPr/><w:t xml:space="preserve">El curso aborda desde los fundamentos de la coctelería y la enología hasta la investigación aplicada sobre cepas de vino chilenas, fomentando el trabajo colaborativo y el uso de tecnologías para la elaboración de exposiciones audiovisuales. La metodología combina clases teóricas, talleres prácticos y actividades de investigación en grupo, promoviendo el aprendizaje activo y contextualizado en escenarios reales del sector hotelero.</w:t></w:r></w:p><w:p><w:pPr/><w:r><w:rPr/><w:t xml:space="preserve">Al finalizar, los estudiantes serán capaces de montar y gestionar servicios profesionales de coctelería y vinos, identificar características y maridajes de vinos, y presentar trabajos de investigación con estándares de calidad, fortaleciendo así sus competencias técnicas y comunicativas para desempeñarse con éxito en la industria hotelera y turística.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Analizar los componentes y procedimientos del montaje de eventos y servicios de coctelería y vinos, aplicando normas de seguridad y protocolos de servicio.</w:t></w:r></w:p><w:p><w:pPr><w:numPr><w:ilvl w:val="0"/><w:numId w:val="1"/></w:numPr></w:pPr><w:r><w:rPr/><w:t xml:space="preserve">Investigar y describir las cepas de vino chileno y sus características organolépticas para recomendar maridajes adecuados.</w:t></w:r></w:p><w:p><w:pPr><w:numPr><w:ilvl w:val="0"/><w:numId w:val="1"/></w:numPr></w:pPr><w:r><w:rPr/><w:t xml:space="preserve">Diseñar y presentar exposiciones audiovisuales basadas en investigaciones grupales sobre vinos, demostrando capacidad de síntesis y comunicación efectiva.</w:t></w:r></w:p><w:p><w:pPr><w:numPr><w:ilvl w:val="0"/><w:numId w:val="1"/></w:numPr></w:pPr><w:r><w:rPr/><w:t xml:space="preserve">Ejecutar técnicas básicas de coctelería y servicio de vinos en contexto de eventos hoteleros, asegurando calidad y atención al cliente.</w:t></w:r></w:p><w:p><w:pPr><w:numPr><w:ilvl w:val="0"/><w:numId w:val="1"/></w:numPr></w:pPr><w:r><w:rPr/><w:t xml:space="preserve">Aplicar normas de higiene y seguridad durante la manipulación y servicio de bebidas alcohólicas en eventos.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Planificar y organizar el montaje de servicios de coctelería y vinos en eventos, asegurando la correcta disposición de espacios, equipos e implementos según normas de seguridad.</w:t></w:r></w:p><w:p><w:pPr><w:numPr><w:ilvl w:val="0"/><w:numId w:val="2"/></w:numPr></w:pPr><w:r><w:rPr/><w:t xml:space="preserve">Identificar y describir las principales cepas de vino chileno, sus características, tipos de vino elaborados y maridajes recomendados.</w:t></w:r></w:p><w:p><w:pPr><w:numPr><w:ilvl w:val="0"/><w:numId w:val="2"/></w:numPr></w:pPr><w:r><w:rPr/><w:t xml:space="preserve">Elaborar y presentar trabajos de investigación en equipo, utilizando recursos tecnológicos y audiovisuales para comunicar resultados de manera clara y profesional.</w:t></w:r></w:p><w:p><w:pPr><w:numPr><w:ilvl w:val="0"/><w:numId w:val="2"/></w:numPr></w:pPr><w:r><w:rPr/><w:t xml:space="preserve">Aplicar técnicas básicas de coctelería en la preparación y servicio de bebidas, garantizando calidad y satisfacción del cliente.</w:t></w:r></w:p><w:p><w:pPr><w:numPr><w:ilvl w:val="0"/><w:numId w:val="2"/></w:numPr></w:pPr><w:r><w:rPr/><w:t xml:space="preserve">Implementar normas de higiene y seguridad en el servicio de bebidas alcohólicas y en la organización de eventos.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atención al cliente y servicio en hostelería.</w:t></w:r></w:p><w:p><w:pPr><w:numPr><w:ilvl w:val="0"/><w:numId w:val="3"/></w:numPr></w:pPr><w:r><w:rPr/><w:t xml:space="preserve">Habilidades para el trabajo en equipo y uso básico de herramientas informáticas (procesadores de texto, presentaciones digitales).</w:t></w:r></w:p><w:p><w:pPr><w:numPr><w:ilvl w:val="0"/><w:numId w:val="3"/></w:numPr></w:pPr><w:r><w:rPr/><w:t xml:space="preserve">Acceso a sala de computación o taller de enlace con equipo audiovisual para presentaciones.</w:t></w:r></w:p><w:p><w:pPr><w:numPr><w:ilvl w:val="0"/><w:numId w:val="3"/></w:numPr></w:pPr><w:r><w:rPr/><w:t xml:space="preserve">Materiales para prácticas de coctelería (utensilios básicos, ingredientes y bebidas).</w:t></w:r></w:p><w:p><w:pPr><w:numPr><w:ilvl w:val="0"/><w:numId w:val="3"/></w:numPr></w:pPr><w:r><w:rPr/><w:t xml:space="preserve">Espacio físico adecuado para montaje de eventos y prácticas de servicio.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al Servicio de Coctelería y Vinos</w:t></w:r></w:p><w:p/><w:p><w:pPr/><w:r><w:rPr><w:color w:val="4a5568"/><w:sz w:val="24"/><w:szCs w:val="24"/><w:b w:val="1"/><w:bCs w:val="1"/></w:rPr><w:t xml:space="preserve">Unidad 2: Equipos, Utensilios y Normas de Seguridad en el Servicio</w:t></w:r></w:p><w:p/><w:p><w:pPr/><w:r><w:rPr><w:color w:val="4a5568"/><w:sz w:val="24"/><w:szCs w:val="24"/><w:b w:val="1"/><w:bCs w:val="1"/></w:rPr><w:t xml:space="preserve">Unidad 3: Técnicas Básicas de Coctelería</w:t></w:r></w:p><w:p/><w:p><w:pPr/><w:r><w:rPr><w:color w:val="4a5568"/><w:sz w:val="24"/><w:szCs w:val="24"/><w:b w:val="1"/><w:bCs w:val="1"/></w:rPr><w:t xml:space="preserve">Unidad 4: Fundamentos de Enología y Vinos</w:t></w:r></w:p><w:p/><w:p><w:pPr/><w:r><w:rPr><w:color w:val="4a5568"/><w:sz w:val="24"/><w:szCs w:val="24"/><w:b w:val="1"/><w:bCs w:val="1"/></w:rPr><w:t xml:space="preserve">Unidad 5: Vinos de Chile: Regiones y Características</w:t></w:r></w:p><w:p/><w:p><w:pPr/><w:r><w:rPr><w:color w:val="4a5568"/><w:sz w:val="24"/><w:szCs w:val="24"/><w:b w:val="1"/><w:bCs w:val="1"/></w:rPr><w:t xml:space="preserve">Unidad 6: Investigación sobre Cepas de Vino Chileno</w:t></w:r></w:p><w:p/><w:p><w:pPr/><w:r><w:rPr><w:color w:val="4a5568"/><w:sz w:val="24"/><w:szCs w:val="24"/><w:b w:val="1"/><w:bCs w:val="1"/></w:rPr><w:t xml:space="preserve">Unidad 7: Elaboración de Presentaciones Audiovisuales</w:t></w:r></w:p><w:p/><w:p><w:pPr/><w:r><w:rPr><w:color w:val="4a5568"/><w:sz w:val="24"/><w:szCs w:val="24"/><w:b w:val="1"/><w:bCs w:val="1"/></w:rPr><w:t xml:space="preserve">Unidad 8: Montaje y Organización de Eventos</w:t></w:r></w:p><w:p/><w:p><w:pPr/><w:r><w:rPr><w:color w:val="4a5568"/><w:sz w:val="24"/><w:szCs w:val="24"/><w:b w:val="1"/><w:bCs w:val="1"/></w:rPr><w:t xml:space="preserve">Unidad 9: Servicio Profesional de Coctelería y Vinos</w:t></w:r></w:p><w:p/><w:p><w:pPr/><w:r><w:rPr><w:color w:val="4a5568"/><w:sz w:val="24"/><w:szCs w:val="24"/><w:b w:val="1"/><w:bCs w:val="1"/></w:rPr><w:t xml:space="preserve">Unidad 10: Normas de Higiene y Seguridad en Eventos</w:t></w:r></w:p><w:p/><w:p><w:pPr/><w:r><w:rPr><w:color w:val="4a5568"/><w:sz w:val="24"/><w:szCs w:val="24"/><w:b w:val="1"/><w:bCs w:val="1"/></w:rPr><w:t xml:space="preserve">Unidad 11: Presentación de Trabajos de Investigación</w:t></w:r></w:p><w:p/><w:p><w:pPr/><w:r><w:rPr><w:color w:val="4a5568"/><w:sz w:val="24"/><w:szCs w:val="24"/><w:b w:val="1"/><w:bCs w:val="1"/></w:rPr><w:t xml:space="preserve">Unidad 12: Evaluación y Retroalimentación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DD5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453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0AE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2026-10-01T19:30:05-05:00</dcterms:created>
  <dcterms:modified xsi:type="dcterms:W3CDTF">2026-10-01T19:30:05-05:00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