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Anamnesis y Entrevista en Psicología: Fundamentos y Práctica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universitarios en Psicología una comprensión profunda y aplicada de la anamnesis y la entrevista clínica como herramientas fundamentales en la evaluación psicológica. A lo largo de 16 semanas, se explorarán los principios teóricos, técnicas específicas y consideraciones éticas que sustentan la práctica profesional en la recolección y análisis de información clínica.</w:t>
      </w:r>
    </w:p>
    <w:p>
      <w:pPr/>
      <w:r>
        <w:rPr/>
        <w:t xml:space="preserve">El curso está dirigido a estudiantes que deseen fortalecer sus habilidades en la interacción con el paciente, la obtención de datos relevantes y la estructuración de entrevistas efectivas, facilitando así una evaluación integral y humanizada. Se empleará un enfoque metodológico mixto que combina exposiciones teóricas, análisis de casos, simulaciones y actividades prácticas para consolidar el aprendizaje.</w:t>
      </w:r>
    </w:p>
    <w:p>
      <w:pPr/>
      <w:r>
        <w:rPr/>
        <w:t xml:space="preserve">Al finalizar, los estudiantes serán capaces de diseñar y conducir entrevistas clínicas estructuradas y semiestructuradas, aplicar técnicas de anamnesis adaptadas a diversos contextos, y reflexionar críticamente sobre la importancia del proceso relacional y ético en la práctica psicológica.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prácticos de la anamnesis y la entrevista en Psicología.</w:t>
      </w:r>
    </w:p>
    <w:p>
      <w:pPr>
        <w:numPr>
          <w:ilvl w:val="0"/>
          <w:numId w:val="1"/>
        </w:numPr>
      </w:pPr>
      <w:r>
        <w:rPr/>
        <w:t xml:space="preserve">Desarrollar la capacidad para planificar y ejecutar entrevistas clínicas estructuradas y semiestructuradas.</w:t>
      </w:r>
    </w:p>
    <w:p>
      <w:pPr>
        <w:numPr>
          <w:ilvl w:val="0"/>
          <w:numId w:val="1"/>
        </w:numPr>
      </w:pPr>
      <w:r>
        <w:rPr/>
        <w:t xml:space="preserve">Analizar críticamente la información obtenida para facilitar procesos diagnósticos y de intervención.</w:t>
      </w:r>
    </w:p>
    <w:p>
      <w:pPr>
        <w:numPr>
          <w:ilvl w:val="0"/>
          <w:numId w:val="1"/>
        </w:numPr>
      </w:pPr>
      <w:r>
        <w:rPr/>
        <w:t xml:space="preserve">Incorporar principios éticos y de respeto en la interacción profesional con el paciente.</w:t>
      </w:r>
    </w:p>
    <w:p>
      <w:pPr>
        <w:numPr>
          <w:ilvl w:val="0"/>
          <w:numId w:val="1"/>
        </w:numPr>
      </w:pPr>
      <w:r>
        <w:rPr/>
        <w:t xml:space="preserve">Integrar habilidades comunicativas efectivas para mejorar la calidad del proceso de evaluación psicológica.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entrevista y anamnesis para la obtención sistemática de información clínica relevante.</w:t>
      </w:r>
    </w:p>
    <w:p>
      <w:pPr>
        <w:numPr>
          <w:ilvl w:val="0"/>
          <w:numId w:val="2"/>
        </w:numPr>
      </w:pPr>
      <w:r>
        <w:rPr/>
        <w:t xml:space="preserve">Analizar y sintetizar datos obtenidos durante la entrevista para apoyar la formulación diagnóstica.</w:t>
      </w:r>
    </w:p>
    <w:p>
      <w:pPr>
        <w:numPr>
          <w:ilvl w:val="0"/>
          <w:numId w:val="2"/>
        </w:numPr>
      </w:pPr>
      <w:r>
        <w:rPr/>
        <w:t xml:space="preserve">Desarrollar habilidades comunicativas empáticas y efectivas en contextos clínicos.</w:t>
      </w:r>
    </w:p>
    <w:p>
      <w:pPr>
        <w:numPr>
          <w:ilvl w:val="0"/>
          <w:numId w:val="2"/>
        </w:numPr>
      </w:pPr>
      <w:r>
        <w:rPr/>
        <w:t xml:space="preserve">Identificar y respetar principios éticos y de confidencialidad en la práctica de la anamnesis.</w:t>
      </w:r>
    </w:p>
    <w:p>
      <w:pPr>
        <w:numPr>
          <w:ilvl w:val="0"/>
          <w:numId w:val="2"/>
        </w:numPr>
      </w:pPr>
      <w:r>
        <w:rPr/>
        <w:t xml:space="preserve">Evaluar críticamente diferentes modelos y enfoques de entrevista en función de necesidades específicas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general y teoría del desarrollo humano.</w:t>
      </w:r>
    </w:p>
    <w:p>
      <w:pPr>
        <w:numPr>
          <w:ilvl w:val="0"/>
          <w:numId w:val="3"/>
        </w:numPr>
      </w:pPr>
      <w:r>
        <w:rPr/>
        <w:t xml:space="preserve">Acceso a bibliografía especializada y recursos digitales sobre técnicas de entrevista clínica.</w:t>
      </w:r>
    </w:p>
    <w:p>
      <w:pPr>
        <w:numPr>
          <w:ilvl w:val="0"/>
          <w:numId w:val="3"/>
        </w:numPr>
      </w:pPr>
      <w:r>
        <w:rPr/>
        <w:t xml:space="preserve">Habilidades básicas de comunicación interpersonal.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Anamnesis y la Entrevista Clínica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la Comunicación y la Relación Terapéutica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Modelos de Entrevista en Psicología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y Fases de la Entrevista Clínica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para la Obtención de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Anamnesis: Concepto, Objetivos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Aspectos Éticos y Confidencialidad en la Entrevista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Diversidad Cultural y Consideraciones Contextuales en la Entrevista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y Manejo de Resistencias y Barreras en la Entrevista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Herramientas Complementarias para la Anamnesis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 de Entrevista: Simulaciones y Role-Playing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Práctica de Entrevista: Simulaciones y Role-Playing II
Continuación de prácticas con énfasis en entrevistas semiestructuradas y manejo de casos complejos.
Unidad 13: Análisis de Casos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Elaboración y Presentación de Informes Clínicos
Orientaciones para la sistematización y presentación clara y ética de la información obtenida.
Unidad 15: Evaluación Integral de la Entrevista y la Anamnesis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y Proyección Profesional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13F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725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2CC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2026-10-02T02:27:59-05:00</dcterms:created>
  <dcterms:modified xsi:type="dcterms:W3CDTF">2026-10-02T02:27:59-05:00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