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Efectivo: Gestión del Tiempo para una Vida Laboral y Personal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Balance Vida-Trabajo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mejorar su calidad de vida encontrando un equilibrio saludable entre sus responsabilidades laborales y su vida personal. A lo largo de ocho semanas, los participantes explorarán estrategias prácticas y herramientas efectivas para gestionar mejor su tiempo, reducir el estrés y aumentar su bienestar general.</w:t>
      </w:r>
    </w:p>
    <w:p>
      <w:pPr/>
      <w:r>
        <w:rPr/>
        <w:t xml:space="preserve">El curso está dirigido a personas activas en el ámbito laboral que buscan optimizar su productividad sin sacrificar su vida personal, ideal para quienes enfrentan desafíos para balancear demandas profesionales y familiares. La metodología combina teoría con actividades prácticas, fomentando la reflexión personal y la aplicación directa de los conceptos en el día a día.</w:t>
      </w:r>
    </w:p>
    <w:p>
      <w:pPr/>
      <w:r>
        <w:rPr/>
        <w:t xml:space="preserve">Al finalizar, los estudiantes habrán desarrollado habilidades para planificar y priorizar tareas, establecer límites saludables, y crear rutinas sostenibles que favorezcan un equilibrio real entre el trabajo y la vida personal, contribuyendo así a su bienestar integral y eficiencia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y consecuencias del desequilibrio entre el trabajo y la vida personal.</w:t>
      </w:r>
    </w:p>
    <w:p>
      <w:pPr>
        <w:numPr>
          <w:ilvl w:val="0"/>
          <w:numId w:val="1"/>
        </w:numPr>
      </w:pPr>
      <w:r>
        <w:rPr/>
        <w:t xml:space="preserve">Aplicar técnicas efectivas de gestión del tiempo para mejorar la eficiencia personal.</w:t>
      </w:r>
    </w:p>
    <w:p>
      <w:pPr>
        <w:numPr>
          <w:ilvl w:val="0"/>
          <w:numId w:val="1"/>
        </w:numPr>
      </w:pPr>
      <w:r>
        <w:rPr/>
        <w:t xml:space="preserve">Diseñar y ejecutar un plan de acción personalizado para mejorar el balance vida-trabajo.</w:t>
      </w:r>
    </w:p>
    <w:p>
      <w:pPr>
        <w:numPr>
          <w:ilvl w:val="0"/>
          <w:numId w:val="1"/>
        </w:numPr>
      </w:pPr>
      <w:r>
        <w:rPr/>
        <w:t xml:space="preserve">Desarrollar habilidades para establecer límites y comunicarse asertivamente en contextos laborales y familiares.</w:t>
      </w:r>
    </w:p>
    <w:p>
      <w:pPr>
        <w:numPr>
          <w:ilvl w:val="0"/>
          <w:numId w:val="1"/>
        </w:numPr>
      </w:pPr>
      <w:r>
        <w:rPr/>
        <w:t xml:space="preserve">Evaluar y ajustar continuamente hábitos para mantener un equilibrio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factores que afectan el equilibrio entre el trabajo y la vida personal.</w:t>
      </w:r>
    </w:p>
    <w:p>
      <w:pPr>
        <w:numPr>
          <w:ilvl w:val="0"/>
          <w:numId w:val="2"/>
        </w:numPr>
      </w:pPr>
      <w:r>
        <w:rPr/>
        <w:t xml:space="preserve">Aplicar técnicas de gestión del tiempo para mejorar la productividad y reducir el estrés.</w:t>
      </w:r>
    </w:p>
    <w:p>
      <w:pPr>
        <w:numPr>
          <w:ilvl w:val="0"/>
          <w:numId w:val="2"/>
        </w:numPr>
      </w:pPr>
      <w:r>
        <w:rPr/>
        <w:t xml:space="preserve">Diseñar un plan personal para establecer límites claros entre actividades laborales y personales.</w:t>
      </w:r>
    </w:p>
    <w:p>
      <w:pPr>
        <w:numPr>
          <w:ilvl w:val="0"/>
          <w:numId w:val="2"/>
        </w:numPr>
      </w:pPr>
      <w:r>
        <w:rPr/>
        <w:t xml:space="preserve">Implementar estrategias para mejorar la comunicación y negociación en el entorno laboral y familiar.</w:t>
      </w:r>
    </w:p>
    <w:p>
      <w:pPr>
        <w:numPr>
          <w:ilvl w:val="0"/>
          <w:numId w:val="2"/>
        </w:numPr>
      </w:pPr>
      <w:r>
        <w:rPr/>
        <w:t xml:space="preserve">Evaluar y ajustar hábitos y rutinas para favorecer un equilibrio sostenible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manejo del tiempo y organización personal.</w:t>
      </w:r>
    </w:p>
    <w:p>
      <w:pPr>
        <w:numPr>
          <w:ilvl w:val="0"/>
          <w:numId w:val="3"/>
        </w:numPr>
      </w:pPr>
      <w:r>
        <w:rPr/>
        <w:t xml:space="preserve">Acceso a materiales para toma de notas y planificación (cuaderno, agendas o aplicaciones digitales).</w:t>
      </w:r>
    </w:p>
    <w:p>
      <w:pPr>
        <w:numPr>
          <w:ilvl w:val="0"/>
          <w:numId w:val="3"/>
        </w:numPr>
      </w:pPr>
      <w:r>
        <w:rPr/>
        <w:t xml:space="preserve">Disposición para reflexionar sobre hábitos personales y realizar ajustes prácticos.</w:t>
      </w:r>
    </w:p>
    <w:p>
      <w:pPr>
        <w:numPr>
          <w:ilvl w:val="0"/>
          <w:numId w:val="3"/>
        </w:numPr>
      </w:pPr>
      <w:r>
        <w:rPr/>
        <w:t xml:space="preserve">Acceso a internet y dispositivos para consultas en línea y realización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equilibrio vida-trabajo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equilibrio vida-trabajo identificando sus componentes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mantener un balance saludable entre responsabilidades laborales y personales a través de ejemplos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causas comunes del desequilibrio vida-trabajo y sus posibles consecuencias en el bienestar personal y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situación actual respecto al equilibrio vida-trabajo mediante la aplicación de cuestionarios o autoevaluaciones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gestión efectiva del tiempo y la mejora del balance vida-trabajo, fundamentando su respuesta con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equilibrio vida-trabajo</w:t>
      </w:r>
    </w:p>
    <w:p>
      <w:pPr>
        <w:numPr>
          <w:ilvl w:val="0"/>
          <w:numId w:val="5"/>
        </w:numPr>
      </w:pPr>
      <w:r>
        <w:rPr/>
        <w:t xml:space="preserve">Definición de equilibrio vida-trabajo: se abordará qué significa mantener un balance entre las actividades laborales y personales para lograr bienestar integral.</w:t>
      </w:r>
    </w:p>
    <w:p>
      <w:pPr>
        <w:numPr>
          <w:ilvl w:val="0"/>
          <w:numId w:val="5"/>
        </w:numPr>
      </w:pPr>
      <w:r>
        <w:rPr/>
        <w:t xml:space="preserve">Componentes principales del equilibrio: se identificarán y describirán los elementos esenciales, como tiempo dedicado al trabajo, tiempo personal, tiempo familiar, ocio y autocuidado.</w:t>
      </w:r>
    </w:p>
    <w:p>
      <w:pPr>
        <w:numPr>
          <w:ilvl w:val="0"/>
          <w:numId w:val="5"/>
        </w:numPr>
      </w:pPr>
      <w:r>
        <w:rPr/>
        <w:t xml:space="preserve">Diferencia entre equilibrio y satisfacción personal: se explicará cómo el equilibrio contribuye a la satisfacción y no solo a la división del tiempo.</w:t>
      </w:r>
    </w:p>
    <w:p>
      <w:pPr/>
      <w:r>
        <w:rPr>
          <w:b w:val="1"/>
          <w:bCs w:val="1"/>
        </w:rPr>
        <w:t xml:space="preserve">2. Importancia de mantener un balance saludable</w:t>
      </w:r>
    </w:p>
    <w:p>
      <w:pPr>
        <w:numPr>
          <w:ilvl w:val="0"/>
          <w:numId w:val="6"/>
        </w:numPr>
      </w:pPr>
      <w:r>
        <w:rPr/>
        <w:t xml:space="preserve">Beneficios del equilibrio vida-trabajo: se analizarán ventajas para la salud física, mental y emocional, además del impacto positivo en la productividad y relaciones interpersonales.</w:t>
      </w:r>
    </w:p>
    <w:p>
      <w:pPr>
        <w:numPr>
          <w:ilvl w:val="0"/>
          <w:numId w:val="6"/>
        </w:numPr>
      </w:pPr>
      <w:r>
        <w:rPr/>
        <w:t xml:space="preserve">Ejemplos reales de balances saludables: se presentarán casos prácticos y testimonios que ejemplifican cómo un buen equilibrio mejora la calidad de vida.</w:t>
      </w:r>
    </w:p>
    <w:p>
      <w:pPr>
        <w:numPr>
          <w:ilvl w:val="0"/>
          <w:numId w:val="6"/>
        </w:numPr>
      </w:pPr>
      <w:r>
        <w:rPr/>
        <w:t xml:space="preserve">Impacto en el entorno laboral y personal: se discutirá cómo el equilibrio mejora la comunicación, reduce el estrés y fomenta un ambiente positivo.</w:t>
      </w:r>
    </w:p>
    <w:p>
      <w:pPr/>
      <w:r>
        <w:rPr>
          <w:b w:val="1"/>
          <w:bCs w:val="1"/>
        </w:rPr>
        <w:t xml:space="preserve">3. Causas comunes del desequilibrio vida-trabajo</w:t>
      </w:r>
    </w:p>
    <w:p>
      <w:pPr>
        <w:numPr>
          <w:ilvl w:val="0"/>
          <w:numId w:val="7"/>
        </w:numPr>
      </w:pPr>
      <w:r>
        <w:rPr/>
        <w:t xml:space="preserve">Factores laborales: exceso de horas, falta de límites claros, demandas laborales imprevistas.</w:t>
      </w:r>
    </w:p>
    <w:p>
      <w:pPr>
        <w:numPr>
          <w:ilvl w:val="0"/>
          <w:numId w:val="7"/>
        </w:numPr>
      </w:pPr>
      <w:r>
        <w:rPr/>
        <w:t xml:space="preserve">Factores personales: responsabilidades familiares, falta de organización, problemas de salud.</w:t>
      </w:r>
    </w:p>
    <w:p>
      <w:pPr>
        <w:numPr>
          <w:ilvl w:val="0"/>
          <w:numId w:val="7"/>
        </w:numPr>
      </w:pPr>
      <w:r>
        <w:rPr/>
        <w:t xml:space="preserve">Consecuencias del desequilibrio: estrés crónico, agotamiento, baja productividad, problemas de salud, deterioro de relaciones personales.</w:t>
      </w:r>
    </w:p>
    <w:p>
      <w:pPr/>
      <w:r>
        <w:rPr>
          <w:b w:val="1"/>
          <w:bCs w:val="1"/>
        </w:rPr>
        <w:t xml:space="preserve">4. Autoevaluación del equilibrio vida-trabajo</w:t>
      </w:r>
    </w:p>
    <w:p>
      <w:pPr>
        <w:numPr>
          <w:ilvl w:val="0"/>
          <w:numId w:val="8"/>
        </w:numPr>
      </w:pPr>
      <w:r>
        <w:rPr/>
        <w:t xml:space="preserve">Instrumentos para evaluar la situación personal: explicación y aplicación de cuestionarios o guías de autoevaluación.</w:t>
      </w:r>
    </w:p>
    <w:p>
      <w:pPr>
        <w:numPr>
          <w:ilvl w:val="0"/>
          <w:numId w:val="8"/>
        </w:numPr>
      </w:pPr>
      <w:r>
        <w:rPr/>
        <w:t xml:space="preserve">Interpretación de resultados: cómo analizar las respuestas para identificar áreas de mejora.</w:t>
      </w:r>
    </w:p>
    <w:p>
      <w:pPr>
        <w:numPr>
          <w:ilvl w:val="0"/>
          <w:numId w:val="8"/>
        </w:numPr>
      </w:pPr>
      <w:r>
        <w:rPr/>
        <w:t xml:space="preserve">Reflexión personal: invitación a reflexionar sobre hábitos y prácticas actuales en relación con el equilibrio.</w:t>
      </w:r>
    </w:p>
    <w:p>
      <w:pPr/>
      <w:r>
        <w:rPr>
          <w:b w:val="1"/>
          <w:bCs w:val="1"/>
        </w:rPr>
        <w:t xml:space="preserve">5. Relación entre gestión efectiva del tiempo y equilibrio vida-trabajo</w:t>
      </w:r>
    </w:p>
    <w:p>
      <w:pPr>
        <w:numPr>
          <w:ilvl w:val="0"/>
          <w:numId w:val="9"/>
        </w:numPr>
      </w:pPr>
      <w:r>
        <w:rPr/>
        <w:t xml:space="preserve">Conceptos básicos de gestión del tiempo: prioridades, planificación, establecimiento de límites.</w:t>
      </w:r>
    </w:p>
    <w:p>
      <w:pPr>
        <w:numPr>
          <w:ilvl w:val="0"/>
          <w:numId w:val="9"/>
        </w:numPr>
      </w:pPr>
      <w:r>
        <w:rPr/>
        <w:t xml:space="preserve">Cómo la gestión del tiempo contribuye al equilibrio: organización para evitar sobrecarga y disponer de tiempo para actividades personales.</w:t>
      </w:r>
    </w:p>
    <w:p>
      <w:pPr>
        <w:numPr>
          <w:ilvl w:val="0"/>
          <w:numId w:val="9"/>
        </w:numPr>
      </w:pPr>
      <w:r>
        <w:rPr/>
        <w:t xml:space="preserve">Ejemplos prácticos: técnicas sencillas aplicables para mejorar el balance a través del manejo adecuado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Definiendo el equilibrio vida-trabajo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equilibrio vida-trabajo identificando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la definición y los componentes principales.</w:t>
      </w:r>
    </w:p>
    <w:p>
      <w:pPr>
        <w:numPr>
          <w:ilvl w:val="0"/>
          <w:numId w:val="10"/>
        </w:numPr>
      </w:pPr>
      <w:r>
        <w:rPr/>
        <w:t xml:space="preserve">Los estudiantes, de forma individual, escriben su propia definición y listan los componentes que consideran importantes.</w:t>
      </w:r>
    </w:p>
    <w:p>
      <w:pPr>
        <w:numPr>
          <w:ilvl w:val="0"/>
          <w:numId w:val="10"/>
        </w:numPr>
      </w:pPr>
      <w:r>
        <w:rPr/>
        <w:t xml:space="preserve">En parejas, comparan sus definiciones y componentes, discutiendo diferencias y similitudes.</w:t>
      </w:r>
    </w:p>
    <w:p>
      <w:pPr>
        <w:numPr>
          <w:ilvl w:val="0"/>
          <w:numId w:val="10"/>
        </w:numPr>
      </w:pPr>
      <w:r>
        <w:rPr/>
        <w:t xml:space="preserve">Se realiza una puesta en común grupal para consolidar una definición y lista consensuada.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consensuada y lista de componentes del equilibrio vida-trabajo.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mantener un balance saludable mediante ejemplos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2-3 casos reales breves donde se evidencian diferentes grados de equilibrio y desequilibrio.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cada caso, identifican las consecuencias y proponen recomendaciones para mejorar el balance.</w:t>
      </w:r>
    </w:p>
    <w:p>
      <w:pPr>
        <w:numPr>
          <w:ilvl w:val="0"/>
          <w:numId w:val="11"/>
        </w:numPr>
      </w:pPr>
      <w:r>
        <w:rPr/>
        <w:t xml:space="preserve">Cada grupo expone sus conclusiones y recomendaciones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recomendaciones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Autoevaluación personal del equilibrio vida-trabajo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situación actual respecto al equilibrio mediante cuestionarios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Aplicación individual de un cuestionario diseñado para autoevaluar hábitos y percepciones sobre equilibrio vida-trabajo.</w:t>
      </w:r>
    </w:p>
    <w:p>
      <w:pPr>
        <w:numPr>
          <w:ilvl w:val="0"/>
          <w:numId w:val="12"/>
        </w:numPr>
      </w:pPr>
      <w:r>
        <w:rPr/>
        <w:t xml:space="preserve">Los estudiantes interpretan sus resultados con apoyo del docente, identificando fortalezas y áreas de mejora.</w:t>
      </w:r>
    </w:p>
    <w:p>
      <w:pPr>
        <w:numPr>
          <w:ilvl w:val="0"/>
          <w:numId w:val="12"/>
        </w:numPr>
      </w:pPr>
      <w:r>
        <w:rPr/>
        <w:t xml:space="preserve">Reflexión escrita sobre posibles acciones personales para mejorar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Debate sobre la gestión del tiempo y el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gestión efectiva del tiempo y mejora del balance vida-trabajo fundamentando con conceptos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el grupo en dos equipos: uno argumentará la importancia de la gestión del tiempo para el equilibrio, el otro expondrá posibles dificultades o limitaciones.</w:t>
      </w:r>
    </w:p>
    <w:p>
      <w:pPr>
        <w:numPr>
          <w:ilvl w:val="0"/>
          <w:numId w:val="13"/>
        </w:numPr>
      </w:pPr>
      <w:r>
        <w:rPr/>
        <w:t xml:space="preserve">Cada equipo prepara sus argumentos apoyándose en conceptos vistos en la unidad.</w:t>
      </w:r>
    </w:p>
    <w:p>
      <w:pPr>
        <w:numPr>
          <w:ilvl w:val="0"/>
          <w:numId w:val="13"/>
        </w:numPr>
      </w:pPr>
      <w:r>
        <w:rPr/>
        <w:t xml:space="preserve">Se realiza un debate guiado por el docente, fomentando el respeto y la argumentación fundamentada.</w:t>
      </w:r>
    </w:p>
    <w:p>
      <w:pPr>
        <w:numPr>
          <w:ilvl w:val="0"/>
          <w:numId w:val="13"/>
        </w:numPr>
      </w:pPr>
      <w:r>
        <w:rPr/>
        <w:t xml:space="preserve">Se concluye con una síntesis grupal donde se resalta la importancia de la gestión del tiempo para un equilibrio saludable.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escrita o verbal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equilibrio vida-trabajo y percepción personal del balance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definiciones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análisis de casos, aplicación de autoevaluación y argumentación en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escritos (definiciones, análisis, reflexiones) y aportes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listas de cotejo para seguimiento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objetivos: definición, análisis, identificación de causas, autoevaluación y explicación de la relación con la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donde el estudiante responda preguntas estructuradas que aborden cada objetivo o un examen teórico-práctico.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o ensayo estructurado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personal y factores que afectan el equilibrio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sus hábitos personales y prioridades mediante un análisis individual guiado.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factores internos y externos que afectan su equilibrio entre vida laboral y personal a partir de un cuestionario estructurado.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cómo sus hábitos y factores identificados influyen en su balance vida-trabajo mediante un informe reflexivo.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sus resultados personales con modelos teóricos de equilibrio laboral y personal para detectar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personal en la gestión del tiempo</w:t>
      </w:r>
    </w:p>
    <w:p>
      <w:pPr>
        <w:numPr>
          <w:ilvl w:val="0"/>
          <w:numId w:val="15"/>
        </w:numPr>
      </w:pPr>
      <w:r>
        <w:rPr/>
        <w:t xml:space="preserve">Importancia del autoconocimiento para el equilibrio vida-trabajo</w:t>
      </w:r>
    </w:p>
    <w:p>
      <w:pPr>
        <w:numPr>
          <w:ilvl w:val="0"/>
          <w:numId w:val="15"/>
        </w:numPr>
      </w:pPr>
      <w:r>
        <w:rPr/>
        <w:t xml:space="preserve">Conceptos básicos: hábitos, prioridades, factores internos y externos</w:t>
      </w:r>
    </w:p>
    <w:p>
      <w:pPr>
        <w:numPr>
          <w:ilvl w:val="0"/>
          <w:numId w:val="15"/>
        </w:numPr>
      </w:pPr>
      <w:r>
        <w:rPr/>
        <w:t xml:space="preserve">Presentación del proceso de diagnóstico personal</w:t>
      </w:r>
    </w:p>
    <w:p>
      <w:pPr/>
      <w:r>
        <w:rPr>
          <w:b w:val="1"/>
          <w:bCs w:val="1"/>
        </w:rPr>
        <w:t xml:space="preserve">2. Identificación y descripción de hábitos personales y prioridades</w:t>
      </w:r>
    </w:p>
    <w:p>
      <w:pPr>
        <w:numPr>
          <w:ilvl w:val="0"/>
          <w:numId w:val="16"/>
        </w:numPr>
      </w:pPr>
      <w:r>
        <w:rPr/>
        <w:t xml:space="preserve">Definición de hábitos personales y su impacto en la gestión del tiempo</w:t>
      </w:r>
    </w:p>
    <w:p>
      <w:pPr>
        <w:numPr>
          <w:ilvl w:val="0"/>
          <w:numId w:val="16"/>
        </w:numPr>
      </w:pPr>
      <w:r>
        <w:rPr/>
        <w:t xml:space="preserve">Reconocimiento de prioridades personales y profesionales</w:t>
      </w:r>
    </w:p>
    <w:p>
      <w:pPr>
        <w:numPr>
          <w:ilvl w:val="0"/>
          <w:numId w:val="16"/>
        </w:numPr>
      </w:pPr>
      <w:r>
        <w:rPr/>
        <w:t xml:space="preserve">Herramientas para el análisis individual guiado de hábitos y prioridades (diario de actividades, matriz de prioridades)</w:t>
      </w:r>
    </w:p>
    <w:p>
      <w:pPr/>
      <w:r>
        <w:rPr>
          <w:b w:val="1"/>
          <w:bCs w:val="1"/>
        </w:rPr>
        <w:t xml:space="preserve">3. Análisis de factores internos y externos que afectan el equilibrio</w:t>
      </w:r>
    </w:p>
    <w:p>
      <w:pPr>
        <w:numPr>
          <w:ilvl w:val="0"/>
          <w:numId w:val="17"/>
        </w:numPr>
      </w:pPr>
      <w:r>
        <w:rPr/>
        <w:t xml:space="preserve">Factores internos: emociones, motivaciones, nivel de energía, creencias y actitudes</w:t>
      </w:r>
    </w:p>
    <w:p>
      <w:pPr>
        <w:numPr>
          <w:ilvl w:val="0"/>
          <w:numId w:val="17"/>
        </w:numPr>
      </w:pPr>
      <w:r>
        <w:rPr/>
        <w:t xml:space="preserve">Factores externos: entorno laboral, familia, cultura, recursos disponibles</w:t>
      </w:r>
    </w:p>
    <w:p>
      <w:pPr>
        <w:numPr>
          <w:ilvl w:val="0"/>
          <w:numId w:val="17"/>
        </w:numPr>
      </w:pPr>
      <w:r>
        <w:rPr/>
        <w:t xml:space="preserve">Aplicación y análisis de un cuestionario estructurado para identificar estos factores</w:t>
      </w:r>
    </w:p>
    <w:p>
      <w:pPr/>
      <w:r>
        <w:rPr>
          <w:b w:val="1"/>
          <w:bCs w:val="1"/>
        </w:rPr>
        <w:t xml:space="preserve">4. Evaluación del impacto de hábitos y factores en el balance vida-trabajo</w:t>
      </w:r>
    </w:p>
    <w:p>
      <w:pPr>
        <w:numPr>
          <w:ilvl w:val="0"/>
          <w:numId w:val="18"/>
        </w:numPr>
      </w:pPr>
      <w:r>
        <w:rPr/>
        <w:t xml:space="preserve">Interpretación de resultados personales obtenidos en el análisis y cuestionario</w:t>
      </w:r>
    </w:p>
    <w:p>
      <w:pPr>
        <w:numPr>
          <w:ilvl w:val="0"/>
          <w:numId w:val="18"/>
        </w:numPr>
      </w:pPr>
      <w:r>
        <w:rPr/>
        <w:t xml:space="preserve">Elaboración de un informe reflexivo: estructura y contenidos clave</w:t>
      </w:r>
    </w:p>
    <w:p>
      <w:pPr>
        <w:numPr>
          <w:ilvl w:val="0"/>
          <w:numId w:val="18"/>
        </w:numPr>
      </w:pPr>
      <w:r>
        <w:rPr/>
        <w:t xml:space="preserve">Reflexión sobre cómo los hábitos y factores contribuyen o dificultan el equilibrio</w:t>
      </w:r>
    </w:p>
    <w:p>
      <w:pPr/>
      <w:r>
        <w:rPr>
          <w:b w:val="1"/>
          <w:bCs w:val="1"/>
        </w:rPr>
        <w:t xml:space="preserve">5. Comparación con modelos teóricos de equilibrio laboral y personal</w:t>
      </w:r>
    </w:p>
    <w:p>
      <w:pPr>
        <w:numPr>
          <w:ilvl w:val="0"/>
          <w:numId w:val="19"/>
        </w:numPr>
      </w:pPr>
      <w:r>
        <w:rPr/>
        <w:t xml:space="preserve">Introducción a modelos teóricos relevantes (por ejemplo, modelo de equilibrio vida-trabajo, modelo de bienestar integral)</w:t>
      </w:r>
    </w:p>
    <w:p>
      <w:pPr>
        <w:numPr>
          <w:ilvl w:val="0"/>
          <w:numId w:val="19"/>
        </w:numPr>
      </w:pPr>
      <w:r>
        <w:rPr/>
        <w:t xml:space="preserve">Comparación de resultados personales con los modelos</w:t>
      </w:r>
    </w:p>
    <w:p>
      <w:pPr>
        <w:numPr>
          <w:ilvl w:val="0"/>
          <w:numId w:val="19"/>
        </w:numPr>
      </w:pPr>
      <w:r>
        <w:rPr/>
        <w:t xml:space="preserve">Identificación de áreas de mejora a partir de la comparación</w:t>
      </w:r>
    </w:p>
    <w:p>
      <w:pPr>
        <w:numPr>
          <w:ilvl w:val="0"/>
          <w:numId w:val="19"/>
        </w:numPr>
      </w:pPr>
      <w:r>
        <w:rPr/>
        <w:t xml:space="preserve">Planificación inicial de ajustes para mejorar el equilibrio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personal de hábitos y prioridades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hábitos personales y prioridades mediante un análisis individual guiado.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Durante una semana, el estudiante registra detalladamente sus actividades diarias, tiempo dedicado y nivel de satisfacción.</w:t>
      </w:r>
    </w:p>
    <w:p>
      <w:pPr>
        <w:numPr>
          <w:ilvl w:val="0"/>
          <w:numId w:val="20"/>
        </w:numPr>
      </w:pPr>
      <w:r>
        <w:rPr/>
        <w:t xml:space="preserve">Al final de la semana, el estudiante utiliza una matriz de prioridades para clasificar sus actividades según importancia y urgencia.</w:t>
      </w:r>
    </w:p>
    <w:p>
      <w:pPr>
        <w:numPr>
          <w:ilvl w:val="0"/>
          <w:numId w:val="20"/>
        </w:numPr>
      </w:pPr>
      <w:r>
        <w:rPr/>
        <w:t xml:space="preserve">Se guía al estudiante con preguntas para que describa sus hábitos detectados y priorice actividades personales y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actividades completado y matriz de prioridades con descripción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registro; 1 sesión de 1.5 horas para análisis y reflexión.</w:t>
      </w:r>
    </w:p>
    <w:p>
      <w:pPr/>
      <w:r>
        <w:rPr>
          <w:b w:val="1"/>
          <w:bCs w:val="1"/>
        </w:rPr>
        <w:t xml:space="preserve">Actividad 2: Aplicación y análisis de cuestionario sobre factores internos y externos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internos y externos que afectan su equilibrio entre vida laboral y personal a partir de un cuestionario estructurado.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 un cuestionario diseñado para evaluar factores internos (emociones, motivación, energía) y externos (entorno, recursos, familia).</w:t>
      </w:r>
    </w:p>
    <w:p>
      <w:pPr>
        <w:numPr>
          <w:ilvl w:val="0"/>
          <w:numId w:val="21"/>
        </w:numPr>
      </w:pPr>
      <w:r>
        <w:rPr/>
        <w:t xml:space="preserve">El estudiante responde el cuestionario individualmente.</w:t>
      </w:r>
    </w:p>
    <w:p>
      <w:pPr>
        <w:numPr>
          <w:ilvl w:val="0"/>
          <w:numId w:val="21"/>
        </w:numPr>
      </w:pPr>
      <w:r>
        <w:rPr/>
        <w:t xml:space="preserve">Posteriormente, en sesión grupal, se discuten los resultados generales, identificando patrones comunes y diferencias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aplicación;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resumen personal de factores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 para aplicación y discusión.</w:t>
      </w:r>
    </w:p>
    <w:p>
      <w:pPr/>
      <w:r>
        <w:rPr>
          <w:b w:val="1"/>
          <w:bCs w:val="1"/>
        </w:rPr>
        <w:t xml:space="preserve">Actividad 3: Elaboración de informe reflexivo sobre hábitos y factores que afectan el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sus hábitos y factores identificados influyen en su balance vida-trabajo mediante un informe reflexivo.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estudiante integra la información del diario, matriz de prioridades y cuestionario.</w:t>
      </w:r>
    </w:p>
    <w:p>
      <w:pPr>
        <w:numPr>
          <w:ilvl w:val="0"/>
          <w:numId w:val="22"/>
        </w:numPr>
      </w:pPr>
      <w:r>
        <w:rPr/>
        <w:t xml:space="preserve">Redacta un informe reflexivo estructurado, que incluya descripción de hábitos, análisis de factores, impacto en su equilibrio y áreas de oportunidad.</w:t>
      </w:r>
    </w:p>
    <w:p>
      <w:pPr>
        <w:numPr>
          <w:ilvl w:val="0"/>
          <w:numId w:val="22"/>
        </w:numPr>
      </w:pPr>
      <w:r>
        <w:rPr/>
        <w:t xml:space="preserve">El docente proporciona una guía con preguntas orientadoras para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1.5 horas para elaboración y retroalimentación.</w:t>
      </w:r>
    </w:p>
    <w:p>
      <w:pPr/>
      <w:r>
        <w:rPr>
          <w:b w:val="1"/>
          <w:bCs w:val="1"/>
        </w:rPr>
        <w:t xml:space="preserve">Actividad 4: Comparación y análisis con modelos teóricos de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sus resultados personales con modelos teóricos de equilibrio laboral y personal para detectar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modelos teóricos clave sobre equilibrio vida-trabajo y bienestar integral.</w:t>
      </w:r>
    </w:p>
    <w:p>
      <w:pPr>
        <w:numPr>
          <w:ilvl w:val="0"/>
          <w:numId w:val="23"/>
        </w:numPr>
      </w:pPr>
      <w:r>
        <w:rPr/>
        <w:t xml:space="preserve">El estudiante revisa su informe reflexivo y extrae indicadores comparables con los modelos.</w:t>
      </w:r>
    </w:p>
    <w:p>
      <w:pPr>
        <w:numPr>
          <w:ilvl w:val="0"/>
          <w:numId w:val="23"/>
        </w:numPr>
      </w:pPr>
      <w:r>
        <w:rPr/>
        <w:t xml:space="preserve">En parejas, discuten las coincidencias y diferencias, y elaboran un listado de áreas de mejora.</w:t>
      </w:r>
    </w:p>
    <w:p>
      <w:pPr>
        <w:numPr>
          <w:ilvl w:val="0"/>
          <w:numId w:val="23"/>
        </w:numPr>
      </w:pPr>
      <w:r>
        <w:rPr/>
        <w:t xml:space="preserve">Finalmente, cada estudiante realiza un plan inicial con acciones para fortalecer su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áreas de mejora y plan inicial de ajustes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autoconocimiento sobre hábitos, prioridades y factores que afectan el equilibrio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inicial y reflexión escrita sobre percepciones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plantilla de reflexión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hábitos, análisis de factores y elaboración del informe reflexivo.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diarios, matrices, cuestionarios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diarios, matrices y cuestionarios; rúbrica para informes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integralmente sus hábitos y factores, evaluar su impacto, y comparar con modelos teóricos para definir áreas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reflexivo final, el listado de áreas de mejora y el plan inicial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profundidad del análisis, coherencia con modelos teóricos y viabilidad del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gestión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principales causas del desequilibrio entre la vida laboral y personal mediante el análisis de situaciones cotidianas.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técnicas básicas de gestión del tiempo, como la priorización y la planificación, aplicándolas en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herramientas simples para organizar su tiempo diario, evaluando su efectividad en la reducción del estrés personal.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relación entre una adecuada gestión del tiempo y la mejora en el bienestar personal y laboral, sustentando su respuesta con evidencia teórica.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del tiempo</w:t>
      </w:r>
    </w:p>
    <w:p>
      <w:pPr>
        <w:numPr>
          <w:ilvl w:val="0"/>
          <w:numId w:val="25"/>
        </w:numPr>
      </w:pPr>
      <w:r>
        <w:rPr/>
        <w:t xml:space="preserve">Definición y importancia de la gestión del tiempo: Conceptos básicos y beneficios en la vida personal y laboral.</w:t>
      </w:r>
    </w:p>
    <w:p>
      <w:pPr>
        <w:numPr>
          <w:ilvl w:val="0"/>
          <w:numId w:val="25"/>
        </w:numPr>
      </w:pPr>
      <w:r>
        <w:rPr/>
        <w:t xml:space="preserve">Consecuencias del mal manejo del tiempo: Estrés, baja productividad y desequilibrio entre trabajo y vida personal.</w:t>
      </w:r>
    </w:p>
    <w:p>
      <w:pPr/>
      <w:r>
        <w:rPr>
          <w:b w:val="1"/>
          <w:bCs w:val="1"/>
        </w:rPr>
        <w:t xml:space="preserve">2. Causas comunes del desequilibrio entre vida laboral y personal</w:t>
      </w:r>
    </w:p>
    <w:p>
      <w:pPr>
        <w:numPr>
          <w:ilvl w:val="0"/>
          <w:numId w:val="26"/>
        </w:numPr>
      </w:pPr>
      <w:r>
        <w:rPr/>
        <w:t xml:space="preserve">Factores internos: Procrastinación, falta de límites personales, dificultades para decir “no”.</w:t>
      </w:r>
    </w:p>
    <w:p>
      <w:pPr>
        <w:numPr>
          <w:ilvl w:val="0"/>
          <w:numId w:val="26"/>
        </w:numPr>
      </w:pPr>
      <w:r>
        <w:rPr/>
        <w:t xml:space="preserve">Factores externos: Demandas laborales excesivas, interrupciones frecuentes, falta de apoyo familiar.</w:t>
      </w:r>
    </w:p>
    <w:p>
      <w:pPr>
        <w:numPr>
          <w:ilvl w:val="0"/>
          <w:numId w:val="26"/>
        </w:numPr>
      </w:pPr>
      <w:r>
        <w:rPr/>
        <w:t xml:space="preserve">Análisis de situaciones cotidianas: Ejemplos prácticos que ilustran cómo estas causas afectan el equilibrio.</w:t>
      </w:r>
    </w:p>
    <w:p>
      <w:pPr/>
      <w:r>
        <w:rPr>
          <w:b w:val="1"/>
          <w:bCs w:val="1"/>
        </w:rPr>
        <w:t xml:space="preserve">3. Técnicas básicas de gestión del tiempo</w:t>
      </w:r>
    </w:p>
    <w:p>
      <w:pPr>
        <w:numPr>
          <w:ilvl w:val="0"/>
          <w:numId w:val="27"/>
        </w:numPr>
      </w:pPr>
      <w:r>
        <w:rPr/>
        <w:t xml:space="preserve">Priorizar tareas: Método ABC, Matriz de Eisenhower (urgente vs. importante).</w:t>
      </w:r>
    </w:p>
    <w:p>
      <w:pPr>
        <w:numPr>
          <w:ilvl w:val="0"/>
          <w:numId w:val="27"/>
        </w:numPr>
      </w:pPr>
      <w:r>
        <w:rPr/>
        <w:t xml:space="preserve">Planificación: Elaboración de agendas diarias y semanales, establecimiento de metas SMART.</w:t>
      </w:r>
    </w:p>
    <w:p>
      <w:pPr>
        <w:numPr>
          <w:ilvl w:val="0"/>
          <w:numId w:val="27"/>
        </w:numPr>
      </w:pPr>
      <w:r>
        <w:rPr/>
        <w:t xml:space="preserve">Eliminación o reducción de ladrones de tiempo: Identificación y estrategias para minimizar interrupciones y distracciones.</w:t>
      </w:r>
    </w:p>
    <w:p>
      <w:pPr/>
      <w:r>
        <w:rPr>
          <w:b w:val="1"/>
          <w:bCs w:val="1"/>
        </w:rPr>
        <w:t xml:space="preserve">4. Herramientas simples para organizar el tiempo diario</w:t>
      </w:r>
    </w:p>
    <w:p>
      <w:pPr>
        <w:numPr>
          <w:ilvl w:val="0"/>
          <w:numId w:val="28"/>
        </w:numPr>
      </w:pPr>
      <w:r>
        <w:rPr/>
        <w:t xml:space="preserve">Uso de agendas físicas y digitales: Ventajas y recomendaciones para su uso efectivo.</w:t>
      </w:r>
    </w:p>
    <w:p>
      <w:pPr>
        <w:numPr>
          <w:ilvl w:val="0"/>
          <w:numId w:val="28"/>
        </w:numPr>
      </w:pPr>
      <w:r>
        <w:rPr/>
        <w:t xml:space="preserve">Listas de tareas y recordatorios: Cómo elaborarlas y mantenerlas actualizadas.</w:t>
      </w:r>
    </w:p>
    <w:p>
      <w:pPr>
        <w:numPr>
          <w:ilvl w:val="0"/>
          <w:numId w:val="28"/>
        </w:numPr>
      </w:pPr>
      <w:r>
        <w:rPr/>
        <w:t xml:space="preserve">Aplicaciones básicas de gestión del tiempo: Presentación de apps gratuitas y fáciles de usar.</w:t>
      </w:r>
    </w:p>
    <w:p>
      <w:pPr>
        <w:numPr>
          <w:ilvl w:val="0"/>
          <w:numId w:val="28"/>
        </w:numPr>
      </w:pPr>
      <w:r>
        <w:rPr/>
        <w:t xml:space="preserve">Evaluación de la efectividad de estas herramientas para reducir el estrés y mejorar la productividad.</w:t>
      </w:r>
    </w:p>
    <w:p>
      <w:pPr/>
      <w:r>
        <w:rPr>
          <w:b w:val="1"/>
          <w:bCs w:val="1"/>
        </w:rPr>
        <w:t xml:space="preserve">5. Relación entre gestión del tiempo y bienestar personal y laboral</w:t>
      </w:r>
    </w:p>
    <w:p>
      <w:pPr>
        <w:numPr>
          <w:ilvl w:val="0"/>
          <w:numId w:val="29"/>
        </w:numPr>
      </w:pPr>
      <w:r>
        <w:rPr/>
        <w:t xml:space="preserve">Concepto de bienestar integral: físico, emocional y social.</w:t>
      </w:r>
    </w:p>
    <w:p>
      <w:pPr>
        <w:numPr>
          <w:ilvl w:val="0"/>
          <w:numId w:val="29"/>
        </w:numPr>
      </w:pPr>
      <w:r>
        <w:rPr/>
        <w:t xml:space="preserve">Impacto positivo de una buena gestión del tiempo sobre la salud mental y las relaciones personales.</w:t>
      </w:r>
    </w:p>
    <w:p>
      <w:pPr>
        <w:numPr>
          <w:ilvl w:val="0"/>
          <w:numId w:val="29"/>
        </w:numPr>
      </w:pPr>
      <w:r>
        <w:rPr/>
        <w:t xml:space="preserve">Evidencia teórica y estudios que respaldan la conexión entre gestión del tiempo y calidad de vida.</w:t>
      </w:r>
    </w:p>
    <w:p>
      <w:pPr>
        <w:numPr>
          <w:ilvl w:val="0"/>
          <w:numId w:val="29"/>
        </w:numPr>
      </w:pPr>
      <w:r>
        <w:rPr/>
        <w:t xml:space="preserve">Reflexión y autoevaluación sobre el propio manejo del tiempo y su efecto en el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situaciones cotidianas para identificar causas del desequilibrio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del desequilibrio entre la vida laboral y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varios casos reales o hipotéticos de personas con dificultades para equilibrar trabajo y vida personal.</w:t>
      </w:r>
    </w:p>
    <w:p>
      <w:pPr>
        <w:numPr>
          <w:ilvl w:val="0"/>
          <w:numId w:val="30"/>
        </w:numPr>
      </w:pPr>
      <w:r>
        <w:rPr/>
        <w:t xml:space="preserve">Los estudiantes, en parejas, analizan cada caso y enumeran las causas que contribuyen al desequilibrio.</w:t>
      </w:r>
    </w:p>
    <w:p>
      <w:pPr>
        <w:numPr>
          <w:ilvl w:val="0"/>
          <w:numId w:val="30"/>
        </w:numPr>
      </w:pPr>
      <w:r>
        <w:rPr/>
        <w:t xml:space="preserve">Discusión grupal para compartir conclusiones y complementar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causas identificadas y explicación breve de cada una.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Aplicación práctica de técnicas de priorización y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técnicas básicas de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brevemente el método ABC y la Matriz de Eisenhower.</w:t>
      </w:r>
    </w:p>
    <w:p>
      <w:pPr>
        <w:numPr>
          <w:ilvl w:val="0"/>
          <w:numId w:val="31"/>
        </w:numPr>
      </w:pPr>
      <w:r>
        <w:rPr/>
        <w:t xml:space="preserve">Los estudiantes reciben una lista de actividades variadas (laborales y personales) y deben clasificarlas usando ambas técnicas.</w:t>
      </w:r>
    </w:p>
    <w:p>
      <w:pPr>
        <w:numPr>
          <w:ilvl w:val="0"/>
          <w:numId w:val="31"/>
        </w:numPr>
      </w:pPr>
      <w:r>
        <w:rPr/>
        <w:t xml:space="preserve">Posteriormente, cada estudiante crea un plan semanal integrando las tareas priorizadas, estableciendo metas SMART.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actividades clasificadas y agenda semanal planificada.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Uso de herramientas para organizar el tiempo y evaluar su efectividad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simples para organizar el tiempo diario y evaluar su impacto en 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muestra ejemplos de agendas, listas de tareas y aplicaciones móviles sencillas.</w:t>
      </w:r>
    </w:p>
    <w:p>
      <w:pPr>
        <w:numPr>
          <w:ilvl w:val="0"/>
          <w:numId w:val="32"/>
        </w:numPr>
      </w:pPr>
      <w:r>
        <w:rPr/>
        <w:t xml:space="preserve">Los estudiantes seleccionan una herramienta que puedan usar durante una semana para organizar su tiempo.</w:t>
      </w:r>
    </w:p>
    <w:p>
      <w:pPr>
        <w:numPr>
          <w:ilvl w:val="0"/>
          <w:numId w:val="32"/>
        </w:numPr>
      </w:pPr>
      <w:r>
        <w:rPr/>
        <w:t xml:space="preserve">Al final de la semana, realizan una autoevaluación sobre cómo esta herramienta ayudó a reducir el estrés o mejorar su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seguimiento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breve de autoevaluación y reflexión sobre la utilidad de la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(15 minutos para la presentación y explicación, luego seguimiento).</w:t>
      </w:r>
    </w:p>
    <w:p>
      <w:pPr/>
      <w:r>
        <w:rPr>
          <w:b w:val="1"/>
          <w:bCs w:val="1"/>
        </w:rPr>
        <w:t xml:space="preserve">Actividad 4: Debate sobre la relación entre gestión del tiempo y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una adecuada gestión del tiempo y la mejora en el bienestar personal y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evidencia teórica y datos sobre el impacto positivo de la gestión del tiempo en el bienestar.</w:t>
      </w:r>
    </w:p>
    <w:p>
      <w:pPr>
        <w:numPr>
          <w:ilvl w:val="0"/>
          <w:numId w:val="33"/>
        </w:numPr>
      </w:pPr>
      <w:r>
        <w:rPr/>
        <w:t xml:space="preserve">Los estudiantes, organizados en grupos pequeños, preparan argumentos a favor y en contra sobre la importancia de esta relación.</w:t>
      </w:r>
    </w:p>
    <w:p>
      <w:pPr>
        <w:numPr>
          <w:ilvl w:val="0"/>
          <w:numId w:val="33"/>
        </w:numPr>
      </w:pPr>
      <w:r>
        <w:rPr/>
        <w:t xml:space="preserve">Se realiza un debate guiado donde cada grupo expone sus ideas y se promueve la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compartidas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causas del desequilibrio laboral-personal y técnicas básicas de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experiencias personales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impreso o digital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análisis de causas, uso de herramientas y comprensión teórica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en actividades, revisión de productos parciales (listas, planes, reportes)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 del desequilibrio, describir y aplicar técnicas, utilizar herramientas y explicar la relación con el bienestar.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incluya:</w:t>
      </w:r>
    </w:p>
    <w:p>
      <w:pPr>
        <w:numPr>
          <w:ilvl w:val="0"/>
          <w:numId w:val="34"/>
        </w:numPr>
      </w:pPr>
      <w:r>
        <w:rPr/>
        <w:t xml:space="preserve">Un diagnóstico personal de causas de desequilibrio.</w:t>
      </w:r>
    </w:p>
    <w:p>
      <w:pPr>
        <w:numPr>
          <w:ilvl w:val="0"/>
          <w:numId w:val="34"/>
        </w:numPr>
      </w:pPr>
      <w:r>
        <w:rPr/>
        <w:t xml:space="preserve">Planificación semanal con técnicas aprendidas.</w:t>
      </w:r>
    </w:p>
    <w:p>
      <w:pPr>
        <w:numPr>
          <w:ilvl w:val="0"/>
          <w:numId w:val="34"/>
        </w:numPr>
      </w:pPr>
      <w:r>
        <w:rPr/>
        <w:t xml:space="preserve">Informe de uso y evaluación de una herramienta de gestión del tiempo.</w:t>
      </w:r>
    </w:p>
    <w:p>
      <w:pPr>
        <w:numPr>
          <w:ilvl w:val="0"/>
          <w:numId w:val="34"/>
        </w:numPr>
      </w:pPr>
      <w:r>
        <w:rPr/>
        <w:t xml:space="preserve">Ensayo breve que explique la relación entre la gestión del tiempo y el bienestar, sustentado con teoría.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proyecto y rúbrica detallada para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Prioridades y establecimiento de metas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clasificar tareas y metas personales y profesionales según su nivel de importancia y urgencia, utilizando matrices de priorización.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formular metas SMART (específicas, medibles, alcanzables, relevantes y temporales) para optimizar la gestión del tiempo en su vida laboral y personal.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su lista de tareas y metas para elaborar un plan de acción que permita enfocar sus esfuerzos en objetivos prioritarios, evidenciado en un cronograma o agenda personalizada.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y ajustar sus prioridades y metas en función de cambios en su entorno laboral y personal, aplicando técnicas de revisión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prioridades y metas</w:t>
      </w:r>
    </w:p>
    <w:p>
      <w:pPr>
        <w:numPr>
          <w:ilvl w:val="0"/>
          <w:numId w:val="36"/>
        </w:numPr>
      </w:pPr>
      <w:r>
        <w:rPr/>
        <w:t xml:space="preserve">Concepto de prioridades en la gestión del tiempo: importancia de diferenciar tareas urgentes y tareas importantes.</w:t>
      </w:r>
    </w:p>
    <w:p>
      <w:pPr>
        <w:numPr>
          <w:ilvl w:val="0"/>
          <w:numId w:val="36"/>
        </w:numPr>
      </w:pPr>
      <w:r>
        <w:rPr/>
        <w:t xml:space="preserve">Relación entre prioridades y logro de metas personales y profesionales.</w:t>
      </w:r>
    </w:p>
    <w:p>
      <w:pPr>
        <w:numPr>
          <w:ilvl w:val="0"/>
          <w:numId w:val="36"/>
        </w:numPr>
      </w:pPr>
      <w:r>
        <w:rPr/>
        <w:t xml:space="preserve">Beneficios de establecer prioridades claras para el equilibrio laboral y personal.</w:t>
      </w:r>
    </w:p>
    <w:p>
      <w:pPr/>
      <w:r>
        <w:rPr>
          <w:b w:val="1"/>
          <w:bCs w:val="1"/>
        </w:rPr>
        <w:t xml:space="preserve">2. Identificación y clasificación de tareas y metas</w:t>
      </w:r>
    </w:p>
    <w:p>
      <w:pPr>
        <w:numPr>
          <w:ilvl w:val="0"/>
          <w:numId w:val="37"/>
        </w:numPr>
      </w:pPr>
      <w:r>
        <w:rPr/>
        <w:t xml:space="preserve">Tipos de tareas: urgentes, importantes, rutinarias y triviales.</w:t>
      </w:r>
    </w:p>
    <w:p>
      <w:pPr>
        <w:numPr>
          <w:ilvl w:val="0"/>
          <w:numId w:val="37"/>
        </w:numPr>
      </w:pPr>
      <w:r>
        <w:rPr/>
        <w:t xml:space="preserve">Matriz de Eisenhower: definición y aplicación práctica para clasificar tareas según importancia y urgencia.</w:t>
      </w:r>
    </w:p>
    <w:p>
      <w:pPr>
        <w:numPr>
          <w:ilvl w:val="0"/>
          <w:numId w:val="37"/>
        </w:numPr>
      </w:pPr>
      <w:r>
        <w:rPr/>
        <w:t xml:space="preserve">Ejemplos prácticos de clasificación de tareas personales y laborales.</w:t>
      </w:r>
    </w:p>
    <w:p>
      <w:pPr/>
      <w:r>
        <w:rPr>
          <w:b w:val="1"/>
          <w:bCs w:val="1"/>
        </w:rPr>
        <w:t xml:space="preserve">3. Formulación de metas SMART</w:t>
      </w:r>
    </w:p>
    <w:p>
      <w:pPr>
        <w:numPr>
          <w:ilvl w:val="0"/>
          <w:numId w:val="38"/>
        </w:numPr>
      </w:pPr>
      <w:r>
        <w:rPr/>
        <w:t xml:space="preserve">Definición y explicación de cada criterio SMART: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Específicas</w:t>
      </w:r>
    </w:p>
    <w:p>
      <w:pPr>
        <w:numPr>
          <w:ilvl w:val="1"/>
          <w:numId w:val="38"/>
        </w:numPr>
      </w:pPr>
      <w:r>
        <w:rPr/>
        <w:t xml:space="preserve">Medibles</w:t>
      </w:r>
    </w:p>
    <w:p>
      <w:pPr>
        <w:numPr>
          <w:ilvl w:val="1"/>
          <w:numId w:val="38"/>
        </w:numPr>
      </w:pPr>
      <w:r>
        <w:rPr/>
        <w:t xml:space="preserve">Alcanzables</w:t>
      </w:r>
    </w:p>
    <w:p>
      <w:pPr>
        <w:numPr>
          <w:ilvl w:val="1"/>
          <w:numId w:val="38"/>
        </w:numPr>
      </w:pPr>
      <w:r>
        <w:rPr/>
        <w:t xml:space="preserve">Relevantes</w:t>
      </w:r>
    </w:p>
    <w:p>
      <w:pPr>
        <w:numPr>
          <w:ilvl w:val="1"/>
          <w:numId w:val="38"/>
        </w:numPr>
      </w:pPr>
      <w:r>
        <w:rPr/>
        <w:t xml:space="preserve">Temporales</w:t>
      </w:r>
    </w:p>
    <w:p>
      <w:pPr>
        <w:numPr>
          <w:ilvl w:val="0"/>
          <w:numId w:val="38"/>
        </w:numPr>
      </w:pPr>
      <w:r>
        <w:rPr/>
        <w:t xml:space="preserve">Importancia de las metas SMART para una gestión del tiempo eficiente.</w:t>
      </w:r>
    </w:p>
    <w:p>
      <w:pPr>
        <w:numPr>
          <w:ilvl w:val="0"/>
          <w:numId w:val="38"/>
        </w:numPr>
      </w:pPr>
      <w:r>
        <w:rPr/>
        <w:t xml:space="preserve">Ejercicios para transformar metas generales en metas SMART.</w:t>
      </w:r>
    </w:p>
    <w:p>
      <w:pPr/>
      <w:r>
        <w:rPr>
          <w:b w:val="1"/>
          <w:bCs w:val="1"/>
        </w:rPr>
        <w:t xml:space="preserve">4. Elaboración de un plan de acción basado en prioridades</w:t>
      </w:r>
    </w:p>
    <w:p>
      <w:pPr>
        <w:numPr>
          <w:ilvl w:val="0"/>
          <w:numId w:val="39"/>
        </w:numPr>
      </w:pPr>
      <w:r>
        <w:rPr/>
        <w:t xml:space="preserve">Cómo analizar la lista de tareas y metas para detectar prioridades reales.</w:t>
      </w:r>
    </w:p>
    <w:p>
      <w:pPr>
        <w:numPr>
          <w:ilvl w:val="0"/>
          <w:numId w:val="39"/>
        </w:numPr>
      </w:pPr>
      <w:r>
        <w:rPr/>
        <w:t xml:space="preserve">Diseño de un plan de acción que incluya pasos concretos para alcanzar metas prioritarias.</w:t>
      </w:r>
    </w:p>
    <w:p>
      <w:pPr>
        <w:numPr>
          <w:ilvl w:val="0"/>
          <w:numId w:val="39"/>
        </w:numPr>
      </w:pPr>
      <w:r>
        <w:rPr/>
        <w:t xml:space="preserve">Uso de herramientas prácticas: cronogramas, agendas personalizadas y listas de control.</w:t>
      </w:r>
    </w:p>
    <w:p>
      <w:pPr>
        <w:numPr>
          <w:ilvl w:val="0"/>
          <w:numId w:val="39"/>
        </w:numPr>
      </w:pPr>
      <w:r>
        <w:rPr/>
        <w:t xml:space="preserve">Ejemplos de cronogramas y agendas adaptadas a diferentes contextos laborales y personales.</w:t>
      </w:r>
    </w:p>
    <w:p>
      <w:pPr/>
      <w:r>
        <w:rPr>
          <w:b w:val="1"/>
          <w:bCs w:val="1"/>
        </w:rPr>
        <w:t xml:space="preserve">5. Evaluación y ajuste de prioridades y metas</w:t>
      </w:r>
    </w:p>
    <w:p>
      <w:pPr>
        <w:numPr>
          <w:ilvl w:val="0"/>
          <w:numId w:val="40"/>
        </w:numPr>
      </w:pPr>
      <w:r>
        <w:rPr/>
        <w:t xml:space="preserve">Importancia de la revisión periódica de metas y prioridades en función de cambios externos e internos.</w:t>
      </w:r>
    </w:p>
    <w:p>
      <w:pPr>
        <w:numPr>
          <w:ilvl w:val="0"/>
          <w:numId w:val="40"/>
        </w:numPr>
      </w:pPr>
      <w:r>
        <w:rPr/>
        <w:t xml:space="preserve">Técnicas para evaluar el progreso: autoevaluación y feedback.</w:t>
      </w:r>
    </w:p>
    <w:p>
      <w:pPr>
        <w:numPr>
          <w:ilvl w:val="0"/>
          <w:numId w:val="40"/>
        </w:numPr>
      </w:pPr>
      <w:r>
        <w:rPr/>
        <w:t xml:space="preserve">Cómo ajustar metas y prioridades para mantener la efectividad y el equilibrio.</w:t>
      </w:r>
    </w:p>
    <w:p>
      <w:pPr>
        <w:numPr>
          <w:ilvl w:val="0"/>
          <w:numId w:val="40"/>
        </w:numPr>
      </w:pPr>
      <w:r>
        <w:rPr/>
        <w:t xml:space="preserve">Ejemplos de revisiones y ajustes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tareas usando la matriz de Eisenhower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tareas personales y profesionales según su nivel de importancia y urgencia.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la matriz de Eisenhower y explica cada cuadrante.</w:t>
      </w:r>
    </w:p>
    <w:p>
      <w:pPr>
        <w:numPr>
          <w:ilvl w:val="0"/>
          <w:numId w:val="41"/>
        </w:numPr>
      </w:pPr>
      <w:r>
        <w:rPr/>
        <w:t xml:space="preserve">Los estudiantes listan 10 tareas de su vida personal y laboral actuales.</w:t>
      </w:r>
    </w:p>
    <w:p>
      <w:pPr>
        <w:numPr>
          <w:ilvl w:val="0"/>
          <w:numId w:val="41"/>
        </w:numPr>
      </w:pPr>
      <w:r>
        <w:rPr/>
        <w:t xml:space="preserve">En forma individual, clasifican cada tarea en la matriz.</w:t>
      </w:r>
    </w:p>
    <w:p>
      <w:pPr>
        <w:numPr>
          <w:ilvl w:val="0"/>
          <w:numId w:val="41"/>
        </w:numPr>
      </w:pPr>
      <w:r>
        <w:rPr/>
        <w:t xml:space="preserve">Discusión grupal para compartir ejemplos y reflexionar sobre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Eisenhower con tareas clasificadas y breve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Creación de metas SMART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metas SMART para optimizar la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cada criterio SMART con ejemplos.</w:t>
      </w:r>
    </w:p>
    <w:p>
      <w:pPr>
        <w:numPr>
          <w:ilvl w:val="0"/>
          <w:numId w:val="42"/>
        </w:numPr>
      </w:pPr>
      <w:r>
        <w:rPr/>
        <w:t xml:space="preserve">En parejas, los estudiantes seleccionan una meta general personal o profesional y la transforman en una meta SMART.</w:t>
      </w:r>
    </w:p>
    <w:p>
      <w:pPr>
        <w:numPr>
          <w:ilvl w:val="0"/>
          <w:numId w:val="42"/>
        </w:numPr>
      </w:pPr>
      <w:r>
        <w:rPr/>
        <w:t xml:space="preserve">Presentación de algunas metas SMART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Metas SMART redactadas y ajustadas con base en feedback.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Diseño de un plan de acción con cronograma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que enfoque esfuerzos en objetivos prioritarios.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Revisión individual de la lista de metas SMART y tareas priorizadas.</w:t>
      </w:r>
    </w:p>
    <w:p>
      <w:pPr>
        <w:numPr>
          <w:ilvl w:val="0"/>
          <w:numId w:val="43"/>
        </w:numPr>
      </w:pPr>
      <w:r>
        <w:rPr/>
        <w:t xml:space="preserve">Elaboración de un plan de acción que incluya actividades, tiempos estimados y recursos necesarios.</w:t>
      </w:r>
    </w:p>
    <w:p>
      <w:pPr>
        <w:numPr>
          <w:ilvl w:val="0"/>
          <w:numId w:val="43"/>
        </w:numPr>
      </w:pPr>
      <w:r>
        <w:rPr/>
        <w:t xml:space="preserve">Diseño de un cronograma o agenda personalizada para organizar las actividades.</w:t>
      </w:r>
    </w:p>
    <w:p>
      <w:pPr>
        <w:numPr>
          <w:ilvl w:val="0"/>
          <w:numId w:val="43"/>
        </w:numPr>
      </w:pPr>
      <w:r>
        <w:rPr/>
        <w:t xml:space="preserve">Presentación en grupos pequeños para intercambiar ideas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con cronograma o agenda personalizada.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revisión y ajuste de prioridades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prioridades y metas en función de cambios en 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 caso hipotético con cambios inesperados en la vida laboral o personal.</w:t>
      </w:r>
    </w:p>
    <w:p>
      <w:pPr>
        <w:numPr>
          <w:ilvl w:val="0"/>
          <w:numId w:val="44"/>
        </w:numPr>
      </w:pPr>
      <w:r>
        <w:rPr/>
        <w:t xml:space="preserve">En grupos, los estudiantes analizan cómo esos cambios afectan las prioridades y metas.</w:t>
      </w:r>
    </w:p>
    <w:p>
      <w:pPr>
        <w:numPr>
          <w:ilvl w:val="0"/>
          <w:numId w:val="44"/>
        </w:numPr>
      </w:pPr>
      <w:r>
        <w:rPr/>
        <w:t xml:space="preserve">Diseñan un ajuste en el plan de acción y las prioridades para mantener la eficiencia.</w:t>
      </w:r>
    </w:p>
    <w:p>
      <w:pPr>
        <w:numPr>
          <w:ilvl w:val="0"/>
          <w:numId w:val="44"/>
        </w:numPr>
      </w:pPr>
      <w:r>
        <w:rPr/>
        <w:t xml:space="preserve">Compartición y comparación de ajustes entre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ajustes propuestos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prioridades y establecimiento de metas.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prioridades, urgencia, importancia y metas.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tareas, formulación de metas SMART, elaboración de planes de acción y capacidad para ajustar prioridades.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generados en actividades (matrices de Eisenhower, metas SMART, cronogramas, informes de ajustes)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listas de cotejo y observación directa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priorizar tareas, formular metas SMART, elaborar planes de acción efectivos y ajustar prioridades según cambios.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incluya:    </w:t>
      </w:r>
    </w:p>
    <w:p>
      <w:pPr/>
      <w:r>
        <w:rPr/>
        <w:t xml:space="preserve">Evaluación diagnóstica
  Qué se evalúa: Conocimientos previos sobre gestión de prioridades y establecimiento de metas.
  Cómo se evalúa: Cuestionario breve con preguntas abiertas y de opción múltiple sobre conceptos básicos de prioridades, urgencia, importancia y metas.
  Instrumento sugerido: Cuestionario en papel o digital (10-15 preguntas).
  Evaluación formativa
  Qué se evalúa: Progreso en la identificación y clasificación de tareas, formulación de metas SMART, elaboración de planes de acción y capacidad para ajustar prioridades.
  Cómo se evalúa: Revisión continua de productos generados en actividades (matrices de Eisenhower, metas SMART, cronogramas, informes de ajustes) con retroalimentación inmediata.
  Instrumento sugerido: Rúbricas específicas para cada producto, listas de cotejo y observación directa durante las actividades.
  Evaluación sumativa
  Qué se evalúa: Competencia global para priorizar tareas, formular metas SMART, elaborar planes de acción efectivos y ajustar prioridades según cambios.
  Cómo se evalúa: Entrega final de un portafolio que incluya:
      Matriz de priorización con tareas personales y profesionales.
      Metas SMART formuladas por el estudiante.
      Plan de acción con cronograma o agenda personalizada.
      Informe reflexivo sobre un ajuste realizado a sus prioridades y metas basado en una situación hipotética o real.
  Instrumento sugerido: Rúbrica detallada que evalúe claridad, coherencia, pertinencia y aplicabilidad de cada componente del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Establecimiento de límites saludables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diferentes tipos de límites saludables entre el trabajo y la vida personal, mediante el análisis de situaciones laborales y familiares.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técnicas de comunicación asertiva para expresar sus límites personales en contextos laborales y familiares, a través de ejercicios prácticos y role-playing.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un plan personalizado para establecer y mantener límites claros entre sus actividades laborales y personales, considerando sus necesidades y prioridades.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 efectividad de sus límites establecidos mediante la reflexión crítica y la retroalimentación, proponiendo ajustes para mejorar su equilibrio vida-trabajo.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límites saludables entre trabajo y vida personal</w:t>
      </w:r>
    </w:p>
    <w:p>
      <w:pPr>
        <w:numPr>
          <w:ilvl w:val="0"/>
          <w:numId w:val="47"/>
        </w:numPr>
      </w:pPr>
      <w:r>
        <w:rPr/>
        <w:t xml:space="preserve">Definición de límites saludables: qué son y por qué son importantes para el bienestar integral.</w:t>
      </w:r>
    </w:p>
    <w:p>
      <w:pPr>
        <w:numPr>
          <w:ilvl w:val="0"/>
          <w:numId w:val="47"/>
        </w:numPr>
      </w:pPr>
      <w:r>
        <w:rPr/>
        <w:t xml:space="preserve">Impacto de la falta de límites saludables en la salud física, emocional y en la productividad.</w:t>
      </w:r>
    </w:p>
    <w:p>
      <w:pPr>
        <w:numPr>
          <w:ilvl w:val="0"/>
          <w:numId w:val="47"/>
        </w:numPr>
      </w:pPr>
      <w:r>
        <w:rPr/>
        <w:t xml:space="preserve">Contextualización: desafíos actuales en la gestión del tiempo y el equilibrio vida-trabajo en adultos trabajadores.</w:t>
      </w:r>
    </w:p>
    <w:p>
      <w:pPr/>
      <w:r>
        <w:rPr>
          <w:b w:val="1"/>
          <w:bCs w:val="1"/>
        </w:rPr>
        <w:t xml:space="preserve">2. Tipos de límites saludables</w:t>
      </w:r>
    </w:p>
    <w:p>
      <w:pPr>
        <w:numPr>
          <w:ilvl w:val="0"/>
          <w:numId w:val="48"/>
        </w:numPr>
      </w:pPr>
      <w:r>
        <w:rPr/>
        <w:t xml:space="preserve">Límites físicos: espacios y tiempos dedicados exclusivamente a actividades laborales o personales.</w:t>
      </w:r>
    </w:p>
    <w:p>
      <w:pPr>
        <w:numPr>
          <w:ilvl w:val="0"/>
          <w:numId w:val="48"/>
        </w:numPr>
      </w:pPr>
      <w:r>
        <w:rPr/>
        <w:t xml:space="preserve">Límites emocionales: gestión de emociones y mantenimiento del bienestar psicológico en ambos ámbitos.</w:t>
      </w:r>
    </w:p>
    <w:p>
      <w:pPr>
        <w:numPr>
          <w:ilvl w:val="0"/>
          <w:numId w:val="48"/>
        </w:numPr>
      </w:pPr>
      <w:r>
        <w:rPr/>
        <w:t xml:space="preserve">Límites temporales: establecimiento de horarios claros para el trabajo y la vida personal.</w:t>
      </w:r>
    </w:p>
    <w:p>
      <w:pPr>
        <w:numPr>
          <w:ilvl w:val="0"/>
          <w:numId w:val="48"/>
        </w:numPr>
      </w:pPr>
      <w:r>
        <w:rPr/>
        <w:t xml:space="preserve">Límites digitales: uso controlado de dispositivos y comunicación fuera del horario laboral.</w:t>
      </w:r>
    </w:p>
    <w:p>
      <w:pPr/>
      <w:r>
        <w:rPr>
          <w:b w:val="1"/>
          <w:bCs w:val="1"/>
        </w:rPr>
        <w:t xml:space="preserve">3. Análisis de situaciones para identificar límites saludables</w:t>
      </w:r>
    </w:p>
    <w:p>
      <w:pPr>
        <w:numPr>
          <w:ilvl w:val="0"/>
          <w:numId w:val="49"/>
        </w:numPr>
      </w:pPr>
      <w:r>
        <w:rPr/>
        <w:t xml:space="preserve">Estudio de casos reales o simulados en contextos laborales y familiares.</w:t>
      </w:r>
    </w:p>
    <w:p>
      <w:pPr>
        <w:numPr>
          <w:ilvl w:val="0"/>
          <w:numId w:val="49"/>
        </w:numPr>
      </w:pPr>
      <w:r>
        <w:rPr/>
        <w:t xml:space="preserve">Identificación de situaciones donde los límites están difusos o vulnerados.</w:t>
      </w:r>
    </w:p>
    <w:p>
      <w:pPr>
        <w:numPr>
          <w:ilvl w:val="0"/>
          <w:numId w:val="49"/>
        </w:numPr>
      </w:pPr>
      <w:r>
        <w:rPr/>
        <w:t xml:space="preserve">Discusión sobre consecuencias y posibles soluciones.</w:t>
      </w:r>
    </w:p>
    <w:p>
      <w:pPr/>
      <w:r>
        <w:rPr>
          <w:b w:val="1"/>
          <w:bCs w:val="1"/>
        </w:rPr>
        <w:t xml:space="preserve">4. Comunicación asertiva para expresar límites personales</w:t>
      </w:r>
    </w:p>
    <w:p>
      <w:pPr>
        <w:numPr>
          <w:ilvl w:val="0"/>
          <w:numId w:val="50"/>
        </w:numPr>
      </w:pPr>
      <w:r>
        <w:rPr/>
        <w:t xml:space="preserve">Conceptos básicos de comunicación asertiva: definición, beneficios y diferencias con otros estilos comunicativos.</w:t>
      </w:r>
    </w:p>
    <w:p>
      <w:pPr>
        <w:numPr>
          <w:ilvl w:val="0"/>
          <w:numId w:val="50"/>
        </w:numPr>
      </w:pPr>
      <w:r>
        <w:rPr/>
        <w:t xml:space="preserve">Técnicas de comunicación asertiva: uso del “yo” mensaje, lenguaje corporal, escucha activa.</w:t>
      </w:r>
    </w:p>
    <w:p>
      <w:pPr>
        <w:numPr>
          <w:ilvl w:val="0"/>
          <w:numId w:val="50"/>
        </w:numPr>
      </w:pPr>
      <w:r>
        <w:rPr/>
        <w:t xml:space="preserve">Prácticas y role-playing para expresar límites en contextos laborales y familiares.</w:t>
      </w:r>
    </w:p>
    <w:p>
      <w:pPr>
        <w:numPr>
          <w:ilvl w:val="0"/>
          <w:numId w:val="50"/>
        </w:numPr>
      </w:pPr>
      <w:r>
        <w:rPr/>
        <w:t xml:space="preserve">Manejo de resistencias y negociación para mantener los límites.</w:t>
      </w:r>
    </w:p>
    <w:p>
      <w:pPr/>
      <w:r>
        <w:rPr>
          <w:b w:val="1"/>
          <w:bCs w:val="1"/>
        </w:rPr>
        <w:t xml:space="preserve">5. Diseño de un plan personalizado para establecer y mantener límites claros</w:t>
      </w:r>
    </w:p>
    <w:p>
      <w:pPr>
        <w:numPr>
          <w:ilvl w:val="0"/>
          <w:numId w:val="51"/>
        </w:numPr>
      </w:pPr>
      <w:r>
        <w:rPr/>
        <w:t xml:space="preserve">Autoevaluación de necesidades, prioridades y áreas críticas para mejorar el equilibrio.</w:t>
      </w:r>
    </w:p>
    <w:p>
      <w:pPr>
        <w:numPr>
          <w:ilvl w:val="0"/>
          <w:numId w:val="51"/>
        </w:numPr>
      </w:pPr>
      <w:r>
        <w:rPr/>
        <w:t xml:space="preserve">Definición de metas claras y realistas para establecer límites.</w:t>
      </w:r>
    </w:p>
    <w:p>
      <w:pPr>
        <w:numPr>
          <w:ilvl w:val="0"/>
          <w:numId w:val="51"/>
        </w:numPr>
      </w:pPr>
      <w:r>
        <w:rPr/>
        <w:t xml:space="preserve">Elaboración del plan: estrategias, recursos y acciones concretas para implementar límites.</w:t>
      </w:r>
    </w:p>
    <w:p>
      <w:pPr>
        <w:numPr>
          <w:ilvl w:val="0"/>
          <w:numId w:val="51"/>
        </w:numPr>
      </w:pPr>
      <w:r>
        <w:rPr/>
        <w:t xml:space="preserve">Consideración de ajustes según cambios en el entorno o en las responsabilidades.</w:t>
      </w:r>
    </w:p>
    <w:p>
      <w:pPr/>
      <w:r>
        <w:rPr>
          <w:b w:val="1"/>
          <w:bCs w:val="1"/>
        </w:rPr>
        <w:t xml:space="preserve">6. Evaluación y ajuste de los límites establecidos</w:t>
      </w:r>
    </w:p>
    <w:p>
      <w:pPr>
        <w:numPr>
          <w:ilvl w:val="0"/>
          <w:numId w:val="52"/>
        </w:numPr>
      </w:pPr>
      <w:r>
        <w:rPr/>
        <w:t xml:space="preserve">Herramientas para la reflexión crítica sobre la efectividad de los límites (diarios, autoevaluaciones).</w:t>
      </w:r>
    </w:p>
    <w:p>
      <w:pPr>
        <w:numPr>
          <w:ilvl w:val="0"/>
          <w:numId w:val="52"/>
        </w:numPr>
      </w:pPr>
      <w:r>
        <w:rPr/>
        <w:t xml:space="preserve">Recepción y uso de retroalimentación de familiares, colegas y supervisores.</w:t>
      </w:r>
    </w:p>
    <w:p>
      <w:pPr>
        <w:numPr>
          <w:ilvl w:val="0"/>
          <w:numId w:val="52"/>
        </w:numPr>
      </w:pPr>
      <w:r>
        <w:rPr/>
        <w:t xml:space="preserve">Identificación de obstáculos y barreras para mantener límites saludables.</w:t>
      </w:r>
    </w:p>
    <w:p>
      <w:pPr>
        <w:numPr>
          <w:ilvl w:val="0"/>
          <w:numId w:val="52"/>
        </w:numPr>
      </w:pPr>
      <w:r>
        <w:rPr/>
        <w:t xml:space="preserve">Propuestas de ajustes y mejoras continuas para fortalecer el equilibrio vida-trabajo.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para identificar límites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diferentes tipos de límites saludables mediante el análisis de situaciones laborales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3 casos escritos o audiovisuales que muestran situaciones con límites difusos o saludables.</w:t>
      </w:r>
    </w:p>
    <w:p>
      <w:pPr>
        <w:numPr>
          <w:ilvl w:val="0"/>
          <w:numId w:val="53"/>
        </w:numPr>
      </w:pPr>
      <w:r>
        <w:rPr/>
        <w:t xml:space="preserve">En grupos pequeños, los estudiantes analizan cada caso, identifican los tipos de límites involucrados y describen si son adecuados o no.</w:t>
      </w:r>
    </w:p>
    <w:p>
      <w:pPr>
        <w:numPr>
          <w:ilvl w:val="0"/>
          <w:numId w:val="53"/>
        </w:numPr>
      </w:pPr>
      <w:r>
        <w:rPr/>
        <w:t xml:space="preserve">Discusión grupal para compartir hallazgos y reflexionar sobre las consecuencias de los límites establecidos o ausentes.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breve con identificación y descripción de límites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Role-playing de comunicación asertiva para establecer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límites personales en contextos laborales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técnicas básicas de comunicación asertiva.</w:t>
      </w:r>
    </w:p>
    <w:p>
      <w:pPr>
        <w:numPr>
          <w:ilvl w:val="0"/>
          <w:numId w:val="54"/>
        </w:numPr>
      </w:pPr>
      <w:r>
        <w:rPr/>
        <w:t xml:space="preserve">En parejas, los estudiantes reciben un escenario (por ejemplo, un pedido extra de trabajo fuera de horario o una interrupción familiar durante una tarea laboral).</w:t>
      </w:r>
    </w:p>
    <w:p>
      <w:pPr>
        <w:numPr>
          <w:ilvl w:val="0"/>
          <w:numId w:val="54"/>
        </w:numPr>
      </w:pPr>
      <w:r>
        <w:rPr/>
        <w:t xml:space="preserve">Cada estudiante practica expresar sus límites usando comunicación asertiva, mientras el otro hace el papel de la persona que solicita o desafía el límite.</w:t>
      </w:r>
    </w:p>
    <w:p>
      <w:pPr>
        <w:numPr>
          <w:ilvl w:val="0"/>
          <w:numId w:val="54"/>
        </w:numPr>
      </w:pPr>
      <w:r>
        <w:rPr/>
        <w:t xml:space="preserve">Después de cada role-playing, se realiza retroalimentación entre pares y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técnicas utilizadas y reflexiones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Diseño de un plan personalizado para establecer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personalizado para establecer y mantener límites claros entre actividades laborales y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realizan una autoevaluación guiada sobre sus actuales límites y áreas de mejora.</w:t>
      </w:r>
    </w:p>
    <w:p>
      <w:pPr>
        <w:numPr>
          <w:ilvl w:val="0"/>
          <w:numId w:val="55"/>
        </w:numPr>
      </w:pPr>
      <w:r>
        <w:rPr/>
        <w:t xml:space="preserve">Con base en la autoevaluación, elaboran un plan escrito que incluya metas, estrategias y acciones concretas para establecer límites.</w:t>
      </w:r>
    </w:p>
    <w:p>
      <w:pPr>
        <w:numPr>
          <w:ilvl w:val="0"/>
          <w:numId w:val="55"/>
        </w:numPr>
      </w:pPr>
      <w:r>
        <w:rPr/>
        <w:t xml:space="preserve">Se promueve compartir el plan con un compañero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personalizado escrito para establecer límites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Reflexión y evaluación crítica sobre la efectividad de los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los límites establecidos mediante reflexión crítica y retroalimentación, proponiendo ajustes para mejorar el equilibrio vida-trabajo.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llevan un diario durante una semana donde registran situaciones relacionadas con sus límites personales.</w:t>
      </w:r>
    </w:p>
    <w:p>
      <w:pPr>
        <w:numPr>
          <w:ilvl w:val="0"/>
          <w:numId w:val="56"/>
        </w:numPr>
      </w:pPr>
      <w:r>
        <w:rPr/>
        <w:t xml:space="preserve">Se realiza una sesión de reflexión grupal para compartir experiencias, dificultades y aprendizajes.</w:t>
      </w:r>
    </w:p>
    <w:p>
      <w:pPr>
        <w:numPr>
          <w:ilvl w:val="0"/>
          <w:numId w:val="56"/>
        </w:numPr>
      </w:pPr>
      <w:r>
        <w:rPr/>
        <w:t xml:space="preserve">Cada estudiante propone ajustes o mejoras a su plan inicial basados en la reflexión y retroalimentación recibida.</w:t>
      </w:r>
    </w:p>
    <w:p>
      <w:pPr>
        <w:numPr>
          <w:ilvl w:val="0"/>
          <w:numId w:val="56"/>
        </w:numPr>
      </w:pPr>
      <w:r>
        <w:rPr/>
        <w:t xml:space="preserve">El docente facilita la identificación de estrategias para superar obstáculos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personal con ajustes al plan de límites.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Diario de 7 días + sesión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actitudes respecto a los límites entre trabajo y vida personal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inicial con preguntas abiertas y de opción múltiple sobre experiencias personales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límites, aplicación de comunicación asertiva y elaboración del plan personalizado.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de análisis de casos, role-playing y borradores del plan.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para role-playing, guía para elaboración del plan.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límites, aplicar comunicación asertiva, diseñar y ajustar un plan personalizado para establecer límites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ajustado y un informe reflexivo que incluya evaluación crítica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claridad, coherencia, aplicación de conceptos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manejar el estrés y mejorar el bienestar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describir las principales fuentes de estrés en su vida laboral y personal mediante un análisis reflexivo.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prácticas de manejo del estrés, como la respiración profunda y la meditación guiada, en situaciones simuladas de alta presión.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un plan personal de bienestar que incluya actividades físicas y emocionales para mejorar su salud integral, siguiendo criterios establecidos por el instructor.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la efectividad de diferentes estrategias de gestión del estrés mediante la autoobservación y registros diarios durante al menos una semana.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utilizar habilidades de comunicación asertiva para expresar sus necesidades y establecer límites saludables en contextos laborales y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y su Impacto en la Vida Laboral y Personal</w:t>
      </w:r>
    </w:p>
    <w:p>
      <w:pPr>
        <w:numPr>
          <w:ilvl w:val="0"/>
          <w:numId w:val="58"/>
        </w:numPr>
      </w:pPr>
      <w:r>
        <w:rPr/>
        <w:t xml:space="preserve">Definición de estrés: Conceptos básicos y tipos de estrés (agudo, crónico)</w:t>
      </w:r>
    </w:p>
    <w:p>
      <w:pPr>
        <w:numPr>
          <w:ilvl w:val="0"/>
          <w:numId w:val="58"/>
        </w:numPr>
      </w:pPr>
      <w:r>
        <w:rPr/>
        <w:t xml:space="preserve">Principales fuentes de estrés en el trabajo y en la vida personal</w:t>
      </w:r>
    </w:p>
    <w:p>
      <w:pPr>
        <w:numPr>
          <w:ilvl w:val="0"/>
          <w:numId w:val="58"/>
        </w:numPr>
      </w:pPr>
      <w:r>
        <w:rPr/>
        <w:t xml:space="preserve">Efectos físicos, emocionales y conductuales del estrés no gestionado</w:t>
      </w:r>
    </w:p>
    <w:p>
      <w:pPr/>
      <w:r>
        <w:rPr>
          <w:b w:val="1"/>
          <w:bCs w:val="1"/>
        </w:rPr>
        <w:t xml:space="preserve">2. Identificación y Análisis de Fuentes Personales de Estrés</w:t>
      </w:r>
    </w:p>
    <w:p>
      <w:pPr>
        <w:numPr>
          <w:ilvl w:val="0"/>
          <w:numId w:val="59"/>
        </w:numPr>
      </w:pPr>
      <w:r>
        <w:rPr/>
        <w:t xml:space="preserve">Técnicas para la autoexploración y reflexión personal</w:t>
      </w:r>
    </w:p>
    <w:p>
      <w:pPr>
        <w:numPr>
          <w:ilvl w:val="0"/>
          <w:numId w:val="59"/>
        </w:numPr>
      </w:pPr>
      <w:r>
        <w:rPr/>
        <w:t xml:space="preserve">Herramientas para el registro y clasificación de situaciones estresantes</w:t>
      </w:r>
    </w:p>
    <w:p>
      <w:pPr>
        <w:numPr>
          <w:ilvl w:val="0"/>
          <w:numId w:val="59"/>
        </w:numPr>
      </w:pPr>
      <w:r>
        <w:rPr/>
        <w:t xml:space="preserve">Reconocimiento de patrones personales y señales de alerta temprana</w:t>
      </w:r>
    </w:p>
    <w:p>
      <w:pPr/>
      <w:r>
        <w:rPr>
          <w:b w:val="1"/>
          <w:bCs w:val="1"/>
        </w:rPr>
        <w:t xml:space="preserve">3. Técnicas Prácticas de Manejo del Estrés</w:t>
      </w:r>
    </w:p>
    <w:p>
      <w:pPr>
        <w:numPr>
          <w:ilvl w:val="0"/>
          <w:numId w:val="60"/>
        </w:numPr>
      </w:pPr>
      <w:r>
        <w:rPr/>
        <w:t xml:space="preserve">Respiración profunda: Concepto, beneficios y práctica guiada</w:t>
      </w:r>
    </w:p>
    <w:p>
      <w:pPr>
        <w:numPr>
          <w:ilvl w:val="0"/>
          <w:numId w:val="60"/>
        </w:numPr>
      </w:pPr>
      <w:r>
        <w:rPr/>
        <w:t xml:space="preserve">Meditación guiada y mindfulness para el control del estrés</w:t>
      </w:r>
    </w:p>
    <w:p>
      <w:pPr>
        <w:numPr>
          <w:ilvl w:val="0"/>
          <w:numId w:val="60"/>
        </w:numPr>
      </w:pPr>
      <w:r>
        <w:rPr/>
        <w:t xml:space="preserve">Ejercicios de relajación muscular progresiva y visualización positiva</w:t>
      </w:r>
    </w:p>
    <w:p>
      <w:pPr>
        <w:numPr>
          <w:ilvl w:val="0"/>
          <w:numId w:val="60"/>
        </w:numPr>
      </w:pPr>
      <w:r>
        <w:rPr/>
        <w:t xml:space="preserve">Aplicación de técnicas en situaciones simuladas de alta presión</w:t>
      </w:r>
    </w:p>
    <w:p>
      <w:pPr/>
      <w:r>
        <w:rPr>
          <w:b w:val="1"/>
          <w:bCs w:val="1"/>
        </w:rPr>
        <w:t xml:space="preserve">4. Diseño de un Plan Personal de Bienestar Integral</w:t>
      </w:r>
    </w:p>
    <w:p>
      <w:pPr>
        <w:numPr>
          <w:ilvl w:val="0"/>
          <w:numId w:val="61"/>
        </w:numPr>
      </w:pPr>
      <w:r>
        <w:rPr/>
        <w:t xml:space="preserve">Componentes esenciales del bienestar físico y emocional</w:t>
      </w:r>
    </w:p>
    <w:p>
      <w:pPr>
        <w:numPr>
          <w:ilvl w:val="0"/>
          <w:numId w:val="61"/>
        </w:numPr>
      </w:pPr>
      <w:r>
        <w:rPr/>
        <w:t xml:space="preserve">Incorporación de actividades físicas saludables adaptadas a la rutina personal</w:t>
      </w:r>
    </w:p>
    <w:p>
      <w:pPr>
        <w:numPr>
          <w:ilvl w:val="0"/>
          <w:numId w:val="61"/>
        </w:numPr>
      </w:pPr>
      <w:r>
        <w:rPr/>
        <w:t xml:space="preserve">Actividades para el bienestar emocional: hobbies, tiempo de calidad, apoyo social</w:t>
      </w:r>
    </w:p>
    <w:p>
      <w:pPr>
        <w:numPr>
          <w:ilvl w:val="0"/>
          <w:numId w:val="61"/>
        </w:numPr>
      </w:pPr>
      <w:r>
        <w:rPr/>
        <w:t xml:space="preserve">Establecimiento de metas SMART para el bienestar personal</w:t>
      </w:r>
    </w:p>
    <w:p>
      <w:pPr>
        <w:numPr>
          <w:ilvl w:val="0"/>
          <w:numId w:val="61"/>
        </w:numPr>
      </w:pPr>
      <w:r>
        <w:rPr/>
        <w:t xml:space="preserve">Lineamientos para la elaboración del plan personal siguiendo criterios del instructor</w:t>
      </w:r>
    </w:p>
    <w:p>
      <w:pPr/>
      <w:r>
        <w:rPr>
          <w:b w:val="1"/>
          <w:bCs w:val="1"/>
        </w:rPr>
        <w:t xml:space="preserve">5. Evaluación de la Efectividad de Estrategias de Gestión del Estrés</w:t>
      </w:r>
    </w:p>
    <w:p>
      <w:pPr>
        <w:numPr>
          <w:ilvl w:val="0"/>
          <w:numId w:val="62"/>
        </w:numPr>
      </w:pPr>
      <w:r>
        <w:rPr/>
        <w:t xml:space="preserve">Uso de registros diarios para la autoobservación durante al menos una semana</w:t>
      </w:r>
    </w:p>
    <w:p>
      <w:pPr>
        <w:numPr>
          <w:ilvl w:val="0"/>
          <w:numId w:val="62"/>
        </w:numPr>
      </w:pPr>
      <w:r>
        <w:rPr/>
        <w:t xml:space="preserve">Análisis de resultados y ajustes al plan personal</w:t>
      </w:r>
    </w:p>
    <w:p>
      <w:pPr>
        <w:numPr>
          <w:ilvl w:val="0"/>
          <w:numId w:val="62"/>
        </w:numPr>
      </w:pPr>
      <w:r>
        <w:rPr/>
        <w:t xml:space="preserve">Interpretación de indicadores de mejora en bienestar y reducción del estrés</w:t>
      </w:r>
    </w:p>
    <w:p>
      <w:pPr/>
      <w:r>
        <w:rPr>
          <w:b w:val="1"/>
          <w:bCs w:val="1"/>
        </w:rPr>
        <w:t xml:space="preserve">6. Comunicación Asertiva para el Manejo del Estrés</w:t>
      </w:r>
    </w:p>
    <w:p>
      <w:pPr>
        <w:numPr>
          <w:ilvl w:val="0"/>
          <w:numId w:val="63"/>
        </w:numPr>
      </w:pPr>
      <w:r>
        <w:rPr/>
        <w:t xml:space="preserve">Conceptos básicos de comunicación asertiva y su importancia</w:t>
      </w:r>
    </w:p>
    <w:p>
      <w:pPr>
        <w:numPr>
          <w:ilvl w:val="0"/>
          <w:numId w:val="63"/>
        </w:numPr>
      </w:pPr>
      <w:r>
        <w:rPr/>
        <w:t xml:space="preserve">Técnicas para expresar necesidades y emociones de forma clara y respetuosa</w:t>
      </w:r>
    </w:p>
    <w:p>
      <w:pPr>
        <w:numPr>
          <w:ilvl w:val="0"/>
          <w:numId w:val="63"/>
        </w:numPr>
      </w:pPr>
      <w:r>
        <w:rPr/>
        <w:t xml:space="preserve">Establecimiento de límites saludables en el ámbito laboral y familiar</w:t>
      </w:r>
    </w:p>
    <w:p>
      <w:pPr>
        <w:numPr>
          <w:ilvl w:val="0"/>
          <w:numId w:val="63"/>
        </w:numPr>
      </w:pPr>
      <w:r>
        <w:rPr/>
        <w:t xml:space="preserve">Prácticas de role-playing para fortalecer habilidades comunicativas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Reflexivo sobre Fuentes de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fuentes de estrés en la vida laboral y personal mediante un análisis reflexivo.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estudiante escribirá durante tres días consecutivos un registro de situaciones que le generaron estrés, especificando contexto, emociones y reacciones.</w:t>
      </w:r>
    </w:p>
    <w:p>
      <w:pPr>
        <w:numPr>
          <w:ilvl w:val="0"/>
          <w:numId w:val="64"/>
        </w:numPr>
      </w:pPr>
      <w:r>
        <w:rPr/>
        <w:t xml:space="preserve">Posteriormente, realizará un análisis personal para identificar patrones y causas comunes.</w:t>
      </w:r>
    </w:p>
    <w:p>
      <w:pPr>
        <w:numPr>
          <w:ilvl w:val="0"/>
          <w:numId w:val="64"/>
        </w:numPr>
      </w:pPr>
      <w:r>
        <w:rPr/>
        <w:t xml:space="preserve">Compartirá en plenaria un resumen de las fuentes principales detectadas, fomentando la discusión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(plenario)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resumen analítico de fuentes de estrés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 para el registro (15 minutos diarios), 1 sesión de 60 minutos para análisis y discusión.</w:t>
      </w:r>
    </w:p>
    <w:p>
      <w:pPr/>
      <w:r>
        <w:rPr>
          <w:b w:val="1"/>
          <w:bCs w:val="1"/>
        </w:rPr>
        <w:t xml:space="preserve">Actividad 2: Taller Práctico de Técnicas de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prácticas de manejo del estrés como la respiración profunda y meditación guiada en situaciones simuladas de alta presión.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Explicación y demostración guiada de respiración profunda y meditación mindfulness.</w:t>
      </w:r>
    </w:p>
    <w:p>
      <w:pPr>
        <w:numPr>
          <w:ilvl w:val="0"/>
          <w:numId w:val="65"/>
        </w:numPr>
      </w:pPr>
      <w:r>
        <w:rPr/>
        <w:t xml:space="preserve">Simulación de situaciones laborales o personales de alta presión mediante role-play.</w:t>
      </w:r>
    </w:p>
    <w:p>
      <w:pPr>
        <w:numPr>
          <w:ilvl w:val="0"/>
          <w:numId w:val="65"/>
        </w:numPr>
      </w:pPr>
      <w:r>
        <w:rPr/>
        <w:t xml:space="preserve">Aplicación de las técnicas aprendidas durante las simulaciones para controlar el estrés.</w:t>
      </w:r>
    </w:p>
    <w:p>
      <w:pPr>
        <w:numPr>
          <w:ilvl w:val="0"/>
          <w:numId w:val="65"/>
        </w:numPr>
      </w:pPr>
      <w:r>
        <w:rPr/>
        <w:t xml:space="preserve">Reflexión grupal sobre sensaciones y efectividad de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experiencias y autoevaluación de la aplicación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Presentación de un Plan Personal de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bienestar que incluya actividades físicas y emocionales para mejorar la salud integral siguiendo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Introducción a los elementos que debe contener el plan personal (físico, emocional, metas SMART).</w:t>
      </w:r>
    </w:p>
    <w:p>
      <w:pPr>
        <w:numPr>
          <w:ilvl w:val="0"/>
          <w:numId w:val="66"/>
        </w:numPr>
      </w:pPr>
      <w:r>
        <w:rPr/>
        <w:t xml:space="preserve">Elaboración individual del plan utilizando una plantilla proporcionada por el instructor.</w:t>
      </w:r>
    </w:p>
    <w:p>
      <w:pPr>
        <w:numPr>
          <w:ilvl w:val="0"/>
          <w:numId w:val="66"/>
        </w:numPr>
      </w:pPr>
      <w:r>
        <w:rPr/>
        <w:t xml:space="preserve">Revisión en parejas para retroalimentación y sugerencias.</w:t>
      </w:r>
    </w:p>
    <w:p>
      <w:pPr>
        <w:numPr>
          <w:ilvl w:val="0"/>
          <w:numId w:val="66"/>
        </w:numPr>
      </w:pPr>
      <w:r>
        <w:rPr/>
        <w:t xml:space="preserve">Presentación breve en plenaria y ajustes finales al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bienestar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explicación, diseño, revisión y presentación)</w:t>
      </w:r>
    </w:p>
    <w:p>
      <w:pPr/>
      <w:r>
        <w:rPr>
          <w:b w:val="1"/>
          <w:bCs w:val="1"/>
        </w:rPr>
        <w:t xml:space="preserve">Actividad 4: Registro y Evaluación de Estrategias de Gestión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estrategias de gestión del estrés mediante la autoobservación y registros diarios durante al menos una semana.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estudiante aplicará diariamente las técnicas aprendidas y llevará un registro de sus niveles de estrés y bienestar.</w:t>
      </w:r>
    </w:p>
    <w:p>
      <w:pPr>
        <w:numPr>
          <w:ilvl w:val="0"/>
          <w:numId w:val="67"/>
        </w:numPr>
      </w:pPr>
      <w:r>
        <w:rPr/>
        <w:t xml:space="preserve">Al final de la semana, realizará un análisis comparativo del antes y después de aplicar las estrategias.</w:t>
      </w:r>
    </w:p>
    <w:p>
      <w:pPr>
        <w:numPr>
          <w:ilvl w:val="0"/>
          <w:numId w:val="67"/>
        </w:numPr>
      </w:pPr>
      <w:r>
        <w:rPr/>
        <w:t xml:space="preserve">Elaborará un informe breve con conclusiones y posibles ajustes a su plan personal.</w:t>
      </w:r>
    </w:p>
    <w:p>
      <w:pPr>
        <w:numPr>
          <w:ilvl w:val="0"/>
          <w:numId w:val="67"/>
        </w:numPr>
      </w:pPr>
      <w:r>
        <w:rPr/>
        <w:t xml:space="preserve">Compartirá sus conclusiones en un foro o sesión grupal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diario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 días para registro (10 minutos diarios), 1 sesión de 60 minutos para análisis y discusión.</w:t>
      </w:r>
    </w:p>
    <w:p>
      <w:pPr/>
      <w:r>
        <w:rPr>
          <w:b w:val="1"/>
          <w:bCs w:val="1"/>
        </w:rPr>
        <w:t xml:space="preserve">Actividad 5: Role-Playing de Comunicación Asertiva para Establecer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habilidades de comunicación asertiva para expresar necesidades y establecer límites saludables en contextos laborales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Explicación breve sobre comunicación asertiva y técnicas clave.</w:t>
      </w:r>
    </w:p>
    <w:p>
      <w:pPr>
        <w:numPr>
          <w:ilvl w:val="0"/>
          <w:numId w:val="68"/>
        </w:numPr>
      </w:pPr>
      <w:r>
        <w:rPr/>
        <w:t xml:space="preserve">Formación de parejas para practicar situaciones comunes donde se deben establecer límites.</w:t>
      </w:r>
    </w:p>
    <w:p>
      <w:pPr>
        <w:numPr>
          <w:ilvl w:val="0"/>
          <w:numId w:val="68"/>
        </w:numPr>
      </w:pPr>
      <w:r>
        <w:rPr/>
        <w:t xml:space="preserve">Role-playing con observación y retroalimentación entre pares.</w:t>
      </w:r>
    </w:p>
    <w:p>
      <w:pPr>
        <w:numPr>
          <w:ilvl w:val="0"/>
          <w:numId w:val="68"/>
        </w:numPr>
      </w:pPr>
      <w:r>
        <w:rPr/>
        <w:t xml:space="preserve">Discusión grupal sobre dificultades y estrategias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grabada o registrada y lista de estrategias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estrés, sus fuentes y manejo.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sobre definición de estrés, identificación de fuentes y técnicas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fuentes de estrés, aplicación de técnicas, diseño del plan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y planes personales, retroalimentación en talleres y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observar participación y aplicación práctica; rúbrica para evaluación de planes personales y comunicación asertiva.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fuentes de estrés, aplicar técnicas prácticas, diseñar y evaluar un plan personal de bienestar, y comunicar asertivamente.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plan personal de bienestar con análisis de registros; presentación oral o escrita del informe de autoevaluación; demostración de comunicación asertiva en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valoren claridad en identificación de fuentes, pertinencia y coherencia del plan, calidad del análisis y eficacia en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aplicación de un plan personal de equilibrio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ajuste continuo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1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7E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0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B9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94A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12E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49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2E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1A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0B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83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4B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6E2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1B7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511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721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95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07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78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4D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36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67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A83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BA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40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E99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68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9BE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023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E3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55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CA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A1E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5D0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6A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D9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998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715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8CC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92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26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C8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85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486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B74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8D00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E7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1E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C357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7086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1E5B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D08E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7A60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1FB9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7F2F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DAB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6109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C83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03C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84E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B19C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82E1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E15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1080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32F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B63E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CF71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4C4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2026-10-02T02:05:38-05:00</dcterms:created>
  <dcterms:modified xsi:type="dcterms:W3CDTF">2026-10-02T02:05:38-05:00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