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memoria colectiva a través del arte: una mirada crítica a nuestra comunidad</w:t>
      </w:r>
    </w:p>
    <w:p/>
    <w:p>
      <w:pPr/>
      <w:r>
        <w:rPr>
          <w:color w:val="666666"/>
          <w:sz w:val="20"/>
          <w:szCs w:val="20"/>
          <w:i w:val="1"/>
          <w:iCs w:val="1"/>
        </w:rPr>
        <w:t xml:space="preserve">Educación Artística | Expresión artística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desarrollen una postura crítica sobre la memoria colectiva relacionada con un acontecimiento relevante para su comunidad, utilizando diversos lenguajes artísticos como medios de expresión. A través de la metodología de Aprendizaje Basado en Investigación, los alumnos investigarán, analizarán y reflexionarán sobre cómo se construyen y representan los recuerdos colectivos, y cómo estos influyen en la identidad y convivencia social.</w:t>
      </w:r>
    </w:p>
    <w:p>
      <w:pPr/>
      <w:r>
        <w:rPr/>
        <w:t xml:space="preserve">El propósito es que los estudiantes comprendan la importancia de la memoria colectiva en su entorno local y el papel del arte como vehículo para manifestar opiniones críticas, fomentando el pensamiento reflexivo y la creatividad. Este aprendizaje es relevante porque conecta directamente con su realidad cotidiana, promoviendo la valoración de su comunidad y el desarrollo de habilidades para expresar ideas complejas en formatos artísticos.</w:t>
      </w:r>
    </w:p>
    <w:p>
      <w:pPr/>
      <w:r>
        <w:rPr/>
        <w:t xml:space="preserve">Al finalizar, los estudiantes serán capaces de investigar fuentes primarias, analizar diferentes perspectivas sobre un hecho comunitario y crear una obra artística crítica que comunique su postura, fortaleciendo competencias de investigación, análisis crítico y expresión artística.</w:t>
      </w:r>
    </w:p>
    <w:p/>
    <w:p>
      <w:pPr/>
      <w:r>
        <w:rPr>
          <w:color w:val="2b6cb0"/>
          <w:sz w:val="28"/>
          <w:szCs w:val="28"/>
          <w:b w:val="1"/>
          <w:bCs w:val="1"/>
        </w:rPr>
        <w:t xml:space="preserve">Objetivos de Aprendizaje</w:t>
      </w:r>
    </w:p>
    <w:p>
      <w:pPr>
        <w:numPr>
          <w:ilvl w:val="0"/>
          <w:numId w:val="1"/>
        </w:numPr>
      </w:pPr>
      <w:r>
        <w:rPr/>
        <w:t xml:space="preserve">Investigar y recopilar información sobre un acontecimiento relevante para la comunidad mediante fuentes primarias.</w:t>
      </w:r>
    </w:p>
    <w:p>
      <w:pPr>
        <w:numPr>
          <w:ilvl w:val="0"/>
          <w:numId w:val="1"/>
        </w:numPr>
      </w:pPr>
      <w:r>
        <w:rPr/>
        <w:t xml:space="preserve">Analizar críticamente cómo se construye y representa la memoria colectiva en la comunidad.</w:t>
      </w:r>
    </w:p>
    <w:p>
      <w:pPr>
        <w:numPr>
          <w:ilvl w:val="0"/>
          <w:numId w:val="1"/>
        </w:numPr>
      </w:pPr>
      <w:r>
        <w:rPr/>
        <w:t xml:space="preserve">Crear una obra artística que exprese una postura crítica sobre la memoria colectiva.</w:t>
      </w:r>
    </w:p>
    <w:p>
      <w:pPr>
        <w:numPr>
          <w:ilvl w:val="0"/>
          <w:numId w:val="1"/>
        </w:numPr>
      </w:pPr>
      <w:r>
        <w:rPr/>
        <w:t xml:space="preserve">Argumentar oralmente y por escrito la postura crítica sustentada en la investigación realizada.</w:t>
      </w:r>
    </w:p>
    <w:p>
      <w:pPr>
        <w:numPr>
          <w:ilvl w:val="0"/>
          <w:numId w:val="1"/>
        </w:numPr>
      </w:pPr>
      <w:r>
        <w:rPr/>
        <w:t xml:space="preserve">Colaborar en equipo para compartir hallazgos y enriquecer las expresiones artísticas.</w:t>
      </w:r>
    </w:p>
    <w:p/>
    <w:p>
      <w:pPr/>
      <w:r>
        <w:rPr>
          <w:color w:val="2b6cb0"/>
          <w:sz w:val="28"/>
          <w:szCs w:val="28"/>
          <w:b w:val="1"/>
          <w:bCs w:val="1"/>
        </w:rPr>
        <w:t xml:space="preserve">Recursos Necesarios</w:t>
      </w:r>
    </w:p>
    <w:p>
      <w:pPr>
        <w:numPr>
          <w:ilvl w:val="0"/>
          <w:numId w:val="2"/>
        </w:numPr>
      </w:pPr>
      <w:r>
        <w:rPr/>
        <w:t xml:space="preserve">Materiales físicos: hojas blancas tamaño carta y cartulina (mínimo 2 por estudiante), lápices, colores, marcadores, tijeras, pegamento.</w:t>
      </w:r>
    </w:p>
    <w:p>
      <w:pPr>
        <w:numPr>
          <w:ilvl w:val="0"/>
          <w:numId w:val="2"/>
        </w:numPr>
      </w:pPr>
      <w:r>
        <w:rPr/>
        <w:t xml:space="preserve">Herramientas digitales: acceso a computadora o tablet con internet, software para creación de presentaciones (ej. PowerPoint, Google Slides) y editor básico de imágenes o videos (opcional).</w:t>
      </w:r>
    </w:p>
    <w:p>
      <w:pPr>
        <w:numPr>
          <w:ilvl w:val="0"/>
          <w:numId w:val="2"/>
        </w:numPr>
      </w:pPr>
      <w:r>
        <w:rPr/>
        <w:t xml:space="preserve">Materiales impresos: copias de fuentes primarias relacionadas con el acontecimiento (entrevistas, fotografías, testimonios), organizadores gráficos para investigación.</w:t>
      </w:r>
    </w:p>
    <w:p>
      <w:pPr>
        <w:numPr>
          <w:ilvl w:val="0"/>
          <w:numId w:val="2"/>
        </w:numPr>
      </w:pPr>
      <w:r>
        <w:rPr/>
        <w:t xml:space="preserve">Recursos audiovisuales: videos cortos sobre memoria colectiva y manifestaciones artísticas relacionadas.</w:t>
      </w:r>
    </w:p>
    <w:p>
      <w:pPr>
        <w:numPr>
          <w:ilvl w:val="0"/>
          <w:numId w:val="2"/>
        </w:numPr>
      </w:pPr>
      <w:r>
        <w:rPr/>
        <w:t xml:space="preserve">Pizarra o rotafolio para anotaciones y lluvia de ideas.</w:t>
      </w:r>
    </w:p>
    <w:p/>
    <w:p>
      <w:pPr/>
      <w:r>
        <w:rPr>
          <w:color w:val="2b6cb0"/>
          <w:sz w:val="28"/>
          <w:szCs w:val="28"/>
          <w:b w:val="1"/>
          <w:bCs w:val="1"/>
        </w:rPr>
        <w:t xml:space="preserve">Requisitos Previos</w:t>
      </w:r>
    </w:p>
    <w:p>
      <w:pPr>
        <w:numPr>
          <w:ilvl w:val="0"/>
          <w:numId w:val="3"/>
        </w:numPr>
      </w:pPr>
      <w:r>
        <w:rPr/>
        <w:t xml:space="preserve">Conocimientos básicos sobre la historia y cultura local.</w:t>
      </w:r>
    </w:p>
    <w:p>
      <w:pPr>
        <w:numPr>
          <w:ilvl w:val="0"/>
          <w:numId w:val="3"/>
        </w:numPr>
      </w:pPr>
      <w:r>
        <w:rPr/>
        <w:t xml:space="preserve">Habilidades iniciales para la búsqueda y análisis de información.</w:t>
      </w:r>
    </w:p>
    <w:p>
      <w:pPr>
        <w:numPr>
          <w:ilvl w:val="0"/>
          <w:numId w:val="3"/>
        </w:numPr>
      </w:pPr>
      <w:r>
        <w:rPr/>
        <w:t xml:space="preserve">Experiencia previa en técnicas básicas de expresión artística (dibujo, pintura o expresión corporal).</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Sesión 1: Introducción a la memoria colectiva y elección del acontecimientoFase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el concepto de memoria colectiva y contextualizar un acontecimiento relevante para la comunidad para iniciar la investigación artística.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recuerdas que todos en tu comunidad mencionan sobre un evento importante que haya pasado?"</w:t>
      </w:r>
    </w:p>
    <w:p>
      <w:pPr>
        <w:numPr>
          <w:ilvl w:val="0"/>
          <w:numId w:val="4"/>
        </w:numPr>
      </w:pPr>
      <w:r>
        <w:rPr>
          <w:b w:val="1"/>
          <w:bCs w:val="1"/>
        </w:rPr>
        <w:t xml:space="preserve">Estudiantes:</w:t>
      </w:r>
      <w:r>
        <w:rPr/>
        <w:t xml:space="preserve"> Responden en voz alta y en plenaria, compartiendo sus recuerdos y opiniones.</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ejemplifica cómo diferentes comunidades recuerdan un mismo evento de maneras distintas y cómo el arte puede representar esas memorias.</w:t>
      </w:r>
    </w:p>
    <w:p>
      <w:pPr>
        <w:numPr>
          <w:ilvl w:val="0"/>
          <w:numId w:val="5"/>
        </w:numPr>
      </w:pPr>
      <w:r>
        <w:rPr>
          <w:b w:val="1"/>
          <w:bCs w:val="1"/>
        </w:rPr>
        <w:t xml:space="preserve">Estudiantes:</w:t>
      </w:r>
      <w:r>
        <w:rPr/>
        <w:t xml:space="preserve"> Observan y comentan qué les llamó la atención del video.</w:t>
      </w:r>
    </w:p>
    <w:p>
      <w:pPr/>
      <w:r>
        <w:rPr>
          <w:b w:val="1"/>
          <w:bCs w:val="1"/>
        </w:rPr>
        <w:t xml:space="preserve">Contextualización:</w:t>
      </w:r>
    </w:p>
    <w:p>
      <w:pPr>
        <w:numPr>
          <w:ilvl w:val="0"/>
          <w:numId w:val="6"/>
        </w:numPr>
      </w:pPr>
      <w:r>
        <w:rPr>
          <w:b w:val="1"/>
          <w:bCs w:val="1"/>
        </w:rPr>
        <w:t xml:space="preserve">Docente:</w:t>
      </w:r>
      <w:r>
        <w:rPr/>
        <w:t xml:space="preserve"> Explica con ejemplos concretos de la comunidad del grupo cómo la memoria colectiva influye en la cultura y convivencia local.</w:t>
      </w:r>
    </w:p>
    <w:p>
      <w:pPr>
        <w:numPr>
          <w:ilvl w:val="0"/>
          <w:numId w:val="6"/>
        </w:numPr>
      </w:pPr>
      <w:r>
        <w:rPr>
          <w:b w:val="1"/>
          <w:bCs w:val="1"/>
        </w:rPr>
        <w:t xml:space="preserve">Estudiantes:</w:t>
      </w:r>
      <w:r>
        <w:rPr/>
        <w:t xml:space="preserve"> Reflexionan y anotan brevemente qué evento les gustaría investigar y expresar artísticamente.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Introducir el concepto de memoria colectiva y los lenguajes artísticos como medios para manifestar posturas críticas.</w:t>
      </w:r>
    </w:p>
    <w:p>
      <w:pPr/>
      <w:r>
        <w:rPr>
          <w:b w:val="1"/>
          <w:bCs w:val="1"/>
        </w:rPr>
        <w:t xml:space="preserve">Actividades de aprendizaje activo:</w:t>
      </w:r>
    </w:p>
    <w:p>
      <w:pPr>
        <w:numPr>
          <w:ilvl w:val="0"/>
          <w:numId w:val="7"/>
        </w:numPr>
      </w:pPr>
      <w:r>
        <w:rPr>
          <w:b w:val="1"/>
          <w:bCs w:val="1"/>
        </w:rPr>
        <w:t xml:space="preserve">Actividad 1: Investigación inicial y selección del acontecimiento</w:t>
      </w:r>
      <w:br/>
    </w:p>
    <w:p>
      <w:pPr>
        <w:numPr>
          <w:ilvl w:val="1"/>
          <w:numId w:val="7"/>
        </w:numPr>
      </w:pPr>
      <w:r>
        <w:rPr>
          <w:b w:val="1"/>
          <w:bCs w:val="1"/>
        </w:rPr>
        <w:t xml:space="preserve">Objetivo:</w:t>
      </w:r>
      <w:r>
        <w:rPr/>
        <w:t xml:space="preserve"> Investigar y seleccionar un acontecimiento relevante para la comunidad.</w:t>
      </w:r>
    </w:p>
    <w:p>
      <w:pPr>
        <w:numPr>
          <w:ilvl w:val="1"/>
          <w:numId w:val="7"/>
        </w:numPr>
      </w:pPr>
      <w:r>
        <w:rPr>
          <w:b w:val="1"/>
          <w:bCs w:val="1"/>
        </w:rPr>
        <w:t xml:space="preserve">Instrucciones:</w:t>
      </w:r>
      <w:r>
        <w:rPr/>
        <w:t xml:space="preserve"> En grupos de 3-4, los estudiantes buscarán en los materiales impresos y digitales fuentes primarias (entrevistas, fotografías, testimonios) sobre varios eventos propuestos por el docente. Luego, discutirán cuál les interesa más para trabajar.</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con el acontecimiento seleccionado y breve justificación escrita.</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recursos, orienta la búsqueda y formula preguntas guía como: "¿Qué información te parece más relevante o conmovedora?"</w:t>
      </w:r>
    </w:p>
    <w:p>
      <w:pPr>
        <w:numPr>
          <w:ilvl w:val="0"/>
          <w:numId w:val="7"/>
        </w:numPr>
      </w:pPr>
      <w:r>
        <w:rPr>
          <w:b w:val="1"/>
          <w:bCs w:val="1"/>
        </w:rPr>
        <w:t xml:space="preserve">Actividad 2: Lluvia de ideas artística</w:t>
      </w:r>
      <w:br/>
    </w:p>
    <w:p>
      <w:pPr>
        <w:numPr>
          <w:ilvl w:val="1"/>
          <w:numId w:val="7"/>
        </w:numPr>
      </w:pPr>
      <w:r>
        <w:rPr>
          <w:b w:val="1"/>
          <w:bCs w:val="1"/>
        </w:rPr>
        <w:t xml:space="preserve">Objetivo:</w:t>
      </w:r>
      <w:r>
        <w:rPr/>
        <w:t xml:space="preserve"> Generar ideas sobre cómo representar artísticamente la postura crítica.</w:t>
      </w:r>
    </w:p>
    <w:p>
      <w:pPr>
        <w:numPr>
          <w:ilvl w:val="1"/>
          <w:numId w:val="7"/>
        </w:numPr>
      </w:pPr>
      <w:r>
        <w:rPr>
          <w:b w:val="1"/>
          <w:bCs w:val="1"/>
        </w:rPr>
        <w:t xml:space="preserve">Instrucciones:</w:t>
      </w:r>
      <w:r>
        <w:rPr/>
        <w:t xml:space="preserve"> En el mismo grupo, los estudiantes hacen una lluvia de ideas para planear qué lenguaje artístico usarán (dibujo, collage, teatro, música, etc.) y qué mensaje quieren transmitir.</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Mapa mental o esquema en cartulina con ideas y mensajes clave.</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Modera la lluvia, pregunta: "¿Qué emociones quieren provocar? ¿Qué aspectos del acontecimiento quieren destacar?"</w:t>
      </w:r>
    </w:p>
    <w:p>
      <w:pPr/>
      <w:r>
        <w:rPr>
          <w:b w:val="1"/>
          <w:bCs w:val="1"/>
        </w:rPr>
        <w:t xml:space="preserve">Diferenciación:</w:t>
      </w:r>
    </w:p>
    <w:p>
      <w:pPr>
        <w:numPr>
          <w:ilvl w:val="0"/>
          <w:numId w:val="8"/>
        </w:numPr>
      </w:pPr>
      <w:r>
        <w:rPr/>
        <w:t xml:space="preserve">Para estudiantes que terminan antes: Proponer que exploren un lenguaje artístico menos conocido para integrar en su propuesta.</w:t>
      </w:r>
    </w:p>
    <w:p>
      <w:pPr>
        <w:numPr>
          <w:ilvl w:val="0"/>
          <w:numId w:val="8"/>
        </w:numPr>
      </w:pPr>
      <w:r>
        <w:rPr/>
        <w:t xml:space="preserve">Para estudiantes que requieren apoyo: Ofrecer ejemplos visuales y una guía con preguntas estructuradas para facilitar la investigación y lluvia de ideas.</w:t>
      </w:r>
    </w:p>
    <w:p>
      <w:pPr/>
      <w:r>
        <w:rPr>
          <w:b w:val="1"/>
          <w:bCs w:val="1"/>
        </w:rPr>
        <w:t xml:space="preserve">Transiciones:</w:t>
      </w:r>
    </w:p>
    <w:p>
      <w:pPr/>
      <w:r>
        <w:rPr/>
        <w:t xml:space="preserve">El docente conecta la lluvia de ideas con la próxima sesión recordando que la siguiente etapa será profundizar en la investigación y comenzar a planear la obra artística.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brevemente el acontecimiento elegido y el lenguaje artístico que consideran usar.</w:t>
      </w:r>
    </w:p>
    <w:p>
      <w:pPr/>
      <w:r>
        <w:rPr>
          <w:b w:val="1"/>
          <w:bCs w:val="1"/>
        </w:rPr>
        <w:t xml:space="preserve">Reflexión metacognitiva:</w:t>
      </w:r>
    </w:p>
    <w:p>
      <w:pPr>
        <w:numPr>
          <w:ilvl w:val="0"/>
          <w:numId w:val="9"/>
        </w:numPr>
      </w:pPr>
      <w:r>
        <w:rPr/>
        <w:t xml:space="preserve">¿Qué aprendí sobre la memoria colectiva en mi comunidad?</w:t>
      </w:r>
    </w:p>
    <w:p>
      <w:pPr>
        <w:numPr>
          <w:ilvl w:val="0"/>
          <w:numId w:val="9"/>
        </w:numPr>
      </w:pPr>
      <w:r>
        <w:rPr/>
        <w:t xml:space="preserve">¿Por qué es importante expresar una postura crítica usando el arte?</w:t>
      </w:r>
    </w:p>
    <w:p>
      <w:pPr/>
      <w:r>
        <w:rPr>
          <w:b w:val="1"/>
          <w:bCs w:val="1"/>
        </w:rPr>
        <w:t xml:space="preserve">Retroalimentación:</w:t>
      </w:r>
    </w:p>
    <w:p>
      <w:pPr/>
      <w:r>
        <w:rPr/>
        <w:t xml:space="preserve">El docente hace comentarios positivos y sugiere aspectos a considerar para la siguiente sesión.</w:t>
      </w:r>
    </w:p>
    <w:p>
      <w:pPr/>
      <w:r>
        <w:rPr>
          <w:b w:val="1"/>
          <w:bCs w:val="1"/>
        </w:rPr>
        <w:t xml:space="preserve">Transferencia:</w:t>
      </w:r>
    </w:p>
    <w:p>
      <w:pPr/>
      <w:r>
        <w:rPr/>
        <w:t xml:space="preserve">Se anticipa que en la próxima sesión comenzarán a recopilar más información y a diseñar su obra artística.</w:t>
      </w:r>
    </w:p>
    <w:p>
      <w:pPr/>
      <w:r>
        <w:rPr/>
        <w:t xml:space="preserve">Sesión 2: Profundización en la investigación y análisis críticoFase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preparar la investigación profunda para comprender diferentes perspectivas del acontecimiento.</w:t>
      </w:r>
    </w:p>
    <w:p>
      <w:pPr/>
      <w:r>
        <w:rPr>
          <w:b w:val="1"/>
          <w:bCs w:val="1"/>
        </w:rPr>
        <w:t xml:space="preserve">Activación de conocimientos previos:</w:t>
      </w:r>
    </w:p>
    <w:p>
      <w:pPr>
        <w:numPr>
          <w:ilvl w:val="0"/>
          <w:numId w:val="10"/>
        </w:numPr>
      </w:pPr>
      <w:r>
        <w:rPr>
          <w:b w:val="1"/>
          <w:bCs w:val="1"/>
        </w:rPr>
        <w:t xml:space="preserve">Docente:</w:t>
      </w:r>
      <w:r>
        <w:rPr/>
        <w:t xml:space="preserve"> Solicita a los estudiantes recordar y compartir qué aspectos del acontecimiento les parecieron más importantes en la sesión previa.</w:t>
      </w:r>
    </w:p>
    <w:p>
      <w:pPr>
        <w:numPr>
          <w:ilvl w:val="0"/>
          <w:numId w:val="10"/>
        </w:numPr>
      </w:pPr>
      <w:r>
        <w:rPr>
          <w:b w:val="1"/>
          <w:bCs w:val="1"/>
        </w:rPr>
        <w:t xml:space="preserve">Estudiantes:</w:t>
      </w:r>
      <w:r>
        <w:rPr/>
        <w:t xml:space="preserve"> Responden en plenaria y anotan ideas clave en sus cuadernos.</w:t>
      </w:r>
    </w:p>
    <w:p>
      <w:pPr/>
      <w:r>
        <w:rPr>
          <w:b w:val="1"/>
          <w:bCs w:val="1"/>
        </w:rPr>
        <w:t xml:space="preserve">Motivación y enganche:</w:t>
      </w:r>
    </w:p>
    <w:p>
      <w:pPr>
        <w:numPr>
          <w:ilvl w:val="0"/>
          <w:numId w:val="11"/>
        </w:numPr>
      </w:pPr>
      <w:r>
        <w:rPr>
          <w:b w:val="1"/>
          <w:bCs w:val="1"/>
        </w:rPr>
        <w:t xml:space="preserve">Docente:</w:t>
      </w:r>
      <w:r>
        <w:rPr/>
        <w:t xml:space="preserve"> Muestra un fragmento de entrevista en video con un testigo del acontecimiento para abrir nuevas perspectivas.</w:t>
      </w:r>
    </w:p>
    <w:p>
      <w:pPr>
        <w:numPr>
          <w:ilvl w:val="0"/>
          <w:numId w:val="11"/>
        </w:numPr>
      </w:pPr>
      <w:r>
        <w:rPr>
          <w:b w:val="1"/>
          <w:bCs w:val="1"/>
        </w:rPr>
        <w:t xml:space="preserve">Estudiantes:</w:t>
      </w:r>
      <w:r>
        <w:rPr/>
        <w:t xml:space="preserve"> Observan y comentan en grupos qué emociones o ideas les genera el testimonio.</w:t>
      </w:r>
    </w:p>
    <w:p>
      <w:pPr/>
      <w:r>
        <w:rPr>
          <w:b w:val="1"/>
          <w:bCs w:val="1"/>
        </w:rPr>
        <w:t xml:space="preserve">Contextualización:</w:t>
      </w:r>
    </w:p>
    <w:p>
      <w:pPr>
        <w:numPr>
          <w:ilvl w:val="0"/>
          <w:numId w:val="12"/>
        </w:numPr>
      </w:pPr>
      <w:r>
        <w:rPr>
          <w:b w:val="1"/>
          <w:bCs w:val="1"/>
        </w:rPr>
        <w:t xml:space="preserve">Docente:</w:t>
      </w:r>
      <w:r>
        <w:rPr/>
        <w:t xml:space="preserve"> Señala la importancia de analizar diferentes fuentes para tener una visión crítica y completa.</w:t>
      </w:r>
    </w:p>
    <w:p>
      <w:pPr>
        <w:numPr>
          <w:ilvl w:val="0"/>
          <w:numId w:val="12"/>
        </w:numPr>
      </w:pPr>
      <w:r>
        <w:rPr>
          <w:b w:val="1"/>
          <w:bCs w:val="1"/>
        </w:rPr>
        <w:t xml:space="preserve">Estudiantes:</w:t>
      </w:r>
      <w:r>
        <w:rPr/>
        <w:t xml:space="preserve"> Reflexionan sobre la diversidad de opiniones y comienzan a identificar fuentes confiables.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Profundización en el análisis de fuentes primarias para construir una postura crítica fundamentada.</w:t>
      </w:r>
    </w:p>
    <w:p>
      <w:pPr/>
      <w:r>
        <w:rPr>
          <w:b w:val="1"/>
          <w:bCs w:val="1"/>
        </w:rPr>
        <w:t xml:space="preserve">Actividades de aprendizaje activo:</w:t>
      </w:r>
    </w:p>
    <w:p>
      <w:pPr>
        <w:numPr>
          <w:ilvl w:val="0"/>
          <w:numId w:val="13"/>
        </w:numPr>
      </w:pPr>
      <w:r>
        <w:rPr>
          <w:b w:val="1"/>
          <w:bCs w:val="1"/>
        </w:rPr>
        <w:t xml:space="preserve">Actividad 1: Análisis guiado de fuentes</w:t>
      </w:r>
      <w:br/>
    </w:p>
    <w:p>
      <w:pPr>
        <w:numPr>
          <w:ilvl w:val="1"/>
          <w:numId w:val="13"/>
        </w:numPr>
      </w:pPr>
      <w:r>
        <w:rPr>
          <w:b w:val="1"/>
          <w:bCs w:val="1"/>
        </w:rPr>
        <w:t xml:space="preserve">Objetivo:</w:t>
      </w:r>
      <w:r>
        <w:rPr/>
        <w:t xml:space="preserve"> Analizar críticamente diferentes fuentes para comprender múltiples perspectivas.</w:t>
      </w:r>
    </w:p>
    <w:p>
      <w:pPr>
        <w:numPr>
          <w:ilvl w:val="1"/>
          <w:numId w:val="13"/>
        </w:numPr>
      </w:pPr>
      <w:r>
        <w:rPr>
          <w:b w:val="1"/>
          <w:bCs w:val="1"/>
        </w:rPr>
        <w:t xml:space="preserve">Instrucciones:</w:t>
      </w:r>
      <w:r>
        <w:rPr/>
        <w:t xml:space="preserve"> En grupos, revisan documentos, fotografías y testimonios previamente seleccionados. Utilizan un organizador gráfico para anotar información relevante, emociones evocadas y posibles sesgos.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Organizadores gráficos completados.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Formula preguntas guía: "¿Qué perspectivas se repiten? ¿Cuál parece menos representada? ¿Qué emociones transmite cada fuente?"</w:t>
      </w:r>
    </w:p>
    <w:p>
      <w:pPr>
        <w:numPr>
          <w:ilvl w:val="0"/>
          <w:numId w:val="13"/>
        </w:numPr>
      </w:pPr>
      <w:r>
        <w:rPr>
          <w:b w:val="1"/>
          <w:bCs w:val="1"/>
        </w:rPr>
        <w:t xml:space="preserve">Actividad 2: Debate interno y postura crítica preliminar</w:t>
      </w:r>
      <w:br/>
    </w:p>
    <w:p>
      <w:pPr>
        <w:numPr>
          <w:ilvl w:val="1"/>
          <w:numId w:val="13"/>
        </w:numPr>
      </w:pPr>
      <w:r>
        <w:rPr>
          <w:b w:val="1"/>
          <w:bCs w:val="1"/>
        </w:rPr>
        <w:t xml:space="preserve">Objetivo:</w:t>
      </w:r>
      <w:r>
        <w:rPr/>
        <w:t xml:space="preserve"> Desarrollar una postura crítica basada en la investigación.</w:t>
      </w:r>
    </w:p>
    <w:p>
      <w:pPr>
        <w:numPr>
          <w:ilvl w:val="1"/>
          <w:numId w:val="13"/>
        </w:numPr>
      </w:pPr>
      <w:r>
        <w:rPr>
          <w:b w:val="1"/>
          <w:bCs w:val="1"/>
        </w:rPr>
        <w:t xml:space="preserve">Instrucciones:</w:t>
      </w:r>
      <w:r>
        <w:rPr/>
        <w:t xml:space="preserve"> Los grupos discuten sus hallazgos y elaboran una postura crítica preliminar que refleje su análisis. Deben argumentar con base en las fuentes.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Texto breve con la postura crítica preliminar.</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Facilita el debate, pregunta: "¿Cómo influyen las diferentes perspectivas en tu postura? ¿Qué mensaje quieres comunicar con tu obra?"</w:t>
      </w:r>
    </w:p>
    <w:p>
      <w:pPr/>
      <w:r>
        <w:rPr>
          <w:b w:val="1"/>
          <w:bCs w:val="1"/>
        </w:rPr>
        <w:t xml:space="preserve">Diferenciación:</w:t>
      </w:r>
    </w:p>
    <w:p>
      <w:pPr>
        <w:numPr>
          <w:ilvl w:val="0"/>
          <w:numId w:val="14"/>
        </w:numPr>
      </w:pPr>
      <w:r>
        <w:rPr/>
        <w:t xml:space="preserve">Para estudiantes avanzados: Proponer que investiguen una fuente adicional por su cuenta y la integren al análisis.</w:t>
      </w:r>
    </w:p>
    <w:p>
      <w:pPr>
        <w:numPr>
          <w:ilvl w:val="0"/>
          <w:numId w:val="14"/>
        </w:numPr>
      </w:pPr>
      <w:r>
        <w:rPr/>
        <w:t xml:space="preserve">Para estudiantes con dificultades: Ofrecer apoyo directo para interpretar fuentes y redactar la postura, con ejemplos claros.</w:t>
      </w:r>
    </w:p>
    <w:p>
      <w:pPr/>
      <w:r>
        <w:rPr>
          <w:b w:val="1"/>
          <w:bCs w:val="1"/>
        </w:rPr>
        <w:t xml:space="preserve">Transiciones:</w:t>
      </w:r>
    </w:p>
    <w:p>
      <w:pPr/>
      <w:r>
        <w:rPr/>
        <w:t xml:space="preserve">El docente conecta la postura crítica preliminar con la siguiente sesión donde comenzarán a diseñar su obra artística basada en esta postura.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idea clave de su postura crítica con el resto de la clase.</w:t>
      </w:r>
    </w:p>
    <w:p>
      <w:pPr/>
      <w:r>
        <w:rPr>
          <w:b w:val="1"/>
          <w:bCs w:val="1"/>
        </w:rPr>
        <w:t xml:space="preserve">Reflexión metacognitiva:</w:t>
      </w:r>
    </w:p>
    <w:p>
      <w:pPr>
        <w:numPr>
          <w:ilvl w:val="0"/>
          <w:numId w:val="15"/>
        </w:numPr>
      </w:pPr>
      <w:r>
        <w:rPr/>
        <w:t xml:space="preserve">¿Qué aprendí sobre la importancia de analizar diferentes fuentes?</w:t>
      </w:r>
    </w:p>
    <w:p>
      <w:pPr>
        <w:numPr>
          <w:ilvl w:val="0"/>
          <w:numId w:val="15"/>
        </w:numPr>
      </w:pPr>
      <w:r>
        <w:rPr/>
        <w:t xml:space="preserve">¿Cómo cambió o reforzó mi opinión la investigación realizada?</w:t>
      </w:r>
    </w:p>
    <w:p>
      <w:pPr/>
      <w:r>
        <w:rPr>
          <w:b w:val="1"/>
          <w:bCs w:val="1"/>
        </w:rPr>
        <w:t xml:space="preserve">Retroalimentación:</w:t>
      </w:r>
    </w:p>
    <w:p>
      <w:pPr/>
      <w:r>
        <w:rPr/>
        <w:t xml:space="preserve">El docente comenta fortalezas y sugiere aspectos para profundizar en la próxima sesión.</w:t>
      </w:r>
    </w:p>
    <w:p>
      <w:pPr/>
      <w:r>
        <w:rPr>
          <w:b w:val="1"/>
          <w:bCs w:val="1"/>
        </w:rPr>
        <w:t xml:space="preserve">Transferencia:</w:t>
      </w:r>
    </w:p>
    <w:p>
      <w:pPr/>
      <w:r>
        <w:rPr/>
        <w:t xml:space="preserve">Se anticipa que en la próxima sesión empezarán a planear y crear su obra artística.</w:t>
      </w:r>
    </w:p>
    <w:p>
      <w:pPr/>
      <w:r>
        <w:rPr/>
        <w:t xml:space="preserve">Sesión 3: Diseño de la obra artística con postura críticaFase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postura crítica y preparar el diseño de la obra artística para expresarla.</w:t>
      </w:r>
    </w:p>
    <w:p>
      <w:pPr/>
      <w:r>
        <w:rPr>
          <w:b w:val="1"/>
          <w:bCs w:val="1"/>
        </w:rPr>
        <w:t xml:space="preserve">Activación de conocimientos previos:</w:t>
      </w:r>
    </w:p>
    <w:p>
      <w:pPr>
        <w:numPr>
          <w:ilvl w:val="0"/>
          <w:numId w:val="16"/>
        </w:numPr>
      </w:pPr>
      <w:r>
        <w:rPr>
          <w:b w:val="1"/>
          <w:bCs w:val="1"/>
        </w:rPr>
        <w:t xml:space="preserve">Docente:</w:t>
      </w:r>
      <w:r>
        <w:rPr/>
        <w:t xml:space="preserve"> Solicita que cada grupo lea su postura crítica y comparta qué emociones o mensajes quieren destacar con su obra.</w:t>
      </w:r>
    </w:p>
    <w:p>
      <w:pPr>
        <w:numPr>
          <w:ilvl w:val="0"/>
          <w:numId w:val="16"/>
        </w:numPr>
      </w:pPr>
      <w:r>
        <w:rPr>
          <w:b w:val="1"/>
          <w:bCs w:val="1"/>
        </w:rPr>
        <w:t xml:space="preserve">Estudiantes:</w:t>
      </w:r>
      <w:r>
        <w:rPr/>
        <w:t xml:space="preserve"> Comparten en plenaria y anotan ideas para la creación.</w:t>
      </w:r>
    </w:p>
    <w:p>
      <w:pPr/>
      <w:r>
        <w:rPr>
          <w:b w:val="1"/>
          <w:bCs w:val="1"/>
        </w:rPr>
        <w:t xml:space="preserve">Motivación y enganche:</w:t>
      </w:r>
    </w:p>
    <w:p>
      <w:pPr>
        <w:numPr>
          <w:ilvl w:val="0"/>
          <w:numId w:val="17"/>
        </w:numPr>
      </w:pPr>
      <w:r>
        <w:rPr>
          <w:b w:val="1"/>
          <w:bCs w:val="1"/>
        </w:rPr>
        <w:t xml:space="preserve">Docente:</w:t>
      </w:r>
      <w:r>
        <w:rPr/>
        <w:t xml:space="preserve"> Muestra ejemplos breves de obras artísticas que expresan posturas críticas sobre memoria colectiva (imágenes, videos).</w:t>
      </w:r>
    </w:p>
    <w:p>
      <w:pPr>
        <w:numPr>
          <w:ilvl w:val="0"/>
          <w:numId w:val="17"/>
        </w:numPr>
      </w:pPr>
      <w:r>
        <w:rPr>
          <w:b w:val="1"/>
          <w:bCs w:val="1"/>
        </w:rPr>
        <w:t xml:space="preserve">Estudiantes:</w:t>
      </w:r>
      <w:r>
        <w:rPr/>
        <w:t xml:space="preserve"> Analizan y comentan qué técnicas o elementos les gustaría incorporar.</w:t>
      </w:r>
    </w:p>
    <w:p>
      <w:pPr/>
      <w:r>
        <w:rPr>
          <w:b w:val="1"/>
          <w:bCs w:val="1"/>
        </w:rPr>
        <w:t xml:space="preserve">Contextualización:</w:t>
      </w:r>
    </w:p>
    <w:p>
      <w:pPr>
        <w:numPr>
          <w:ilvl w:val="0"/>
          <w:numId w:val="18"/>
        </w:numPr>
      </w:pPr>
      <w:r>
        <w:rPr>
          <w:b w:val="1"/>
          <w:bCs w:val="1"/>
        </w:rPr>
        <w:t xml:space="preserve">Docente:</w:t>
      </w:r>
      <w:r>
        <w:rPr/>
        <w:t xml:space="preserve"> Relaciona estas expresiones con su propio trabajo, enfatizando la creatividad y la coherencia con la postura crítica.</w:t>
      </w:r>
    </w:p>
    <w:p>
      <w:pPr>
        <w:numPr>
          <w:ilvl w:val="0"/>
          <w:numId w:val="18"/>
        </w:numPr>
      </w:pPr>
      <w:r>
        <w:rPr>
          <w:b w:val="1"/>
          <w:bCs w:val="1"/>
        </w:rPr>
        <w:t xml:space="preserve">Estudiantes:</w:t>
      </w:r>
      <w:r>
        <w:rPr/>
        <w:t xml:space="preserve"> Reflexionan sobre cómo el arte puede comunicar ideas complejas.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Planificación y diseño de la obra artística que exprese la postura crítica.</w:t>
      </w:r>
    </w:p>
    <w:p>
      <w:pPr/>
      <w:r>
        <w:rPr>
          <w:b w:val="1"/>
          <w:bCs w:val="1"/>
        </w:rPr>
        <w:t xml:space="preserve">Actividades de aprendizaje activo:</w:t>
      </w:r>
    </w:p>
    <w:p>
      <w:pPr>
        <w:numPr>
          <w:ilvl w:val="0"/>
          <w:numId w:val="19"/>
        </w:numPr>
      </w:pPr>
      <w:r>
        <w:rPr>
          <w:b w:val="1"/>
          <w:bCs w:val="1"/>
        </w:rPr>
        <w:t xml:space="preserve">Actividad 1: Bocetaje y planificación artística</w:t>
      </w:r>
      <w:br/>
    </w:p>
    <w:p>
      <w:pPr>
        <w:numPr>
          <w:ilvl w:val="1"/>
          <w:numId w:val="19"/>
        </w:numPr>
      </w:pPr>
      <w:r>
        <w:rPr>
          <w:b w:val="1"/>
          <w:bCs w:val="1"/>
        </w:rPr>
        <w:t xml:space="preserve">Objetivo:</w:t>
      </w:r>
      <w:r>
        <w:rPr/>
        <w:t xml:space="preserve"> Diseñar la obra artística que transmitirá la postura crítica.</w:t>
      </w:r>
    </w:p>
    <w:p>
      <w:pPr>
        <w:numPr>
          <w:ilvl w:val="1"/>
          <w:numId w:val="19"/>
        </w:numPr>
      </w:pPr>
      <w:r>
        <w:rPr>
          <w:b w:val="1"/>
          <w:bCs w:val="1"/>
        </w:rPr>
        <w:t xml:space="preserve">Instrucciones:</w:t>
      </w:r>
      <w:r>
        <w:rPr/>
        <w:t xml:space="preserve"> En grupos, los estudiantes elaboran bocetos y describen los materiales, técnicas y mensajes que incluirán en su obra.</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Bocetos y plan de trabajo escrito.</w:t>
      </w:r>
    </w:p>
    <w:p>
      <w:pPr>
        <w:numPr>
          <w:ilvl w:val="1"/>
          <w:numId w:val="19"/>
        </w:numPr>
      </w:pPr>
      <w:r>
        <w:rPr>
          <w:b w:val="1"/>
          <w:bCs w:val="1"/>
        </w:rPr>
        <w:t xml:space="preserve">Tiempo:</w:t>
      </w:r>
      <w:r>
        <w:rPr/>
        <w:t xml:space="preserve"> 60 minutos.</w:t>
      </w:r>
    </w:p>
    <w:p>
      <w:pPr>
        <w:numPr>
          <w:ilvl w:val="1"/>
          <w:numId w:val="19"/>
        </w:numPr>
      </w:pPr>
      <w:r>
        <w:rPr>
          <w:b w:val="1"/>
          <w:bCs w:val="1"/>
        </w:rPr>
        <w:t xml:space="preserve">Rol docente:</w:t>
      </w:r>
      <w:r>
        <w:rPr/>
        <w:t xml:space="preserve"> Orienta, pregunta: "¿Tu diseño refleja claramente la postura crítica? ¿Qué emociones quieres provocar?"</w:t>
      </w:r>
    </w:p>
    <w:p>
      <w:pPr>
        <w:numPr>
          <w:ilvl w:val="0"/>
          <w:numId w:val="19"/>
        </w:numPr>
      </w:pPr>
      <w:r>
        <w:rPr>
          <w:b w:val="1"/>
          <w:bCs w:val="1"/>
        </w:rPr>
        <w:t xml:space="preserve">Actividad 2: Presentación preliminar del diseño</w:t>
      </w:r>
      <w:br/>
    </w:p>
    <w:p>
      <w:pPr>
        <w:numPr>
          <w:ilvl w:val="1"/>
          <w:numId w:val="19"/>
        </w:numPr>
      </w:pPr>
      <w:r>
        <w:rPr>
          <w:b w:val="1"/>
          <w:bCs w:val="1"/>
        </w:rPr>
        <w:t xml:space="preserve">Objetivo:</w:t>
      </w:r>
      <w:r>
        <w:rPr/>
        <w:t xml:space="preserve"> Compartir y recibir retroalimentación sobre el diseño artístico.</w:t>
      </w:r>
    </w:p>
    <w:p>
      <w:pPr>
        <w:numPr>
          <w:ilvl w:val="1"/>
          <w:numId w:val="19"/>
        </w:numPr>
      </w:pPr>
      <w:r>
        <w:rPr>
          <w:b w:val="1"/>
          <w:bCs w:val="1"/>
        </w:rPr>
        <w:t xml:space="preserve">Instrucciones:</w:t>
      </w:r>
      <w:r>
        <w:rPr/>
        <w:t xml:space="preserve"> Cada grupo presenta su boceto y plan ante la clase; los compañeros y docente hacen preguntas y aportan sugerencias.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Retroalimentación escrita y verbal.</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Facilita la retroalimentación constructiva y apunta aspectos para mejorar.</w:t>
      </w:r>
    </w:p>
    <w:p>
      <w:pPr/>
      <w:r>
        <w:rPr>
          <w:b w:val="1"/>
          <w:bCs w:val="1"/>
        </w:rPr>
        <w:t xml:space="preserve">Diferenciación:</w:t>
      </w:r>
    </w:p>
    <w:p>
      <w:pPr>
        <w:numPr>
          <w:ilvl w:val="0"/>
          <w:numId w:val="20"/>
        </w:numPr>
      </w:pPr>
      <w:r>
        <w:rPr/>
        <w:t xml:space="preserve">Para estudiantes que terminan antes: Pueden empezar a preparar materiales o investigar técnicas artísticas complementarias.</w:t>
      </w:r>
    </w:p>
    <w:p>
      <w:pPr>
        <w:numPr>
          <w:ilvl w:val="0"/>
          <w:numId w:val="20"/>
        </w:numPr>
      </w:pPr>
      <w:r>
        <w:rPr/>
        <w:t xml:space="preserve">Para estudiantes que necesitan más apoyo: Asesoría personalizada para clarificar ideas y simplificar el diseño.</w:t>
      </w:r>
    </w:p>
    <w:p>
      <w:pPr/>
      <w:r>
        <w:rPr>
          <w:b w:val="1"/>
          <w:bCs w:val="1"/>
        </w:rPr>
        <w:t xml:space="preserve">Transiciones:</w:t>
      </w:r>
    </w:p>
    <w:p>
      <w:pPr/>
      <w:r>
        <w:rPr/>
        <w:t xml:space="preserve">El docente explica que en la próxima sesión comenzarán la producción artística basada en el diseño aprobado.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Resumir las ideas principales de cada diseño y reflexionar sobre la relación entre arte y postura crítica.</w:t>
      </w:r>
    </w:p>
    <w:p>
      <w:pPr/>
      <w:r>
        <w:rPr>
          <w:b w:val="1"/>
          <w:bCs w:val="1"/>
        </w:rPr>
        <w:t xml:space="preserve">Reflexión metacognitiva:</w:t>
      </w:r>
    </w:p>
    <w:p>
      <w:pPr>
        <w:numPr>
          <w:ilvl w:val="0"/>
          <w:numId w:val="21"/>
        </w:numPr>
      </w:pPr>
      <w:r>
        <w:rPr/>
        <w:t xml:space="preserve">¿Mi diseño refleja claramente mi postura crítica?</w:t>
      </w:r>
    </w:p>
    <w:p>
      <w:pPr>
        <w:numPr>
          <w:ilvl w:val="0"/>
          <w:numId w:val="21"/>
        </w:numPr>
      </w:pPr>
      <w:r>
        <w:rPr/>
        <w:t xml:space="preserve">¿Qué técnicas usaré para lograr el impacto deseado?</w:t>
      </w:r>
    </w:p>
    <w:p>
      <w:pPr/>
      <w:r>
        <w:rPr>
          <w:b w:val="1"/>
          <w:bCs w:val="1"/>
        </w:rPr>
        <w:t xml:space="preserve">Retroalimentación:</w:t>
      </w:r>
    </w:p>
    <w:p>
      <w:pPr/>
      <w:r>
        <w:rPr/>
        <w:t xml:space="preserve">El docente ofrece retroalimentación final para ajustar detalles en la siguiente sesión.</w:t>
      </w:r>
    </w:p>
    <w:p>
      <w:pPr/>
      <w:r>
        <w:rPr>
          <w:b w:val="1"/>
          <w:bCs w:val="1"/>
        </w:rPr>
        <w:t xml:space="preserve">Transferencia:</w:t>
      </w:r>
    </w:p>
    <w:p>
      <w:pPr/>
      <w:r>
        <w:rPr/>
        <w:t xml:space="preserve">Preparar los materiales para iniciar la creación artística en la próxima sesión.</w:t>
      </w:r>
    </w:p>
    <w:p>
      <w:pPr/>
      <w:r>
        <w:rPr/>
        <w:t xml:space="preserve">Sesión 4: Producción artística y expresión de la postura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espacio y materiales para la creación artística.</w:t>
      </w:r>
    </w:p>
    <w:p>
      <w:pPr/>
      <w:r>
        <w:rPr>
          <w:b w:val="1"/>
          <w:bCs w:val="1"/>
        </w:rPr>
        <w:t xml:space="preserve">Activación de conocimientos previos:</w:t>
      </w:r>
    </w:p>
    <w:p>
      <w:pPr>
        <w:numPr>
          <w:ilvl w:val="0"/>
          <w:numId w:val="22"/>
        </w:numPr>
      </w:pPr>
      <w:r>
        <w:rPr>
          <w:b w:val="1"/>
          <w:bCs w:val="1"/>
        </w:rPr>
        <w:t xml:space="preserve">Docente:</w:t>
      </w:r>
      <w:r>
        <w:rPr/>
        <w:t xml:space="preserve"> Revisa con los grupos sus planes y bocetos, preguntando cómo se sienten para iniciar la producción.</w:t>
      </w:r>
    </w:p>
    <w:p>
      <w:pPr>
        <w:numPr>
          <w:ilvl w:val="0"/>
          <w:numId w:val="22"/>
        </w:numPr>
      </w:pPr>
      <w:r>
        <w:rPr>
          <w:b w:val="1"/>
          <w:bCs w:val="1"/>
        </w:rPr>
        <w:t xml:space="preserve">Estudiantes:</w:t>
      </w:r>
      <w:r>
        <w:rPr/>
        <w:t xml:space="preserve"> Revisan y organizan materiales.</w:t>
      </w:r>
    </w:p>
    <w:p>
      <w:pPr/>
      <w:r>
        <w:rPr>
          <w:b w:val="1"/>
          <w:bCs w:val="1"/>
        </w:rPr>
        <w:t xml:space="preserve">Motivación y enganche:</w:t>
      </w:r>
    </w:p>
    <w:p>
      <w:pPr>
        <w:numPr>
          <w:ilvl w:val="0"/>
          <w:numId w:val="23"/>
        </w:numPr>
      </w:pPr>
      <w:r>
        <w:rPr>
          <w:b w:val="1"/>
          <w:bCs w:val="1"/>
        </w:rPr>
        <w:t xml:space="preserve">Docente:</w:t>
      </w:r>
      <w:r>
        <w:rPr/>
        <w:t xml:space="preserve"> Invita a reflexionar sobre el poder del arte para cambiar percepciones y generar diálogo.</w:t>
      </w:r>
    </w:p>
    <w:p>
      <w:pPr>
        <w:numPr>
          <w:ilvl w:val="0"/>
          <w:numId w:val="23"/>
        </w:numPr>
      </w:pPr>
      <w:r>
        <w:rPr>
          <w:b w:val="1"/>
          <w:bCs w:val="1"/>
        </w:rPr>
        <w:t xml:space="preserve">Estudiantes:</w:t>
      </w:r>
      <w:r>
        <w:rPr/>
        <w:t xml:space="preserve"> Comparten expectativas para su obra.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Realización práctica de la obra artística.</w:t>
      </w:r>
    </w:p>
    <w:p>
      <w:pPr/>
      <w:r>
        <w:rPr>
          <w:b w:val="1"/>
          <w:bCs w:val="1"/>
        </w:rPr>
        <w:t xml:space="preserve">Actividades de aprendizaje activo:</w:t>
      </w:r>
    </w:p>
    <w:p>
      <w:pPr>
        <w:numPr>
          <w:ilvl w:val="0"/>
          <w:numId w:val="24"/>
        </w:numPr>
      </w:pPr>
      <w:r>
        <w:rPr>
          <w:b w:val="1"/>
          <w:bCs w:val="1"/>
        </w:rPr>
        <w:t xml:space="preserve">Actividad única: Creación de la obra artística</w:t>
      </w:r>
      <w:br/>
    </w:p>
    <w:p>
      <w:pPr>
        <w:numPr>
          <w:ilvl w:val="1"/>
          <w:numId w:val="24"/>
        </w:numPr>
      </w:pPr>
      <w:r>
        <w:rPr>
          <w:b w:val="1"/>
          <w:bCs w:val="1"/>
        </w:rPr>
        <w:t xml:space="preserve">Objetivo:</w:t>
      </w:r>
      <w:r>
        <w:rPr/>
        <w:t xml:space="preserve"> Materializar la postura crítica mediante el lenguaje artístico elegido.</w:t>
      </w:r>
    </w:p>
    <w:p>
      <w:pPr>
        <w:numPr>
          <w:ilvl w:val="1"/>
          <w:numId w:val="24"/>
        </w:numPr>
      </w:pPr>
      <w:r>
        <w:rPr>
          <w:b w:val="1"/>
          <w:bCs w:val="1"/>
        </w:rPr>
        <w:t xml:space="preserve">Instrucciones:</w:t>
      </w:r>
      <w:r>
        <w:rPr/>
        <w:t xml:space="preserve"> Los estudiantes trabajan en sus grupos para construir o ejecutar su obra usando los materiales y técnicas planificadas.</w:t>
      </w:r>
    </w:p>
    <w:p>
      <w:pPr>
        <w:numPr>
          <w:ilvl w:val="1"/>
          <w:numId w:val="24"/>
        </w:numPr>
      </w:pPr>
      <w:r>
        <w:rPr>
          <w:b w:val="1"/>
          <w:bCs w:val="1"/>
        </w:rPr>
        <w:t xml:space="preserve">Organización:</w:t>
      </w:r>
      <w:r>
        <w:rPr/>
        <w:t xml:space="preserve"> Grupos de 3-4 estudiantes.</w:t>
      </w:r>
    </w:p>
    <w:p>
      <w:pPr>
        <w:numPr>
          <w:ilvl w:val="1"/>
          <w:numId w:val="24"/>
        </w:numPr>
      </w:pPr>
      <w:r>
        <w:rPr>
          <w:b w:val="1"/>
          <w:bCs w:val="1"/>
        </w:rPr>
        <w:t xml:space="preserve">Producto:</w:t>
      </w:r>
      <w:r>
        <w:rPr/>
        <w:t xml:space="preserve"> Obra artística terminada o en proceso avanzado.</w:t>
      </w:r>
    </w:p>
    <w:p>
      <w:pPr>
        <w:numPr>
          <w:ilvl w:val="1"/>
          <w:numId w:val="24"/>
        </w:numPr>
      </w:pPr>
      <w:r>
        <w:rPr>
          <w:b w:val="1"/>
          <w:bCs w:val="1"/>
        </w:rPr>
        <w:t xml:space="preserve">Tiempo:</w:t>
      </w:r>
      <w:r>
        <w:rPr/>
        <w:t xml:space="preserve"> 100 minutos.</w:t>
      </w:r>
    </w:p>
    <w:p>
      <w:pPr>
        <w:numPr>
          <w:ilvl w:val="1"/>
          <w:numId w:val="24"/>
        </w:numPr>
      </w:pPr>
      <w:r>
        <w:rPr>
          <w:b w:val="1"/>
          <w:bCs w:val="1"/>
        </w:rPr>
        <w:t xml:space="preserve">Rol docente:</w:t>
      </w:r>
      <w:r>
        <w:rPr/>
        <w:t xml:space="preserve"> Observa, apoya, pregunta: "¿Cómo comunica tu obra la postura crítica? ¿Qué detalles podrías reforzar?"</w:t>
      </w:r>
    </w:p>
    <w:p>
      <w:pPr/>
      <w:r>
        <w:rPr>
          <w:b w:val="1"/>
          <w:bCs w:val="1"/>
        </w:rPr>
        <w:t xml:space="preserve">Diferenciación:</w:t>
      </w:r>
    </w:p>
    <w:p>
      <w:pPr>
        <w:numPr>
          <w:ilvl w:val="0"/>
          <w:numId w:val="25"/>
        </w:numPr>
      </w:pPr>
      <w:r>
        <w:rPr/>
        <w:t xml:space="preserve">Para estudiantes avanzados: Proponer incorporar elementos multimedia o técnicas mixtas.</w:t>
      </w:r>
    </w:p>
    <w:p>
      <w:pPr>
        <w:numPr>
          <w:ilvl w:val="0"/>
          <w:numId w:val="25"/>
        </w:numPr>
      </w:pPr>
      <w:r>
        <w:rPr/>
        <w:t xml:space="preserve">Para estudiantes con dificultades: Brindar asistencia técnica y apoyo emocional para completar la obra.</w:t>
      </w:r>
    </w:p>
    <w:p>
      <w:pPr/>
      <w:r>
        <w:rPr>
          <w:b w:val="1"/>
          <w:bCs w:val="1"/>
        </w:rPr>
        <w:t xml:space="preserve">Transiciones:</w:t>
      </w:r>
    </w:p>
    <w:p>
      <w:pPr/>
      <w:r>
        <w:rPr/>
        <w:t xml:space="preserve">El docente señala que en la siguiente sesión compartirán y explicarán sus obras al grupo.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Breve reflexión grupal sobre el proceso creativo y los desafíos encontrados.</w:t>
      </w:r>
    </w:p>
    <w:p>
      <w:pPr/>
      <w:r>
        <w:rPr>
          <w:b w:val="1"/>
          <w:bCs w:val="1"/>
        </w:rPr>
        <w:t xml:space="preserve">Reflexión metacognitiva:</w:t>
      </w:r>
    </w:p>
    <w:p>
      <w:pPr>
        <w:numPr>
          <w:ilvl w:val="0"/>
          <w:numId w:val="26"/>
        </w:numPr>
      </w:pPr>
      <w:r>
        <w:rPr/>
        <w:t xml:space="preserve">¿Qué partes del proceso creativo me resultaron más fáciles o difíciles?</w:t>
      </w:r>
    </w:p>
    <w:p>
      <w:pPr>
        <w:numPr>
          <w:ilvl w:val="0"/>
          <w:numId w:val="26"/>
        </w:numPr>
      </w:pPr>
      <w:r>
        <w:rPr/>
        <w:t xml:space="preserve">¿Cómo mi obra refleja mi postura crítica?</w:t>
      </w:r>
    </w:p>
    <w:p>
      <w:pPr/>
      <w:r>
        <w:rPr>
          <w:b w:val="1"/>
          <w:bCs w:val="1"/>
        </w:rPr>
        <w:t xml:space="preserve">Retroalimentación:</w:t>
      </w:r>
    </w:p>
    <w:p>
      <w:pPr/>
      <w:r>
        <w:rPr/>
        <w:t xml:space="preserve">Docente comenta avances y anima a continuar mejorando la obra para la próxima sesión.</w:t>
      </w:r>
    </w:p>
    <w:p>
      <w:pPr/>
      <w:r>
        <w:rPr>
          <w:b w:val="1"/>
          <w:bCs w:val="1"/>
        </w:rPr>
        <w:t xml:space="preserve">Transferencia:</w:t>
      </w:r>
    </w:p>
    <w:p>
      <w:pPr/>
      <w:r>
        <w:rPr/>
        <w:t xml:space="preserve">Preparar la presentación y argumentación de la obra para la sesión siguiente.</w:t>
      </w:r>
    </w:p>
    <w:p>
      <w:pPr/>
      <w:r>
        <w:rPr/>
        <w:t xml:space="preserve">Sesión 5: Presentación y argumentación de las obras artísticasFase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y argumentar sus obras ante sus compañeros.</w:t>
      </w:r>
    </w:p>
    <w:p>
      <w:pPr/>
      <w:r>
        <w:rPr>
          <w:b w:val="1"/>
          <w:bCs w:val="1"/>
        </w:rPr>
        <w:t xml:space="preserve">Activación de conocimientos previos:</w:t>
      </w:r>
    </w:p>
    <w:p>
      <w:pPr>
        <w:numPr>
          <w:ilvl w:val="0"/>
          <w:numId w:val="27"/>
        </w:numPr>
      </w:pPr>
      <w:r>
        <w:rPr>
          <w:b w:val="1"/>
          <w:bCs w:val="1"/>
        </w:rPr>
        <w:t xml:space="preserve">Docente:</w:t>
      </w:r>
      <w:r>
        <w:rPr/>
        <w:t xml:space="preserve"> Repasa con los grupos la postura crítica y los mensajes clave de sus obras.</w:t>
      </w:r>
    </w:p>
    <w:p>
      <w:pPr>
        <w:numPr>
          <w:ilvl w:val="0"/>
          <w:numId w:val="27"/>
        </w:numPr>
      </w:pPr>
      <w:r>
        <w:rPr>
          <w:b w:val="1"/>
          <w:bCs w:val="1"/>
        </w:rPr>
        <w:t xml:space="preserve">Estudiantes:</w:t>
      </w:r>
      <w:r>
        <w:rPr/>
        <w:t xml:space="preserve"> Practican en grupo la presentación oral y respuesta a preguntas.</w:t>
      </w:r>
    </w:p>
    <w:p>
      <w:pPr/>
      <w:r>
        <w:rPr>
          <w:b w:val="1"/>
          <w:bCs w:val="1"/>
        </w:rPr>
        <w:t xml:space="preserve">Motivación y enganche:</w:t>
      </w:r>
    </w:p>
    <w:p>
      <w:pPr>
        <w:numPr>
          <w:ilvl w:val="0"/>
          <w:numId w:val="28"/>
        </w:numPr>
      </w:pPr>
      <w:r>
        <w:rPr>
          <w:b w:val="1"/>
          <w:bCs w:val="1"/>
        </w:rPr>
        <w:t xml:space="preserve">Docente:</w:t>
      </w:r>
      <w:r>
        <w:rPr/>
        <w:t xml:space="preserve"> Comparte tips para expresarse con claridad y confianza.</w:t>
      </w:r>
    </w:p>
    <w:p>
      <w:pPr>
        <w:numPr>
          <w:ilvl w:val="0"/>
          <w:numId w:val="28"/>
        </w:numPr>
      </w:pPr>
      <w:r>
        <w:rPr>
          <w:b w:val="1"/>
          <w:bCs w:val="1"/>
        </w:rPr>
        <w:t xml:space="preserve">Estudiantes:</w:t>
      </w:r>
      <w:r>
        <w:rPr/>
        <w:t xml:space="preserve"> Realizan ejercicios breves de respiración y voz para prepararse.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Presentación pública de las obras y argumentación de la postura crítica.</w:t>
      </w:r>
    </w:p>
    <w:p>
      <w:pPr/>
      <w:r>
        <w:rPr>
          <w:b w:val="1"/>
          <w:bCs w:val="1"/>
        </w:rPr>
        <w:t xml:space="preserve">Actividades de aprendizaje activo:</w:t>
      </w:r>
    </w:p>
    <w:p>
      <w:pPr>
        <w:numPr>
          <w:ilvl w:val="0"/>
          <w:numId w:val="29"/>
        </w:numPr>
      </w:pPr>
      <w:r>
        <w:rPr>
          <w:b w:val="1"/>
          <w:bCs w:val="1"/>
        </w:rPr>
        <w:t xml:space="preserve">Actividad única: Presentación y debate</w:t>
      </w:r>
      <w:br/>
    </w:p>
    <w:p>
      <w:pPr>
        <w:numPr>
          <w:ilvl w:val="1"/>
          <w:numId w:val="29"/>
        </w:numPr>
      </w:pPr>
      <w:r>
        <w:rPr>
          <w:b w:val="1"/>
          <w:bCs w:val="1"/>
        </w:rPr>
        <w:t xml:space="preserve">Objetivo:</w:t>
      </w:r>
      <w:r>
        <w:rPr/>
        <w:t xml:space="preserve"> Comunicar y defender la postura crítica mediante la obra artística y argumentación oral.</w:t>
      </w:r>
    </w:p>
    <w:p>
      <w:pPr>
        <w:numPr>
          <w:ilvl w:val="1"/>
          <w:numId w:val="29"/>
        </w:numPr>
      </w:pPr>
      <w:r>
        <w:rPr>
          <w:b w:val="1"/>
          <w:bCs w:val="1"/>
        </w:rPr>
        <w:t xml:space="preserve">Instrucciones:</w:t>
      </w:r>
      <w:r>
        <w:rPr/>
        <w:t xml:space="preserve"> Cada grupo presenta su obra al grupo clase, explica el mensaje y responde preguntas de sus compañeros y docente.</w:t>
      </w:r>
    </w:p>
    <w:p>
      <w:pPr>
        <w:numPr>
          <w:ilvl w:val="1"/>
          <w:numId w:val="29"/>
        </w:numPr>
      </w:pPr>
      <w:r>
        <w:rPr>
          <w:b w:val="1"/>
          <w:bCs w:val="1"/>
        </w:rPr>
        <w:t xml:space="preserve">Organización:</w:t>
      </w:r>
      <w:r>
        <w:rPr/>
        <w:t xml:space="preserve"> Plenaria.</w:t>
      </w:r>
    </w:p>
    <w:p>
      <w:pPr>
        <w:numPr>
          <w:ilvl w:val="1"/>
          <w:numId w:val="29"/>
        </w:numPr>
      </w:pPr>
      <w:r>
        <w:rPr>
          <w:b w:val="1"/>
          <w:bCs w:val="1"/>
        </w:rPr>
        <w:t xml:space="preserve">Producto:</w:t>
      </w:r>
      <w:r>
        <w:rPr/>
        <w:t xml:space="preserve"> Presentación oral y debate.</w:t>
      </w:r>
    </w:p>
    <w:p>
      <w:pPr>
        <w:numPr>
          <w:ilvl w:val="1"/>
          <w:numId w:val="29"/>
        </w:numPr>
      </w:pPr>
      <w:r>
        <w:rPr>
          <w:b w:val="1"/>
          <w:bCs w:val="1"/>
        </w:rPr>
        <w:t xml:space="preserve">Tiempo:</w:t>
      </w:r>
      <w:r>
        <w:rPr/>
        <w:t xml:space="preserve"> 90 minutos (aprox. 15 minutos por grupo, dependiendo del número de grupos).</w:t>
      </w:r>
    </w:p>
    <w:p>
      <w:pPr>
        <w:numPr>
          <w:ilvl w:val="1"/>
          <w:numId w:val="29"/>
        </w:numPr>
      </w:pPr>
      <w:r>
        <w:rPr>
          <w:b w:val="1"/>
          <w:bCs w:val="1"/>
        </w:rPr>
        <w:t xml:space="preserve">Rol docente:</w:t>
      </w:r>
      <w:r>
        <w:rPr/>
        <w:t xml:space="preserve"> Modera, formula preguntas que profundicen el análisis y fomenta el respeto y la escucha activa.</w:t>
      </w:r>
    </w:p>
    <w:p>
      <w:pPr/>
      <w:r>
        <w:rPr>
          <w:b w:val="1"/>
          <w:bCs w:val="1"/>
        </w:rPr>
        <w:t xml:space="preserve">Diferenciación:</w:t>
      </w:r>
    </w:p>
    <w:p>
      <w:pPr>
        <w:numPr>
          <w:ilvl w:val="0"/>
          <w:numId w:val="30"/>
        </w:numPr>
      </w:pPr>
      <w:r>
        <w:rPr/>
        <w:t xml:space="preserve">Para estudiantes tímidos: Permitir apoyo de compañeros para la presentación o uso de recursos visuales que faciliten la comunicación.</w:t>
      </w:r>
    </w:p>
    <w:p>
      <w:pPr>
        <w:numPr>
          <w:ilvl w:val="0"/>
          <w:numId w:val="30"/>
        </w:numPr>
      </w:pPr>
      <w:r>
        <w:rPr/>
        <w:t xml:space="preserve">Para estudiantes con mayor dominio: Incentivar preguntas críticas para promover el debate.</w:t>
      </w:r>
    </w:p>
    <w:p>
      <w:pPr/>
      <w:r>
        <w:rPr>
          <w:b w:val="1"/>
          <w:bCs w:val="1"/>
        </w:rPr>
        <w:t xml:space="preserve">Transiciones:</w:t>
      </w:r>
    </w:p>
    <w:p>
      <w:pPr/>
      <w:r>
        <w:rPr/>
        <w:t xml:space="preserve">El docente explica que en la última sesión realizarán una reflexión final y mejorarán sus obras con base en la retroalimentación recibida.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grupal de los mensajes más relevantes y emociones despertadas por las obras presentadas.</w:t>
      </w:r>
    </w:p>
    <w:p>
      <w:pPr/>
      <w:r>
        <w:rPr>
          <w:b w:val="1"/>
          <w:bCs w:val="1"/>
        </w:rPr>
        <w:t xml:space="preserve">Reflexión metacognitiva:</w:t>
      </w:r>
    </w:p>
    <w:p>
      <w:pPr>
        <w:numPr>
          <w:ilvl w:val="0"/>
          <w:numId w:val="31"/>
        </w:numPr>
      </w:pPr>
      <w:r>
        <w:rPr/>
        <w:t xml:space="preserve">¿Cómo defendí mi postura crítica?</w:t>
      </w:r>
    </w:p>
    <w:p>
      <w:pPr>
        <w:numPr>
          <w:ilvl w:val="0"/>
          <w:numId w:val="31"/>
        </w:numPr>
      </w:pPr>
      <w:r>
        <w:rPr/>
        <w:t xml:space="preserve">¿Qué aprendí de las presentaciones de mis compañeros?</w:t>
      </w:r>
    </w:p>
    <w:p>
      <w:pPr/>
      <w:r>
        <w:rPr>
          <w:b w:val="1"/>
          <w:bCs w:val="1"/>
        </w:rPr>
        <w:t xml:space="preserve">Retroalimentación:</w:t>
      </w:r>
    </w:p>
    <w:p>
      <w:pPr/>
      <w:r>
        <w:rPr/>
        <w:t xml:space="preserve">Docente y compañeros ofrecen comentarios constructivos para mejorar las obras y las presentaciones.</w:t>
      </w:r>
    </w:p>
    <w:p>
      <w:pPr/>
      <w:r>
        <w:rPr>
          <w:b w:val="1"/>
          <w:bCs w:val="1"/>
        </w:rPr>
        <w:t xml:space="preserve">Transferencia:</w:t>
      </w:r>
    </w:p>
    <w:p>
      <w:pPr/>
      <w:r>
        <w:rPr/>
        <w:t xml:space="preserve">Preparar las obras para la mejora y reflexión final de la última sesión.</w:t>
      </w:r>
    </w:p>
    <w:p>
      <w:pPr/>
      <w:r>
        <w:rPr/>
        <w:t xml:space="preserve">Sesión 6: Mejora, reflexión y cierre del proyecto artísticoFase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retroalimentación recibida y planear mejoras finales en la obra y presentación.</w:t>
      </w:r>
    </w:p>
    <w:p>
      <w:pPr/>
      <w:r>
        <w:rPr>
          <w:b w:val="1"/>
          <w:bCs w:val="1"/>
        </w:rPr>
        <w:t xml:space="preserve">Activación de conocimientos previos:</w:t>
      </w:r>
    </w:p>
    <w:p>
      <w:pPr>
        <w:numPr>
          <w:ilvl w:val="0"/>
          <w:numId w:val="32"/>
        </w:numPr>
      </w:pPr>
      <w:r>
        <w:rPr>
          <w:b w:val="1"/>
          <w:bCs w:val="1"/>
        </w:rPr>
        <w:t xml:space="preserve">Docente:</w:t>
      </w:r>
      <w:r>
        <w:rPr/>
        <w:t xml:space="preserve"> Solicita que cada grupo lea y discuta los comentarios recibidos en la sesión anterior.</w:t>
      </w:r>
    </w:p>
    <w:p>
      <w:pPr>
        <w:numPr>
          <w:ilvl w:val="0"/>
          <w:numId w:val="32"/>
        </w:numPr>
      </w:pPr>
      <w:r>
        <w:rPr>
          <w:b w:val="1"/>
          <w:bCs w:val="1"/>
        </w:rPr>
        <w:t xml:space="preserve">Estudiantes:</w:t>
      </w:r>
      <w:r>
        <w:rPr/>
        <w:t xml:space="preserve"> Identifican puntos fuertes y áreas de mejora para su obra y presentación.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de mejoras y reflexión crítica final.</w:t>
      </w:r>
    </w:p>
    <w:p>
      <w:pPr/>
      <w:r>
        <w:rPr>
          <w:b w:val="1"/>
          <w:bCs w:val="1"/>
        </w:rPr>
        <w:t xml:space="preserve">Actividades de aprendizaje activo:</w:t>
      </w:r>
    </w:p>
    <w:p>
      <w:pPr>
        <w:numPr>
          <w:ilvl w:val="0"/>
          <w:numId w:val="33"/>
        </w:numPr>
      </w:pPr>
      <w:r>
        <w:rPr>
          <w:b w:val="1"/>
          <w:bCs w:val="1"/>
        </w:rPr>
        <w:t xml:space="preserve">Actividad 1: Mejora y finalización de la obra</w:t>
      </w:r>
      <w:br/>
    </w:p>
    <w:p>
      <w:pPr>
        <w:numPr>
          <w:ilvl w:val="1"/>
          <w:numId w:val="33"/>
        </w:numPr>
      </w:pPr>
      <w:r>
        <w:rPr>
          <w:b w:val="1"/>
          <w:bCs w:val="1"/>
        </w:rPr>
        <w:t xml:space="preserve">Objetivo:</w:t>
      </w:r>
      <w:r>
        <w:rPr/>
        <w:t xml:space="preserve"> Incorporar mejoras para fortalecer la expresión de la postura crítica.</w:t>
      </w:r>
    </w:p>
    <w:p>
      <w:pPr>
        <w:numPr>
          <w:ilvl w:val="1"/>
          <w:numId w:val="33"/>
        </w:numPr>
      </w:pPr>
      <w:r>
        <w:rPr>
          <w:b w:val="1"/>
          <w:bCs w:val="1"/>
        </w:rPr>
        <w:t xml:space="preserve">Instrucciones:</w:t>
      </w:r>
      <w:r>
        <w:rPr/>
        <w:t xml:space="preserve"> En grupos, los estudiantes ajustan y terminan su obra artística conforme a la retroalimentación.</w:t>
      </w:r>
    </w:p>
    <w:p>
      <w:pPr>
        <w:numPr>
          <w:ilvl w:val="1"/>
          <w:numId w:val="33"/>
        </w:numPr>
      </w:pPr>
      <w:r>
        <w:rPr>
          <w:b w:val="1"/>
          <w:bCs w:val="1"/>
        </w:rPr>
        <w:t xml:space="preserve">Organización:</w:t>
      </w:r>
      <w:r>
        <w:rPr/>
        <w:t xml:space="preserve"> Grupos de 3-4 estudiantes.</w:t>
      </w:r>
    </w:p>
    <w:p>
      <w:pPr>
        <w:numPr>
          <w:ilvl w:val="1"/>
          <w:numId w:val="33"/>
        </w:numPr>
      </w:pPr>
      <w:r>
        <w:rPr>
          <w:b w:val="1"/>
          <w:bCs w:val="1"/>
        </w:rPr>
        <w:t xml:space="preserve">Producto:</w:t>
      </w:r>
      <w:r>
        <w:rPr/>
        <w:t xml:space="preserve"> Obra artística finalizada.</w:t>
      </w:r>
    </w:p>
    <w:p>
      <w:pPr>
        <w:numPr>
          <w:ilvl w:val="1"/>
          <w:numId w:val="33"/>
        </w:numPr>
      </w:pPr>
      <w:r>
        <w:rPr>
          <w:b w:val="1"/>
          <w:bCs w:val="1"/>
        </w:rPr>
        <w:t xml:space="preserve">Tiempo:</w:t>
      </w:r>
      <w:r>
        <w:rPr/>
        <w:t xml:space="preserve"> 60 minutos.</w:t>
      </w:r>
    </w:p>
    <w:p>
      <w:pPr>
        <w:numPr>
          <w:ilvl w:val="1"/>
          <w:numId w:val="33"/>
        </w:numPr>
      </w:pPr>
      <w:r>
        <w:rPr>
          <w:b w:val="1"/>
          <w:bCs w:val="1"/>
        </w:rPr>
        <w:t xml:space="preserve">Rol docente:</w:t>
      </w:r>
      <w:r>
        <w:rPr/>
        <w:t xml:space="preserve"> Apoya en técnicas y fomenta la reflexión sobre los cambios realizados.</w:t>
      </w:r>
    </w:p>
    <w:p>
      <w:pPr>
        <w:numPr>
          <w:ilvl w:val="0"/>
          <w:numId w:val="33"/>
        </w:numPr>
      </w:pPr>
      <w:r>
        <w:rPr>
          <w:b w:val="1"/>
          <w:bCs w:val="1"/>
        </w:rPr>
        <w:t xml:space="preserve">Actividad 2: Reflexión y autoevaluación</w:t>
      </w:r>
      <w:br/>
    </w:p>
    <w:p>
      <w:pPr>
        <w:numPr>
          <w:ilvl w:val="1"/>
          <w:numId w:val="33"/>
        </w:numPr>
      </w:pPr>
      <w:r>
        <w:rPr>
          <w:b w:val="1"/>
          <w:bCs w:val="1"/>
        </w:rPr>
        <w:t xml:space="preserve">Objetivo:</w:t>
      </w:r>
      <w:r>
        <w:rPr/>
        <w:t xml:space="preserve"> Evaluar críticamente el propio trabajo y aprendizaje.</w:t>
      </w:r>
    </w:p>
    <w:p>
      <w:pPr>
        <w:numPr>
          <w:ilvl w:val="1"/>
          <w:numId w:val="33"/>
        </w:numPr>
      </w:pPr>
      <w:r>
        <w:rPr>
          <w:b w:val="1"/>
          <w:bCs w:val="1"/>
        </w:rPr>
        <w:t xml:space="preserve">Instrucciones:</w:t>
      </w:r>
      <w:r>
        <w:rPr/>
        <w:t xml:space="preserve"> Individualmente, los estudiantes responden un cuestionario con preguntas sobre su proceso, postura crítica y el impacto de su obra.</w:t>
      </w:r>
    </w:p>
    <w:p>
      <w:pPr>
        <w:numPr>
          <w:ilvl w:val="1"/>
          <w:numId w:val="33"/>
        </w:numPr>
      </w:pPr>
      <w:r>
        <w:rPr>
          <w:b w:val="1"/>
          <w:bCs w:val="1"/>
        </w:rPr>
        <w:t xml:space="preserve">Organización:</w:t>
      </w:r>
      <w:r>
        <w:rPr/>
        <w:t xml:space="preserve"> Individual.</w:t>
      </w:r>
    </w:p>
    <w:p>
      <w:pPr>
        <w:numPr>
          <w:ilvl w:val="1"/>
          <w:numId w:val="33"/>
        </w:numPr>
      </w:pPr>
      <w:r>
        <w:rPr>
          <w:b w:val="1"/>
          <w:bCs w:val="1"/>
        </w:rPr>
        <w:t xml:space="preserve">Producto:</w:t>
      </w:r>
      <w:r>
        <w:rPr/>
        <w:t xml:space="preserve"> Cuestionario escrito de autoevaluación.</w:t>
      </w:r>
    </w:p>
    <w:p>
      <w:pPr>
        <w:numPr>
          <w:ilvl w:val="1"/>
          <w:numId w:val="33"/>
        </w:numPr>
      </w:pPr>
      <w:r>
        <w:rPr>
          <w:b w:val="1"/>
          <w:bCs w:val="1"/>
        </w:rPr>
        <w:t xml:space="preserve">Tiempo:</w:t>
      </w:r>
      <w:r>
        <w:rPr/>
        <w:t xml:space="preserve"> 35 minutos.</w:t>
      </w:r>
    </w:p>
    <w:p>
      <w:pPr>
        <w:numPr>
          <w:ilvl w:val="1"/>
          <w:numId w:val="33"/>
        </w:numPr>
      </w:pPr>
      <w:r>
        <w:rPr>
          <w:b w:val="1"/>
          <w:bCs w:val="1"/>
        </w:rPr>
        <w:t xml:space="preserve">Rol docente:</w:t>
      </w:r>
      <w:r>
        <w:rPr/>
        <w:t xml:space="preserve"> Facilita el cuestionario y apoya en la reflexión metacognitiva.</w:t>
      </w:r>
    </w:p>
    <w:p>
      <w:pPr/>
      <w:r>
        <w:rPr>
          <w:b w:val="1"/>
          <w:bCs w:val="1"/>
        </w:rPr>
        <w:t xml:space="preserve">Diferenciación:</w:t>
      </w:r>
    </w:p>
    <w:p>
      <w:pPr>
        <w:numPr>
          <w:ilvl w:val="0"/>
          <w:numId w:val="34"/>
        </w:numPr>
      </w:pPr>
      <w:r>
        <w:rPr/>
        <w:t xml:space="preserve">Para estudiantes que terminan antes: Incentivar que apoyen a compañeros que aún ajustan su obra.</w:t>
      </w:r>
    </w:p>
    <w:p>
      <w:pPr>
        <w:numPr>
          <w:ilvl w:val="0"/>
          <w:numId w:val="34"/>
        </w:numPr>
      </w:pPr>
      <w:r>
        <w:rPr/>
        <w:t xml:space="preserve">Para estudiantes que necesitan apoyo: Asistencia directa para completar mejoras y responder el cuestionario.</w:t>
      </w:r>
    </w:p>
    <w:p>
      <w:pPr/>
      <w:r>
        <w:rPr>
          <w:b w:val="1"/>
          <w:bCs w:val="1"/>
        </w:rPr>
        <w:t xml:space="preserve">Transiciones:</w:t>
      </w:r>
    </w:p>
    <w:p>
      <w:pPr/>
      <w:r>
        <w:rPr/>
        <w:t xml:space="preserve">El docente prepara el cierre final del proyecto y la celebración de los logros en la última parte de la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Organizar una pequeña galería o muestra donde se exhiban las obras y se compartan las reflexiones finales.</w:t>
      </w:r>
    </w:p>
    <w:p>
      <w:pPr/>
      <w:r>
        <w:rPr>
          <w:b w:val="1"/>
          <w:bCs w:val="1"/>
        </w:rPr>
        <w:t xml:space="preserve">Reflexión metacognitiva:</w:t>
      </w:r>
    </w:p>
    <w:p>
      <w:pPr>
        <w:numPr>
          <w:ilvl w:val="0"/>
          <w:numId w:val="35"/>
        </w:numPr>
      </w:pPr>
      <w:r>
        <w:rPr/>
        <w:t xml:space="preserve">¿Cómo ha cambiado mi forma de ver la memoria colectiva?</w:t>
      </w:r>
    </w:p>
    <w:p>
      <w:pPr>
        <w:numPr>
          <w:ilvl w:val="0"/>
          <w:numId w:val="35"/>
        </w:numPr>
      </w:pPr>
      <w:r>
        <w:rPr/>
        <w:t xml:space="preserve">¿Qué aprendí sobre el uso del arte para expresar ideas críticas?</w:t>
      </w:r>
    </w:p>
    <w:p>
      <w:pPr>
        <w:numPr>
          <w:ilvl w:val="0"/>
          <w:numId w:val="35"/>
        </w:numPr>
      </w:pPr>
      <w:r>
        <w:rPr/>
        <w:t xml:space="preserve">¿Qué habilidades nuevas desarrollé en este proyecto?</w:t>
      </w:r>
    </w:p>
    <w:p>
      <w:pPr/>
      <w:r>
        <w:rPr>
          <w:b w:val="1"/>
          <w:bCs w:val="1"/>
        </w:rPr>
        <w:t xml:space="preserve">Retroalimentación:</w:t>
      </w:r>
    </w:p>
    <w:p>
      <w:pPr/>
      <w:r>
        <w:rPr/>
        <w:t xml:space="preserve">El docente felicita el esfuerzo y destaca aprendizajes clave, invitando a que continúen explorando el arte como medio de expresión crítica.</w:t>
      </w:r>
    </w:p>
    <w:p>
      <w:pPr/>
      <w:r>
        <w:rPr>
          <w:b w:val="1"/>
          <w:bCs w:val="1"/>
        </w:rPr>
        <w:t xml:space="preserve">Transferencia:</w:t>
      </w:r>
    </w:p>
    <w:p>
      <w:pPr/>
      <w:r>
        <w:rPr/>
        <w:t xml:space="preserve">Invitar a los estudiantes a compartir sus obras o reflexiones con la comunidad escolar o familiar para ampliar el diálogo.</w:t>
      </w:r>
    </w:p>
    <w:p>
      <w:pPr/>
      <w:r>
        <w:rPr>
          <w:b w:val="1"/>
          <w:bCs w:val="1"/>
        </w:rPr>
        <w:t xml:space="preserve">Tarea o reto:</w:t>
      </w:r>
    </w:p>
    <w:p>
      <w:pPr/>
      <w:r>
        <w:rPr/>
        <w:t xml:space="preserve">Invitar a los estudiantes a observar y documentar (foto, texto, dibujo) otro acontecimiento local que consideren relevante para una futura reflexión artística.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Sesión 1 (activación de conocimientos previos sobre memoria colectiva y acontecimientos locales).</w:t>
      </w:r>
    </w:p>
    <w:p>
      <w:pPr>
        <w:numPr>
          <w:ilvl w:val="0"/>
          <w:numId w:val="36"/>
        </w:numPr>
      </w:pPr>
      <w:r>
        <w:rPr/>
        <w:t xml:space="preserve">Formativa: Durante todo el desarrollo (análisis de fuentes, creación de la postura crítica, diseño y producción artística, presentaciones y debates).</w:t>
      </w:r>
    </w:p>
    <w:p>
      <w:pPr>
        <w:numPr>
          <w:ilvl w:val="0"/>
          <w:numId w:val="36"/>
        </w:numPr>
      </w:pPr>
      <w:r>
        <w:rPr/>
        <w:t xml:space="preserve">Sumativa: Sesión 6 (auto-evaluación, calidad y coherencia de la obra artística final y argumentación).</w:t>
      </w:r>
    </w:p>
    <w:p>
      <w:pPr/>
      <w:r>
        <w:rPr>
          <w:b w:val="1"/>
          <w:bCs w:val="1"/>
        </w:rPr>
        <w:t xml:space="preserve">Criterios de evaluación:</w:t>
      </w:r>
    </w:p>
    <w:p>
      <w:pPr>
        <w:numPr>
          <w:ilvl w:val="0"/>
          <w:numId w:val="37"/>
        </w:numPr>
      </w:pPr>
      <w:r>
        <w:rPr/>
        <w:t xml:space="preserve">Capacidad de investigar y seleccionar información relevante de fuentes primarias (Objetivo 1).</w:t>
      </w:r>
    </w:p>
    <w:p>
      <w:pPr>
        <w:numPr>
          <w:ilvl w:val="0"/>
          <w:numId w:val="37"/>
        </w:numPr>
      </w:pPr>
      <w:r>
        <w:rPr/>
        <w:t xml:space="preserve">Habilidad para analizar críticamente la memoria colectiva y construir una postura fundamentada (Objetivo 2).</w:t>
      </w:r>
    </w:p>
    <w:p>
      <w:pPr>
        <w:numPr>
          <w:ilvl w:val="0"/>
          <w:numId w:val="37"/>
        </w:numPr>
      </w:pPr>
      <w:r>
        <w:rPr/>
        <w:t xml:space="preserve">Creatividad y coherencia en la creación artística que refleja la postura crítica (Objetivo 3).</w:t>
      </w:r>
    </w:p>
    <w:p>
      <w:pPr>
        <w:numPr>
          <w:ilvl w:val="0"/>
          <w:numId w:val="37"/>
        </w:numPr>
      </w:pPr>
      <w:r>
        <w:rPr/>
        <w:t xml:space="preserve">Claridad y argumentación en la comunicación oral y escrita de la postura crítica (Objetivo 4).</w:t>
      </w:r>
    </w:p>
    <w:p>
      <w:pPr>
        <w:numPr>
          <w:ilvl w:val="0"/>
          <w:numId w:val="37"/>
        </w:numPr>
      </w:pPr>
      <w:r>
        <w:rPr/>
        <w:t xml:space="preserve">Trabajo colaborativo efectivo durante las actividades grupales (Objetivo 5).</w:t>
      </w:r>
    </w:p>
    <w:p>
      <w:pPr/>
      <w:r>
        <w:rPr>
          <w:b w:val="1"/>
          <w:bCs w:val="1"/>
        </w:rPr>
        <w:t xml:space="preserve">Instrumentos sugeridos:</w:t>
      </w:r>
    </w:p>
    <w:p>
      <w:pPr>
        <w:numPr>
          <w:ilvl w:val="0"/>
          <w:numId w:val="38"/>
        </w:numPr>
      </w:pPr>
      <w:r>
        <w:rPr/>
        <w:t xml:space="preserve">Lista de cotejo para seguimiento de actividades y habilidades investigativas.</w:t>
      </w:r>
    </w:p>
    <w:p>
      <w:pPr>
        <w:numPr>
          <w:ilvl w:val="0"/>
          <w:numId w:val="38"/>
        </w:numPr>
      </w:pPr>
      <w:r>
        <w:rPr/>
        <w:t xml:space="preserve">Rúbrica para evaluar la obra artística (originalidad, coherencia, técnica, expresión del mensaje).</w:t>
      </w:r>
    </w:p>
    <w:p>
      <w:pPr>
        <w:numPr>
          <w:ilvl w:val="0"/>
          <w:numId w:val="38"/>
        </w:numPr>
      </w:pPr>
      <w:r>
        <w:rPr/>
        <w:t xml:space="preserve">Observación directa durante debates y presentaciones.</w:t>
      </w:r>
    </w:p>
    <w:p>
      <w:pPr>
        <w:numPr>
          <w:ilvl w:val="0"/>
          <w:numId w:val="38"/>
        </w:numPr>
      </w:pPr>
      <w:r>
        <w:rPr/>
        <w:t xml:space="preserve">Portafolio con organizadores gráficos, postura crítica y bocetos.</w:t>
      </w:r>
    </w:p>
    <w:p>
      <w:pPr>
        <w:numPr>
          <w:ilvl w:val="0"/>
          <w:numId w:val="38"/>
        </w:numPr>
      </w:pPr>
      <w:r>
        <w:rPr/>
        <w:t xml:space="preserve">Cuestionario de autoevaluación y coevaluación al final del proyecto.</w:t>
      </w:r>
    </w:p>
    <w:p>
      <w:pPr/>
      <w:r>
        <w:rPr>
          <w:b w:val="1"/>
          <w:bCs w:val="1"/>
        </w:rPr>
        <w:t xml:space="preserve">Evidencias de aprendizaje:</w:t>
      </w:r>
    </w:p>
    <w:p>
      <w:pPr>
        <w:numPr>
          <w:ilvl w:val="0"/>
          <w:numId w:val="39"/>
        </w:numPr>
      </w:pPr>
      <w:r>
        <w:rPr/>
        <w:t xml:space="preserve">Organizadores gráficos y notas de investigación.</w:t>
      </w:r>
    </w:p>
    <w:p>
      <w:pPr>
        <w:numPr>
          <w:ilvl w:val="0"/>
          <w:numId w:val="39"/>
        </w:numPr>
      </w:pPr>
      <w:r>
        <w:rPr/>
        <w:t xml:space="preserve">Texto con la postura crítica fundamentada.</w:t>
      </w:r>
    </w:p>
    <w:p>
      <w:pPr>
        <w:numPr>
          <w:ilvl w:val="0"/>
          <w:numId w:val="39"/>
        </w:numPr>
      </w:pPr>
      <w:r>
        <w:rPr/>
        <w:t xml:space="preserve">Obra artística terminada que manifiesta una postura crítica.</w:t>
      </w:r>
    </w:p>
    <w:p>
      <w:pPr>
        <w:numPr>
          <w:ilvl w:val="0"/>
          <w:numId w:val="39"/>
        </w:numPr>
      </w:pPr>
      <w:r>
        <w:rPr/>
        <w:t xml:space="preserve">Presentación oral y debate con argumentos claros.</w:t>
      </w:r>
    </w:p>
    <w:p>
      <w:pPr>
        <w:numPr>
          <w:ilvl w:val="0"/>
          <w:numId w:val="39"/>
        </w:numPr>
      </w:pPr>
      <w:r>
        <w:rPr/>
        <w:t xml:space="preserve">Reflexión escrita individual sobre el aprendizaje alcanzado.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0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8B0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26D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EB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9EA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58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A6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53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317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81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3E4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58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AB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5D4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4F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347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ABA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89F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A25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397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7C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A5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B26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188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0DD2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F75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508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AA8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1AF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AA1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07F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546D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6E2A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7DB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28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E333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FF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E9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AED1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2026-10-02T03:48:43-05:00</dcterms:created>
  <dcterms:modified xsi:type="dcterms:W3CDTF">2026-10-02T03:48:43-05:00</dcterms:modified>
</cp:coreProperties>
</file>

<file path=docProps/custom.xml><?xml version="1.0" encoding="utf-8"?>
<Properties xmlns="http://schemas.openxmlformats.org/officeDocument/2006/custom-properties" xmlns:vt="http://schemas.openxmlformats.org/officeDocument/2006/docPropsVTypes"/>
</file>