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Triángulos: Desafíos y Propiedades en Acción</w:t>
      </w:r>
    </w:p>
    <w:p/>
    <w:p>
      <w:pPr/>
      <w:r>
        <w:rPr>
          <w:color w:val="666666"/>
          <w:sz w:val="20"/>
          <w:szCs w:val="20"/>
          <w:i w:val="1"/>
          <w:iCs w:val="1"/>
        </w:rPr>
        <w:t xml:space="preserve">Matemáticas | Geometría | Aprendizaje Basado en Retos</w:t>
      </w:r>
    </w:p>
    <w:p/>
    <w:p>
      <w:pPr/>
      <w:r>
        <w:rPr>
          <w:color w:val="2b6cb0"/>
          <w:sz w:val="28"/>
          <w:szCs w:val="28"/>
          <w:b w:val="1"/>
          <w:bCs w:val="1"/>
        </w:rPr>
        <w:t xml:space="preserve">Descripción</w:t>
      </w:r>
    </w:p>
    <w:p>
      <w:pPr/>
      <w:r>
        <w:rPr/>
        <w:t xml:space="preserve">Este plan de clase está diseñado para que los estudiantes de secundaria (12-15 años) comprendan y analicen los triángulos y sus propiedades de manera activa y significativa. A través de retos auténticos y colaborativos, los jóvenes construirán, clasificarán y resolverán problemas geométricos vinculados a triángulos, aplicando conceptos fundamentales como tipos de triángulos según sus lados y ángulos, propiedades de sus elementos y relaciones matemáticas claves. Este aprendizaje no solo fortalecerá su razonamiento geométrico, sino que también les permitirá identificar la presencia de triángulos en su entorno cotidiano, como en estructuras arquitectónicas, señales de tránsito y diseño, promoviendo el uso de herramientas matemáticas para solucionar problemas reales. La metodología basada en retos fomenta la creatividad, el trabajo en equipo y la comunicación, habilidades esenciales para su formación integral y su futuro académico y personal.</w:t>
      </w:r>
    </w:p>
    <w:p/>
    <w:p>
      <w:pPr/>
      <w:r>
        <w:rPr>
          <w:color w:val="2b6cb0"/>
          <w:sz w:val="28"/>
          <w:szCs w:val="28"/>
          <w:b w:val="1"/>
          <w:bCs w:val="1"/>
        </w:rPr>
        <w:t xml:space="preserve">Objetivos de Aprendizaje</w:t>
      </w:r>
    </w:p>
    <w:p>
      <w:pPr>
        <w:numPr>
          <w:ilvl w:val="0"/>
          <w:numId w:val="1"/>
        </w:numPr>
      </w:pPr>
      <w:r>
        <w:rPr/>
        <w:t xml:space="preserve">Identificar y clasificar los triángulos según sus lados y ángulos.</w:t>
      </w:r>
    </w:p>
    <w:p>
      <w:pPr>
        <w:numPr>
          <w:ilvl w:val="0"/>
          <w:numId w:val="1"/>
        </w:numPr>
      </w:pPr>
      <w:r>
        <w:rPr/>
        <w:t xml:space="preserve">Analizar y aplicar las propiedades geométricas de los triángulos en contextos reales.</w:t>
      </w:r>
    </w:p>
    <w:p>
      <w:pPr>
        <w:numPr>
          <w:ilvl w:val="0"/>
          <w:numId w:val="1"/>
        </w:numPr>
      </w:pPr>
      <w:r>
        <w:rPr/>
        <w:t xml:space="preserve">Construir modelos de triángulos utilizando instrumentos geométricos y herramientas digitales.</w:t>
      </w:r>
    </w:p>
    <w:p>
      <w:pPr>
        <w:numPr>
          <w:ilvl w:val="0"/>
          <w:numId w:val="1"/>
        </w:numPr>
      </w:pPr>
      <w:r>
        <w:rPr/>
        <w:t xml:space="preserve">Resolver problemas que involucren triángulos y explicar sus soluciones usando razonamiento geométrico.</w:t>
      </w:r>
    </w:p>
    <w:p>
      <w:pPr>
        <w:numPr>
          <w:ilvl w:val="0"/>
          <w:numId w:val="1"/>
        </w:numPr>
      </w:pPr>
      <w:r>
        <w:rPr/>
        <w:t xml:space="preserve">Relacionar la presencia y utilidad de los triángulos con situaciones cotidianas y desafíos prácticos.</w:t>
      </w:r>
    </w:p>
    <w:p/>
    <w:p>
      <w:pPr/>
      <w:r>
        <w:rPr>
          <w:color w:val="2b6cb0"/>
          <w:sz w:val="28"/>
          <w:szCs w:val="28"/>
          <w:b w:val="1"/>
          <w:bCs w:val="1"/>
        </w:rPr>
        <w:t xml:space="preserve">Recursos Necesarios</w:t>
      </w:r>
    </w:p>
    <w:p>
      <w:pPr>
        <w:numPr>
          <w:ilvl w:val="0"/>
          <w:numId w:val="2"/>
        </w:numPr>
      </w:pPr>
      <w:r>
        <w:rPr/>
        <w:t xml:space="preserve">Juego de reglas, escuadras y transportadores (1 por cada 2 estudiantes).</w:t>
      </w:r>
    </w:p>
    <w:p>
      <w:pPr>
        <w:numPr>
          <w:ilvl w:val="0"/>
          <w:numId w:val="2"/>
        </w:numPr>
      </w:pPr>
      <w:r>
        <w:rPr/>
        <w:t xml:space="preserve">Hojas cuadriculadas y hojas blancas para dibujo y anotaciones (varias por estudiante).</w:t>
      </w:r>
    </w:p>
    <w:p>
      <w:pPr>
        <w:numPr>
          <w:ilvl w:val="0"/>
          <w:numId w:val="2"/>
        </w:numPr>
      </w:pPr>
      <w:r>
        <w:rPr/>
        <w:t xml:space="preserve">Marcadores, lápices, gomas de borrar y colores.</w:t>
      </w:r>
    </w:p>
    <w:p>
      <w:pPr>
        <w:numPr>
          <w:ilvl w:val="0"/>
          <w:numId w:val="2"/>
        </w:numPr>
      </w:pPr>
      <w:r>
        <w:rPr/>
        <w:t xml:space="preserve">Computadora o tablet con acceso a software de geometría dinámica (GeoGebra) para cada grupo pequeño (3-4 estudiantes).</w:t>
      </w:r>
    </w:p>
    <w:p>
      <w:pPr>
        <w:numPr>
          <w:ilvl w:val="0"/>
          <w:numId w:val="2"/>
        </w:numPr>
      </w:pPr>
      <w:r>
        <w:rPr/>
        <w:t xml:space="preserve">Proyector o pantalla para mostrar videos y ejemplos visuales.</w:t>
      </w:r>
    </w:p>
    <w:p>
      <w:pPr>
        <w:numPr>
          <w:ilvl w:val="0"/>
          <w:numId w:val="2"/>
        </w:numPr>
      </w:pPr>
      <w:r>
        <w:rPr/>
        <w:t xml:space="preserve">Impresiones de fichas con retos y problemas sobre triángulos para grupos.</w:t>
      </w:r>
    </w:p>
    <w:p>
      <w:pPr>
        <w:numPr>
          <w:ilvl w:val="0"/>
          <w:numId w:val="2"/>
        </w:numPr>
      </w:pPr>
      <w:r>
        <w:rPr/>
        <w:t xml:space="preserve">Videos cortos explicativos sobre clasificación y propiedades de triángulos (3-5 minutos cada uno).</w:t>
      </w:r>
    </w:p>
    <w:p>
      <w:pPr>
        <w:numPr>
          <w:ilvl w:val="0"/>
          <w:numId w:val="2"/>
        </w:numPr>
      </w:pPr>
      <w:r>
        <w:rPr/>
        <w:t xml:space="preserve">Cuaderno o libreta personal para registro de aprendizajes y reflexiones.</w:t>
      </w:r>
    </w:p>
    <w:p/>
    <w:p>
      <w:pPr/>
      <w:r>
        <w:rPr>
          <w:color w:val="2b6cb0"/>
          <w:sz w:val="28"/>
          <w:szCs w:val="28"/>
          <w:b w:val="1"/>
          <w:bCs w:val="1"/>
        </w:rPr>
        <w:t xml:space="preserve">Requisitos Previos</w:t>
      </w:r>
    </w:p>
    <w:p>
      <w:pPr>
        <w:numPr>
          <w:ilvl w:val="0"/>
          <w:numId w:val="3"/>
        </w:numPr>
      </w:pPr>
      <w:r>
        <w:rPr/>
        <w:t xml:space="preserve">Conocimiento básico sobre líneas, ángulos y figuras geométricas planas.</w:t>
      </w:r>
    </w:p>
    <w:p>
      <w:pPr>
        <w:numPr>
          <w:ilvl w:val="0"/>
          <w:numId w:val="3"/>
        </w:numPr>
      </w:pPr>
      <w:r>
        <w:rPr/>
        <w:t xml:space="preserve">Habilidad para usar instrumentos de dibujo geométrico (regla, escuadra, transportador).</w:t>
      </w:r>
    </w:p>
    <w:p>
      <w:pPr>
        <w:numPr>
          <w:ilvl w:val="0"/>
          <w:numId w:val="3"/>
        </w:numPr>
      </w:pPr>
      <w:r>
        <w:rPr/>
        <w:t xml:space="preserve">Experiencia previa en lectura e interpretación de diagramas simples.</w:t>
      </w:r>
    </w:p>
    <w:p>
      <w:pPr>
        <w:numPr>
          <w:ilvl w:val="0"/>
          <w:numId w:val="3"/>
        </w:numPr>
      </w:pPr>
      <w:r>
        <w:rPr/>
        <w:t xml:space="preserve">Capacidad para trabajar en equipo y expresar ideas oralmente y por escrito.</w:t>
      </w:r>
    </w:p>
    <w:p/>
    <w:p>
      <w:pPr/>
      <w:r>
        <w:rPr>
          <w:color w:val="2b6cb0"/>
          <w:sz w:val="28"/>
          <w:szCs w:val="28"/>
          <w:b w:val="1"/>
          <w:bCs w:val="1"/>
        </w:rPr>
        <w:t xml:space="preserve">Actividades</w:t>
      </w:r>
    </w:p>
    <w:p>
      <w:pPr/>
      <w:r>
        <w:rPr/>
        <w:t xml:space="preserve">Sesión 1: Descubriendo y Construyendo TriángulosFase de Inicio</w:t>
      </w:r>
    </w:p>
    <w:p>
      <w:pPr/>
      <w:r>
        <w:rPr>
          <w:b w:val="1"/>
          <w:bCs w:val="1"/>
        </w:rPr>
        <w:t xml:space="preserve">Tiempo estimado:</w:t>
      </w:r>
      <w:r>
        <w:rPr>
          <w:b w:val="1"/>
          <w:bCs w:val="1"/>
        </w:rPr>
        <w:t xml:space="preserve"> 20 minutos</w:t>
      </w:r>
    </w:p>
    <w:p>
      <w:pPr/>
      <w:r>
        <w:rPr>
          <w:b w:val="1"/>
          <w:bCs w:val="1"/>
        </w:rPr>
        <w:t xml:space="preserve">Propósito de la sesión:</w:t>
      </w:r>
    </w:p>
    <w:p>
      <w:pPr/>
      <w:r>
        <w:rPr>
          <w:b w:val="1"/>
          <w:bCs w:val="1"/>
        </w:rPr>
        <w:t xml:space="preserve">Docente:</w:t>
      </w:r>
      <w:r>
        <w:rPr/>
        <w:t xml:space="preserve"> Explicará que hoy comenzarán a explorar los triángulos, sus tipos y propiedades para comprender mejor cómo funcionan y dónde los podemos encontrar en nuestra vida diaria.</w:t>
      </w:r>
    </w:p>
    <w:p>
      <w:pPr/>
      <w:r>
        <w:rPr>
          <w:b w:val="1"/>
          <w:bCs w:val="1"/>
        </w:rPr>
        <w:t xml:space="preserve">Estudiantes:</w:t>
      </w:r>
      <w:r>
        <w:rPr/>
        <w:t xml:space="preserve"> Se preparan para participar activamente en la sesión y compartir ideas previas.</w:t>
      </w:r>
    </w:p>
    <w:p>
      <w:pPr/>
      <w:r>
        <w:rPr>
          <w:b w:val="1"/>
          <w:bCs w:val="1"/>
        </w:rPr>
        <w:t xml:space="preserve">Activación de conocimientos previos:</w:t>
      </w:r>
    </w:p>
    <w:p>
      <w:pPr/>
      <w:r>
        <w:rPr>
          <w:b w:val="1"/>
          <w:bCs w:val="1"/>
        </w:rPr>
        <w:t xml:space="preserve">Docente:</w:t>
      </w:r>
      <w:r>
        <w:rPr/>
        <w:t xml:space="preserve"> Plantea la pregunta detonadora: </w:t>
      </w:r>
      <w:r>
        <w:rPr>
          <w:i w:val="1"/>
          <w:iCs w:val="1"/>
        </w:rPr>
        <w:t xml:space="preserve">"¿Dónde creen que podemos encontrar triángulos en nuestra casa, escuela o ciudad? ¿Por qué creen que son importantes?"</w:t>
      </w:r>
    </w:p>
    <w:p>
      <w:pPr/>
      <w:r>
        <w:rPr>
          <w:b w:val="1"/>
          <w:bCs w:val="1"/>
        </w:rPr>
        <w:t xml:space="preserve">Estudiantes:</w:t>
      </w:r>
      <w:r>
        <w:rPr/>
        <w:t xml:space="preserve"> Comparten ideas en voz alta y anotan ejemplos breves en sus cuadernos.</w:t>
      </w:r>
    </w:p>
    <w:p>
      <w:pPr/>
      <w:r>
        <w:rPr>
          <w:b w:val="1"/>
          <w:bCs w:val="1"/>
        </w:rPr>
        <w:t xml:space="preserve">Motivación y enganche:</w:t>
      </w:r>
    </w:p>
    <w:p>
      <w:pPr/>
      <w:r>
        <w:rPr>
          <w:b w:val="1"/>
          <w:bCs w:val="1"/>
        </w:rPr>
        <w:t xml:space="preserve">Docente:</w:t>
      </w:r>
      <w:r>
        <w:rPr/>
        <w:t xml:space="preserve"> Presenta un dato curioso: </w:t>
      </w:r>
      <w:r>
        <w:rPr>
          <w:i w:val="1"/>
          <w:iCs w:val="1"/>
        </w:rPr>
        <w:t xml:space="preserve">"¿Sabían que la Gran Pirámide de Egipto se basa en triángulos perfectos para mantener su estructura estable? Los triángulos son la figura geométrica más fuerte y se usan mucho para construir edificios y puentes."</w:t>
      </w:r>
    </w:p>
    <w:p>
      <w:pPr/>
      <w:r>
        <w:rPr>
          <w:b w:val="1"/>
          <w:bCs w:val="1"/>
        </w:rPr>
        <w:t xml:space="preserve">Estudiantes:</w:t>
      </w:r>
      <w:r>
        <w:rPr/>
        <w:t xml:space="preserve"> Observan imágenes de estructuras con triángulos y expresan sus impresiones.</w:t>
      </w:r>
    </w:p>
    <w:p>
      <w:pPr/>
      <w:r>
        <w:rPr>
          <w:b w:val="1"/>
          <w:bCs w:val="1"/>
        </w:rPr>
        <w:t xml:space="preserve">Contextualización:</w:t>
      </w:r>
    </w:p>
    <w:p>
      <w:pPr/>
      <w:r>
        <w:rPr>
          <w:b w:val="1"/>
          <w:bCs w:val="1"/>
        </w:rPr>
        <w:t xml:space="preserve">Docente:</w:t>
      </w:r>
      <w:r>
        <w:rPr/>
        <w:t xml:space="preserve"> Conecta la importancia del tema con su entorno: </w:t>
      </w:r>
      <w:r>
        <w:rPr>
          <w:i w:val="1"/>
          <w:iCs w:val="1"/>
        </w:rPr>
        <w:t xml:space="preserve">"Hoy vamos a aprender a reconocer y construir triángulos para que ustedes mismos puedan identificar estas formas en su vida cotidiana y entender por qué son tan útiles."</w:t>
      </w:r>
    </w:p>
    <w:p>
      <w:pPr/>
      <w:r>
        <w:rPr>
          <w:b w:val="1"/>
          <w:bCs w:val="1"/>
        </w:rPr>
        <w:t xml:space="preserve">Estudiantes:</w:t>
      </w:r>
      <w:r>
        <w:rPr/>
        <w:t xml:space="preserve"> Relacionan el tema con su experiencia diaria y se preparan para construir y clasificar triángulos.</w:t>
      </w:r>
    </w:p>
    <w:p>
      <w:pPr/>
      <w:r>
        <w:rPr/>
        <w:t xml:space="preserve">Fase de Desarrollo</w:t>
      </w:r>
    </w:p>
    <w:p>
      <w:pPr/>
      <w:r>
        <w:rPr>
          <w:b w:val="1"/>
          <w:bCs w:val="1"/>
        </w:rPr>
        <w:t xml:space="preserve">Tiempo estimado:</w:t>
      </w:r>
      <w:r>
        <w:rPr>
          <w:b w:val="1"/>
          <w:bCs w:val="1"/>
        </w:rPr>
        <w:t xml:space="preserve"> 200 minutos</w:t>
      </w:r>
    </w:p>
    <w:p>
      <w:pPr/>
      <w:r>
        <w:rPr>
          <w:b w:val="1"/>
          <w:bCs w:val="1"/>
        </w:rPr>
        <w:t xml:space="preserve">Presentación del contenido:</w:t>
      </w:r>
    </w:p>
    <w:p>
      <w:pPr/>
      <w:r>
        <w:rPr>
          <w:b w:val="1"/>
          <w:bCs w:val="1"/>
        </w:rPr>
        <w:t xml:space="preserve">Docente:</w:t>
      </w:r>
      <w:r>
        <w:rPr/>
        <w:t xml:space="preserve"> Introduce el tema mostrando un video interactivo corto (3 minutos) sobre tipos de triángulos según sus lados (equilátero, isósceles, escaleno) y ángulos (acutángulo, rectángulo, obtusángulo). Después, presenta una tabla con las propiedades básicas de cada tipo.</w:t>
      </w:r>
    </w:p>
    <w:p>
      <w:pPr/>
      <w:r>
        <w:rPr>
          <w:b w:val="1"/>
          <w:bCs w:val="1"/>
        </w:rPr>
        <w:t xml:space="preserve">Estudiantes:</w:t>
      </w:r>
      <w:r>
        <w:rPr/>
        <w:t xml:space="preserve"> Observan atentamente y toman notas en su cuaderno.</w:t>
      </w:r>
    </w:p>
    <w:p>
      <w:pPr/>
      <w:r>
        <w:rPr>
          <w:b w:val="1"/>
          <w:bCs w:val="1"/>
        </w:rPr>
        <w:t xml:space="preserve">Actividad 1: Construcción y clasificación de triángulos</w:t>
      </w:r>
    </w:p>
    <w:p>
      <w:pPr>
        <w:numPr>
          <w:ilvl w:val="0"/>
          <w:numId w:val="4"/>
        </w:numPr>
      </w:pPr>
      <w:r>
        <w:rPr>
          <w:b w:val="1"/>
          <w:bCs w:val="1"/>
        </w:rPr>
        <w:t xml:space="preserve">Objetivo:</w:t>
      </w:r>
      <w:r>
        <w:rPr/>
        <w:t xml:space="preserve"> Identificar y clasificar triángulos por sus lados y ángulos.</w:t>
      </w:r>
    </w:p>
    <w:p>
      <w:pPr>
        <w:numPr>
          <w:ilvl w:val="0"/>
          <w:numId w:val="4"/>
        </w:numPr>
      </w:pPr>
      <w:r>
        <w:rPr>
          <w:b w:val="1"/>
          <w:bCs w:val="1"/>
        </w:rPr>
        <w:t xml:space="preserve">Instrucciones:</w:t>
      </w:r>
    </w:p>
    <w:p>
      <w:pPr>
        <w:numPr>
          <w:ilvl w:val="1"/>
          <w:numId w:val="4"/>
        </w:numPr>
      </w:pPr>
      <w:r>
        <w:rPr>
          <w:b w:val="1"/>
          <w:bCs w:val="1"/>
        </w:rPr>
        <w:t xml:space="preserve">Docente:</w:t>
      </w:r>
      <w:r>
        <w:rPr/>
        <w:t xml:space="preserve"> Divide a los estudiantes en grupos de 3-4 y entrega materiales (reglas, transportadores, hojas cuadriculadas).</w:t>
      </w:r>
    </w:p>
    <w:p>
      <w:pPr>
        <w:numPr>
          <w:ilvl w:val="1"/>
          <w:numId w:val="4"/>
        </w:numPr>
      </w:pPr>
      <w:r>
        <w:rPr/>
        <w:t xml:space="preserve">Pide a cada grupo que construya tres triángulos diferentes: uno equilátero, uno isósceles y uno escaleno; y que midan sus ángulos para determinar si son acutángulos, rectángulos u obtusángulos.</w:t>
      </w:r>
    </w:p>
    <w:p>
      <w:pPr>
        <w:numPr>
          <w:ilvl w:val="1"/>
          <w:numId w:val="4"/>
        </w:numPr>
      </w:pPr>
      <w:r>
        <w:rPr/>
        <w:t xml:space="preserve">Después, deben clasificar cada triángulo construido en una tabla que ellos mismos harán.</w:t>
      </w:r>
    </w:p>
    <w:p>
      <w:pPr>
        <w:numPr>
          <w:ilvl w:val="0"/>
          <w:numId w:val="4"/>
        </w:numPr>
      </w:pPr>
      <w:r>
        <w:rPr>
          <w:b w:val="1"/>
          <w:bCs w:val="1"/>
        </w:rPr>
        <w:t xml:space="preserve">Organización:</w:t>
      </w:r>
      <w:r>
        <w:rPr/>
        <w:t xml:space="preserve"> Grupos de 3-4 estudiantes.</w:t>
      </w:r>
    </w:p>
    <w:p>
      <w:pPr>
        <w:numPr>
          <w:ilvl w:val="0"/>
          <w:numId w:val="4"/>
        </w:numPr>
      </w:pPr>
      <w:r>
        <w:rPr>
          <w:b w:val="1"/>
          <w:bCs w:val="1"/>
        </w:rPr>
        <w:t xml:space="preserve">Producto:</w:t>
      </w:r>
      <w:r>
        <w:rPr/>
        <w:t xml:space="preserve"> Tabla de clasificación con dibujos y medidas de triángulos.</w:t>
      </w:r>
    </w:p>
    <w:p>
      <w:pPr>
        <w:numPr>
          <w:ilvl w:val="0"/>
          <w:numId w:val="4"/>
        </w:numPr>
      </w:pPr>
      <w:r>
        <w:rPr>
          <w:b w:val="1"/>
          <w:bCs w:val="1"/>
        </w:rPr>
        <w:t xml:space="preserve">Tiempo:</w:t>
      </w:r>
      <w:r>
        <w:rPr/>
        <w:t xml:space="preserve"> 80 minutos.</w:t>
      </w:r>
    </w:p>
    <w:p>
      <w:pPr>
        <w:numPr>
          <w:ilvl w:val="0"/>
          <w:numId w:val="4"/>
        </w:numPr>
      </w:pPr>
      <w:r>
        <w:rPr>
          <w:b w:val="1"/>
          <w:bCs w:val="1"/>
        </w:rPr>
        <w:t xml:space="preserve">Rol docente:</w:t>
      </w:r>
      <w:r>
        <w:rPr/>
        <w:t xml:space="preserve"> Observa la colaboración, formula preguntas como: "¿Cómo saben que este triángulo es isósceles?", "¿Qué pasa con los ángulos al cambiar la longitud de los lados?", y brinda apoyo en el uso de instrumentos.</w:t>
      </w:r>
    </w:p>
    <w:p>
      <w:pPr/>
      <w:r>
        <w:rPr>
          <w:b w:val="1"/>
          <w:bCs w:val="1"/>
        </w:rPr>
        <w:t xml:space="preserve">Actividad 2: Reto del triángulo en el entorno</w:t>
      </w:r>
    </w:p>
    <w:p>
      <w:pPr>
        <w:numPr>
          <w:ilvl w:val="0"/>
          <w:numId w:val="5"/>
        </w:numPr>
      </w:pPr>
      <w:r>
        <w:rPr>
          <w:b w:val="1"/>
          <w:bCs w:val="1"/>
        </w:rPr>
        <w:t xml:space="preserve">Objetivo:</w:t>
      </w:r>
      <w:r>
        <w:rPr/>
        <w:t xml:space="preserve"> Analizar y aplicar propiedades de triángulos en contextos reales.</w:t>
      </w:r>
    </w:p>
    <w:p>
      <w:pPr>
        <w:numPr>
          <w:ilvl w:val="0"/>
          <w:numId w:val="5"/>
        </w:numPr>
      </w:pPr>
      <w:r>
        <w:rPr>
          <w:b w:val="1"/>
          <w:bCs w:val="1"/>
        </w:rPr>
        <w:t xml:space="preserve">Instrucciones:</w:t>
      </w:r>
    </w:p>
    <w:p>
      <w:pPr>
        <w:numPr>
          <w:ilvl w:val="1"/>
          <w:numId w:val="5"/>
        </w:numPr>
      </w:pPr>
      <w:r>
        <w:rPr>
          <w:b w:val="1"/>
          <w:bCs w:val="1"/>
        </w:rPr>
        <w:t xml:space="preserve">Docente:</w:t>
      </w:r>
      <w:r>
        <w:rPr/>
        <w:t xml:space="preserve"> Entrega a cada grupo una ficha con una situación-problema que involucra triángulos en la vida cotidiana (por ejemplo, diseñar un triángulo para sostener un toldo, identificar triángulos en una estructura de puente, o analizar señales de tránsito con forma triangular).</w:t>
      </w:r>
    </w:p>
    <w:p>
      <w:pPr>
        <w:numPr>
          <w:ilvl w:val="1"/>
          <w:numId w:val="5"/>
        </w:numPr>
      </w:pPr>
      <w:r>
        <w:rPr/>
        <w:t xml:space="preserve">Los grupos deben discutir y proponer soluciones o respuestas utilizando las propiedades aprendidas, y preparar una breve presentación para compartir sus conclusiones.</w:t>
      </w:r>
    </w:p>
    <w:p>
      <w:pPr>
        <w:numPr>
          <w:ilvl w:val="0"/>
          <w:numId w:val="5"/>
        </w:numPr>
      </w:pPr>
      <w:r>
        <w:rPr>
          <w:b w:val="1"/>
          <w:bCs w:val="1"/>
        </w:rPr>
        <w:t xml:space="preserve">Organización:</w:t>
      </w:r>
      <w:r>
        <w:rPr/>
        <w:t xml:space="preserve"> Grupos de 3-4 estudiantes.</w:t>
      </w:r>
    </w:p>
    <w:p>
      <w:pPr>
        <w:numPr>
          <w:ilvl w:val="0"/>
          <w:numId w:val="5"/>
        </w:numPr>
      </w:pPr>
      <w:r>
        <w:rPr>
          <w:b w:val="1"/>
          <w:bCs w:val="1"/>
        </w:rPr>
        <w:t xml:space="preserve">Producto:</w:t>
      </w:r>
      <w:r>
        <w:rPr/>
        <w:t xml:space="preserve"> Solución escrita y presentación oral corta.</w:t>
      </w:r>
    </w:p>
    <w:p>
      <w:pPr>
        <w:numPr>
          <w:ilvl w:val="0"/>
          <w:numId w:val="5"/>
        </w:numPr>
      </w:pPr>
      <w:r>
        <w:rPr>
          <w:b w:val="1"/>
          <w:bCs w:val="1"/>
        </w:rPr>
        <w:t xml:space="preserve">Tiempo:</w:t>
      </w:r>
      <w:r>
        <w:rPr/>
        <w:t xml:space="preserve"> 90 minutos.</w:t>
      </w:r>
    </w:p>
    <w:p>
      <w:pPr>
        <w:numPr>
          <w:ilvl w:val="0"/>
          <w:numId w:val="5"/>
        </w:numPr>
      </w:pPr>
      <w:r>
        <w:rPr>
          <w:b w:val="1"/>
          <w:bCs w:val="1"/>
        </w:rPr>
        <w:t xml:space="preserve">Rol docente:</w:t>
      </w:r>
      <w:r>
        <w:rPr/>
        <w:t xml:space="preserve"> Facilita la discusión, formula preguntas guía: "¿Qué propiedades del triángulo ayudan en esta situación?", "¿Cómo asegura la estabilidad esta forma?", y apoya en la elaboración de la presentación.</w:t>
      </w:r>
    </w:p>
    <w:p>
      <w:pPr/>
      <w:r>
        <w:rPr>
          <w:b w:val="1"/>
          <w:bCs w:val="1"/>
        </w:rPr>
        <w:t xml:space="preserve">Actividad 3: Exploración digital con GeoGebra</w:t>
      </w:r>
    </w:p>
    <w:p>
      <w:pPr>
        <w:numPr>
          <w:ilvl w:val="0"/>
          <w:numId w:val="6"/>
        </w:numPr>
      </w:pPr>
      <w:r>
        <w:rPr>
          <w:b w:val="1"/>
          <w:bCs w:val="1"/>
        </w:rPr>
        <w:t xml:space="preserve">Objetivo:</w:t>
      </w:r>
      <w:r>
        <w:rPr/>
        <w:t xml:space="preserve"> Construir triángulos y explorar sus propiedades usando herramientas digitales.</w:t>
      </w:r>
    </w:p>
    <w:p>
      <w:pPr>
        <w:numPr>
          <w:ilvl w:val="0"/>
          <w:numId w:val="6"/>
        </w:numPr>
      </w:pPr>
      <w:r>
        <w:rPr>
          <w:b w:val="1"/>
          <w:bCs w:val="1"/>
        </w:rPr>
        <w:t xml:space="preserve">Instrucciones:</w:t>
      </w:r>
    </w:p>
    <w:p>
      <w:pPr>
        <w:numPr>
          <w:ilvl w:val="1"/>
          <w:numId w:val="6"/>
        </w:numPr>
      </w:pPr>
      <w:r>
        <w:rPr>
          <w:b w:val="1"/>
          <w:bCs w:val="1"/>
        </w:rPr>
        <w:t xml:space="preserve">Docente:</w:t>
      </w:r>
      <w:r>
        <w:rPr/>
        <w:t xml:space="preserve"> Explica brevemente cómo usar GeoGebra para construir triángulos y medir lados y ángulos.</w:t>
      </w:r>
    </w:p>
    <w:p>
      <w:pPr>
        <w:numPr>
          <w:ilvl w:val="1"/>
          <w:numId w:val="6"/>
        </w:numPr>
      </w:pPr>
      <w:r>
        <w:rPr/>
        <w:t xml:space="preserve">En parejas, los estudiantes crean triángulos y experimentan con sus propiedades, observando cómo cambiar lados afecta ángulos y viceversa.</w:t>
      </w:r>
    </w:p>
    <w:p>
      <w:pPr>
        <w:numPr>
          <w:ilvl w:val="1"/>
          <w:numId w:val="6"/>
        </w:numPr>
      </w:pPr>
      <w:r>
        <w:rPr/>
        <w:t xml:space="preserve">Deberán registrar al menos dos observaciones importantes y compartirlas con el grupo.</w:t>
      </w:r>
    </w:p>
    <w:p>
      <w:pPr>
        <w:numPr>
          <w:ilvl w:val="0"/>
          <w:numId w:val="6"/>
        </w:numPr>
      </w:pPr>
      <w:r>
        <w:rPr>
          <w:b w:val="1"/>
          <w:bCs w:val="1"/>
        </w:rPr>
        <w:t xml:space="preserve">Organización:</w:t>
      </w:r>
      <w:r>
        <w:rPr/>
        <w:t xml:space="preserve"> Parejas.</w:t>
      </w:r>
    </w:p>
    <w:p>
      <w:pPr>
        <w:numPr>
          <w:ilvl w:val="0"/>
          <w:numId w:val="6"/>
        </w:numPr>
      </w:pPr>
      <w:r>
        <w:rPr>
          <w:b w:val="1"/>
          <w:bCs w:val="1"/>
        </w:rPr>
        <w:t xml:space="preserve">Producto:</w:t>
      </w:r>
      <w:r>
        <w:rPr/>
        <w:t xml:space="preserve"> Capturas de pantalla o anotaciones con observaciones en el cuaderno.</w:t>
      </w:r>
    </w:p>
    <w:p>
      <w:pPr>
        <w:numPr>
          <w:ilvl w:val="0"/>
          <w:numId w:val="6"/>
        </w:numPr>
      </w:pPr>
      <w:r>
        <w:rPr>
          <w:b w:val="1"/>
          <w:bCs w:val="1"/>
        </w:rPr>
        <w:t xml:space="preserve">Tiempo:</w:t>
      </w:r>
      <w:r>
        <w:rPr/>
        <w:t xml:space="preserve"> 30 minutos.</w:t>
      </w:r>
    </w:p>
    <w:p>
      <w:pPr>
        <w:numPr>
          <w:ilvl w:val="0"/>
          <w:numId w:val="6"/>
        </w:numPr>
      </w:pPr>
      <w:r>
        <w:rPr>
          <w:b w:val="1"/>
          <w:bCs w:val="1"/>
        </w:rPr>
        <w:t xml:space="preserve">Rol docente:</w:t>
      </w:r>
      <w:r>
        <w:rPr/>
        <w:t xml:space="preserve"> Supervisa el uso del software, responde dudas técnicas y pregunta: "¿Qué descubrieron sobre la relación entre lados y ángulos?", "¿Pueden predecir el tipo de triángulo antes de medir?"</w:t>
      </w:r>
    </w:p>
    <w:p>
      <w:pPr/>
      <w:r>
        <w:rPr>
          <w:b w:val="1"/>
          <w:bCs w:val="1"/>
        </w:rPr>
        <w:t xml:space="preserve">Diferenciación</w:t>
      </w:r>
    </w:p>
    <w:p>
      <w:pPr>
        <w:numPr>
          <w:ilvl w:val="0"/>
          <w:numId w:val="7"/>
        </w:numPr>
      </w:pPr>
      <w:r>
        <w:rPr>
          <w:b w:val="1"/>
          <w:bCs w:val="1"/>
        </w:rPr>
        <w:t xml:space="preserve">Para estudiantes avanzados:</w:t>
      </w:r>
      <w:r>
        <w:rPr/>
        <w:t xml:space="preserve"> Proponer que investiguen y expliquen el teorema de la suma de ángulos internos del triángulo y lo apliquen en sus construcciones.</w:t>
      </w:r>
    </w:p>
    <w:p>
      <w:pPr>
        <w:numPr>
          <w:ilvl w:val="0"/>
          <w:numId w:val="7"/>
        </w:numPr>
      </w:pPr>
      <w:r>
        <w:rPr>
          <w:b w:val="1"/>
          <w:bCs w:val="1"/>
        </w:rPr>
        <w:t xml:space="preserve">Para estudiantes que requieren más apoyo:</w:t>
      </w:r>
      <w:r>
        <w:rPr/>
        <w:t xml:space="preserve"> Ofrecer plantillas con triángulos predibujados para medir y clasificar, y apoyo directo durante las actividades prácticas.</w:t>
      </w:r>
    </w:p>
    <w:p>
      <w:pPr/>
      <w:r>
        <w:rPr>
          <w:b w:val="1"/>
          <w:bCs w:val="1"/>
        </w:rPr>
        <w:t xml:space="preserve">Transiciones</w:t>
      </w:r>
    </w:p>
    <w:p>
      <w:pPr/>
      <w:r>
        <w:rPr/>
        <w:t xml:space="preserve">Al final de cada actividad, el docente conectará la experiencia práctica con el siguiente reto o actividad, explicando cómo cada paso profundiza su comprensión y aplicación real de los triángulos.</w:t>
      </w:r>
    </w:p>
    <w:p>
      <w:pPr/>
      <w:r>
        <w:rPr/>
        <w:t xml:space="preserve">Fase de Cierre</w:t>
      </w:r>
    </w:p>
    <w:p>
      <w:pPr/>
      <w:r>
        <w:rPr>
          <w:b w:val="1"/>
          <w:bCs w:val="1"/>
        </w:rPr>
        <w:t xml:space="preserve">Tiempo estimado:</w:t>
      </w:r>
      <w:r>
        <w:rPr>
          <w:b w:val="1"/>
          <w:bCs w:val="1"/>
        </w:rPr>
        <w:t xml:space="preserve"> 20 minutos</w:t>
      </w:r>
    </w:p>
    <w:p>
      <w:pPr/>
      <w:r>
        <w:rPr>
          <w:b w:val="1"/>
          <w:bCs w:val="1"/>
        </w:rPr>
        <w:t xml:space="preserve">Síntesis:</w:t>
      </w:r>
    </w:p>
    <w:p>
      <w:pPr/>
      <w:r>
        <w:rPr>
          <w:b w:val="1"/>
          <w:bCs w:val="1"/>
        </w:rPr>
        <w:t xml:space="preserve">Docente:</w:t>
      </w:r>
      <w:r>
        <w:rPr/>
        <w:t xml:space="preserve"> Solicita que cada grupo elabore un mapa mental en grande que incluya tipos de triángulos, propiedades principales y ejemplos de su entorno.</w:t>
      </w:r>
    </w:p>
    <w:p>
      <w:pPr/>
      <w:r>
        <w:rPr>
          <w:b w:val="1"/>
          <w:bCs w:val="1"/>
        </w:rPr>
        <w:t xml:space="preserve">Estudiantes:</w:t>
      </w:r>
      <w:r>
        <w:rPr/>
        <w:t xml:space="preserve"> Elaboran el mapa mental en equipo y lo presentan brevemente al grupo para consolidar aprendizajes.</w:t>
      </w:r>
    </w:p>
    <w:p>
      <w:pPr/>
      <w:r>
        <w:rPr>
          <w:b w:val="1"/>
          <w:bCs w:val="1"/>
        </w:rPr>
        <w:t xml:space="preserve">Reflexión metacognitiva:</w:t>
      </w:r>
    </w:p>
    <w:p>
      <w:pPr/>
      <w:r>
        <w:rPr/>
        <w:t xml:space="preserve">Se les pide responder en su cuaderno las siguientes preguntas:</w:t>
      </w:r>
    </w:p>
    <w:p>
      <w:pPr>
        <w:numPr>
          <w:ilvl w:val="0"/>
          <w:numId w:val="8"/>
        </w:numPr>
      </w:pPr>
      <w:r>
        <w:rPr/>
        <w:t xml:space="preserve">¿Cómo puedo distinguir un triángulo equilátero de uno isósceles?</w:t>
      </w:r>
    </w:p>
    <w:p>
      <w:pPr>
        <w:numPr>
          <w:ilvl w:val="0"/>
          <w:numId w:val="8"/>
        </w:numPr>
      </w:pPr>
      <w:r>
        <w:rPr/>
        <w:t xml:space="preserve">¿Por qué los triángulos son importantes en estructuras que usamos todos los días?</w:t>
      </w:r>
    </w:p>
    <w:p>
      <w:pPr>
        <w:numPr>
          <w:ilvl w:val="0"/>
          <w:numId w:val="8"/>
        </w:numPr>
      </w:pPr>
      <w:r>
        <w:rPr/>
        <w:t xml:space="preserve">¿Qué fue lo más difícil o fácil al clasificar y construir triángulos?</w:t>
      </w:r>
    </w:p>
    <w:p>
      <w:pPr/>
      <w:r>
        <w:rPr>
          <w:b w:val="1"/>
          <w:bCs w:val="1"/>
        </w:rPr>
        <w:t xml:space="preserve">Retroalimentación:</w:t>
      </w:r>
    </w:p>
    <w:p>
      <w:pPr/>
      <w:r>
        <w:rPr>
          <w:b w:val="1"/>
          <w:bCs w:val="1"/>
        </w:rPr>
        <w:t xml:space="preserve">Docente:</w:t>
      </w:r>
      <w:r>
        <w:rPr/>
        <w:t xml:space="preserve"> Proporciona comentarios inmediatos sobre los mapas mentales y respuestas, destacando aciertos y aclarando dudas comunes observadas durante las actividades.</w:t>
      </w:r>
    </w:p>
    <w:p>
      <w:pPr/>
      <w:r>
        <w:rPr>
          <w:b w:val="1"/>
          <w:bCs w:val="1"/>
        </w:rPr>
        <w:t xml:space="preserve">Transferencia:</w:t>
      </w:r>
    </w:p>
    <w:p>
      <w:pPr/>
      <w:r>
        <w:rPr>
          <w:b w:val="1"/>
          <w:bCs w:val="1"/>
        </w:rPr>
        <w:t xml:space="preserve">Docente:</w:t>
      </w:r>
      <w:r>
        <w:rPr/>
        <w:t xml:space="preserve"> Explica que en la siguiente sesión se profundizarán en propiedades más complejas y resolverán retos que requieren aplicar fórmulas y teoremas para solucionar problemas reales.</w:t>
      </w:r>
    </w:p>
    <w:p>
      <w:pPr/>
      <w:r>
        <w:rPr>
          <w:b w:val="1"/>
          <w:bCs w:val="1"/>
        </w:rPr>
        <w:t xml:space="preserve">Tarea o reto:</w:t>
      </w:r>
    </w:p>
    <w:p>
      <w:pPr/>
      <w:r>
        <w:rPr>
          <w:b w:val="1"/>
          <w:bCs w:val="1"/>
        </w:rPr>
        <w:t xml:space="preserve">Docente:</w:t>
      </w:r>
      <w:r>
        <w:rPr/>
        <w:t xml:space="preserve"> Propone que los estudiantes busquen en su casa o barrio al menos tres objetos o estructuras que contengan triángulos y tomen fotos o hagan dibujos para compartir en la próxima sesión.</w:t>
      </w:r>
    </w:p>
    <w:p>
      <w:pPr/>
      <w:r>
        <w:rPr/>
        <w:t xml:space="preserve">Sesión 2: Aplicando Propiedades y Resolviendo Retos con TriángulosFase de Inicio</w:t>
      </w:r>
    </w:p>
    <w:p>
      <w:pPr/>
      <w:r>
        <w:rPr>
          <w:b w:val="1"/>
          <w:bCs w:val="1"/>
        </w:rPr>
        <w:t xml:space="preserve">Tiempo estimado:</w:t>
      </w:r>
      <w:r>
        <w:rPr>
          <w:b w:val="1"/>
          <w:bCs w:val="1"/>
        </w:rPr>
        <w:t xml:space="preserve"> 15 minutos</w:t>
      </w:r>
    </w:p>
    <w:p>
      <w:pPr/>
      <w:r>
        <w:rPr>
          <w:b w:val="1"/>
          <w:bCs w:val="1"/>
        </w:rPr>
        <w:t xml:space="preserve">Propósito de la sesión:</w:t>
      </w:r>
    </w:p>
    <w:p>
      <w:pPr/>
      <w:r>
        <w:rPr>
          <w:b w:val="1"/>
          <w:bCs w:val="1"/>
        </w:rPr>
        <w:t xml:space="preserve">Docente:</w:t>
      </w:r>
      <w:r>
        <w:rPr/>
        <w:t xml:space="preserve"> Recuerda brevemente los conceptos de la sesión anterior y presenta el objetivo de hoy: aplicar propiedades y resolver retos reales usando triángulos.</w:t>
      </w:r>
    </w:p>
    <w:p>
      <w:pPr/>
      <w:r>
        <w:rPr>
          <w:b w:val="1"/>
          <w:bCs w:val="1"/>
        </w:rPr>
        <w:t xml:space="preserve">Estudiantes:</w:t>
      </w:r>
      <w:r>
        <w:rPr/>
        <w:t xml:space="preserve"> Comparten las fotos o dibujos de triángulos encontrados en su entorno, conectando con el aprendizaje previo.</w:t>
      </w:r>
    </w:p>
    <w:p>
      <w:pPr/>
      <w:r>
        <w:rPr>
          <w:b w:val="1"/>
          <w:bCs w:val="1"/>
        </w:rPr>
        <w:t xml:space="preserve">Activación de conocimientos previos:</w:t>
      </w:r>
    </w:p>
    <w:p>
      <w:pPr/>
      <w:r>
        <w:rPr>
          <w:b w:val="1"/>
          <w:bCs w:val="1"/>
        </w:rPr>
        <w:t xml:space="preserve">Docente:</w:t>
      </w:r>
      <w:r>
        <w:rPr/>
        <w:t xml:space="preserve"> Pregunta: </w:t>
      </w:r>
      <w:r>
        <w:rPr>
          <w:i w:val="1"/>
          <w:iCs w:val="1"/>
        </w:rPr>
        <w:t xml:space="preserve">"¿Qué propiedades recuerdan de los triángulos que nos pueden ayudar a resolver problemas con medidas y ángulos?"</w:t>
      </w:r>
    </w:p>
    <w:p>
      <w:pPr/>
      <w:r>
        <w:rPr>
          <w:b w:val="1"/>
          <w:bCs w:val="1"/>
        </w:rPr>
        <w:t xml:space="preserve">Estudiantes:</w:t>
      </w:r>
      <w:r>
        <w:rPr/>
        <w:t xml:space="preserve"> Responden y dialogan en plenaria.</w:t>
      </w:r>
    </w:p>
    <w:p>
      <w:pPr/>
      <w:r>
        <w:rPr>
          <w:b w:val="1"/>
          <w:bCs w:val="1"/>
        </w:rPr>
        <w:t xml:space="preserve">Motivación y enganche:</w:t>
      </w:r>
    </w:p>
    <w:p>
      <w:pPr/>
      <w:r>
        <w:rPr>
          <w:b w:val="1"/>
          <w:bCs w:val="1"/>
        </w:rPr>
        <w:t xml:space="preserve">Docente:</w:t>
      </w:r>
      <w:r>
        <w:rPr/>
        <w:t xml:space="preserve"> Comparte un reto real: </w:t>
      </w:r>
      <w:r>
        <w:rPr>
          <w:i w:val="1"/>
          <w:iCs w:val="1"/>
        </w:rPr>
        <w:t xml:space="preserve">"Imaginemos que debemos construir un techo triangular para un refugio, ¿qué medidas y propiedades debemos conocer para que sea resistente y seguro?"</w:t>
      </w:r>
    </w:p>
    <w:p>
      <w:pPr/>
      <w:r>
        <w:rPr>
          <w:b w:val="1"/>
          <w:bCs w:val="1"/>
        </w:rPr>
        <w:t xml:space="preserve">Estudiantes:</w:t>
      </w:r>
      <w:r>
        <w:rPr/>
        <w:t xml:space="preserve"> Se motivan para aplicar lo aprendido en una situación práctica y colaborativa.</w:t>
      </w:r>
    </w:p>
    <w:p>
      <w:pPr/>
      <w:r>
        <w:rPr>
          <w:b w:val="1"/>
          <w:bCs w:val="1"/>
        </w:rPr>
        <w:t xml:space="preserve">Contextualización:</w:t>
      </w:r>
    </w:p>
    <w:p>
      <w:pPr/>
      <w:r>
        <w:rPr>
          <w:b w:val="1"/>
          <w:bCs w:val="1"/>
        </w:rPr>
        <w:t xml:space="preserve">Docente:</w:t>
      </w:r>
      <w:r>
        <w:rPr/>
        <w:t xml:space="preserve"> Vincula el reto con su vida diaria y posibles carreras (ingeniería, arquitectura, diseño), enfatizando la importancia del razonamiento geométrico.</w:t>
      </w:r>
    </w:p>
    <w:p>
      <w:pPr/>
      <w:r>
        <w:rPr>
          <w:b w:val="1"/>
          <w:bCs w:val="1"/>
        </w:rPr>
        <w:t xml:space="preserve">Estudiantes:</w:t>
      </w:r>
      <w:r>
        <w:rPr/>
        <w:t xml:space="preserve"> Reflexionan sobre la utilidad práctica de los triángulos.</w:t>
      </w:r>
    </w:p>
    <w:p>
      <w:pPr/>
      <w:r>
        <w:rPr/>
        <w:t xml:space="preserve">Fase de Desarrollo</w:t>
      </w:r>
    </w:p>
    <w:p>
      <w:pPr/>
      <w:r>
        <w:rPr>
          <w:b w:val="1"/>
          <w:bCs w:val="1"/>
        </w:rPr>
        <w:t xml:space="preserve">Tiempo estimado:</w:t>
      </w:r>
      <w:r>
        <w:rPr>
          <w:b w:val="1"/>
          <w:bCs w:val="1"/>
        </w:rPr>
        <w:t xml:space="preserve"> 210 minutos</w:t>
      </w:r>
    </w:p>
    <w:p>
      <w:pPr/>
      <w:r>
        <w:rPr>
          <w:b w:val="1"/>
          <w:bCs w:val="1"/>
        </w:rPr>
        <w:t xml:space="preserve">Presentación del contenido:</w:t>
      </w:r>
    </w:p>
    <w:p>
      <w:pPr/>
      <w:r>
        <w:rPr>
          <w:b w:val="1"/>
          <w:bCs w:val="1"/>
        </w:rPr>
        <w:t xml:space="preserve">Docente:</w:t>
      </w:r>
      <w:r>
        <w:rPr/>
        <w:t xml:space="preserve"> Explica brevemente las propiedades clave para resolver problemas: suma de ángulos internos (180°), desigualdad triangular, y cómo calcular perímetros y áreas básicas de triángulos.</w:t>
      </w:r>
    </w:p>
    <w:p>
      <w:pPr/>
      <w:r>
        <w:rPr>
          <w:b w:val="1"/>
          <w:bCs w:val="1"/>
        </w:rPr>
        <w:t xml:space="preserve">Estudiantes:</w:t>
      </w:r>
      <w:r>
        <w:rPr/>
        <w:t xml:space="preserve"> Toman apuntes y plantean preguntas para aclarar dudas.</w:t>
      </w:r>
    </w:p>
    <w:p>
      <w:pPr/>
      <w:r>
        <w:rPr>
          <w:b w:val="1"/>
          <w:bCs w:val="1"/>
        </w:rPr>
        <w:t xml:space="preserve">Actividad 1: Resolución de problemas aplicados</w:t>
      </w:r>
    </w:p>
    <w:p>
      <w:pPr>
        <w:numPr>
          <w:ilvl w:val="0"/>
          <w:numId w:val="9"/>
        </w:numPr>
      </w:pPr>
      <w:r>
        <w:rPr>
          <w:b w:val="1"/>
          <w:bCs w:val="1"/>
        </w:rPr>
        <w:t xml:space="preserve">Objetivo:</w:t>
      </w:r>
      <w:r>
        <w:rPr/>
        <w:t xml:space="preserve"> Aplicar propiedades para resolver problemas geométricos con triángulos.</w:t>
      </w:r>
    </w:p>
    <w:p>
      <w:pPr>
        <w:numPr>
          <w:ilvl w:val="0"/>
          <w:numId w:val="9"/>
        </w:numPr>
      </w:pPr>
      <w:r>
        <w:rPr>
          <w:b w:val="1"/>
          <w:bCs w:val="1"/>
        </w:rPr>
        <w:t xml:space="preserve">Instrucciones:</w:t>
      </w:r>
    </w:p>
    <w:p>
      <w:pPr>
        <w:numPr>
          <w:ilvl w:val="1"/>
          <w:numId w:val="9"/>
        </w:numPr>
      </w:pPr>
      <w:r>
        <w:rPr>
          <w:b w:val="1"/>
          <w:bCs w:val="1"/>
        </w:rPr>
        <w:t xml:space="preserve">Docente:</w:t>
      </w:r>
      <w:r>
        <w:rPr/>
        <w:t xml:space="preserve"> Entrega a cada grupo problemas prácticos que incluyen cálculo de perímetro, identificación de ángulos faltantes y verificación de si un triángulo es posible con medidas dadas.</w:t>
      </w:r>
    </w:p>
    <w:p>
      <w:pPr>
        <w:numPr>
          <w:ilvl w:val="1"/>
          <w:numId w:val="9"/>
        </w:numPr>
      </w:pPr>
      <w:r>
        <w:rPr/>
        <w:t xml:space="preserve">Los estudiantes resuelven, justifican sus respuestas y preparan una explicación para compartir.</w:t>
      </w:r>
    </w:p>
    <w:p>
      <w:pPr>
        <w:numPr>
          <w:ilvl w:val="0"/>
          <w:numId w:val="9"/>
        </w:numPr>
      </w:pPr>
      <w:r>
        <w:rPr>
          <w:b w:val="1"/>
          <w:bCs w:val="1"/>
        </w:rPr>
        <w:t xml:space="preserve">Organización:</w:t>
      </w:r>
      <w:r>
        <w:rPr/>
        <w:t xml:space="preserve"> Grupos de 3-4 estudiantes.</w:t>
      </w:r>
    </w:p>
    <w:p>
      <w:pPr>
        <w:numPr>
          <w:ilvl w:val="0"/>
          <w:numId w:val="9"/>
        </w:numPr>
      </w:pPr>
      <w:r>
        <w:rPr>
          <w:b w:val="1"/>
          <w:bCs w:val="1"/>
        </w:rPr>
        <w:t xml:space="preserve">Producto:</w:t>
      </w:r>
      <w:r>
        <w:rPr/>
        <w:t xml:space="preserve"> Soluciones escritas y presentaciones orales.</w:t>
      </w:r>
    </w:p>
    <w:p>
      <w:pPr>
        <w:numPr>
          <w:ilvl w:val="0"/>
          <w:numId w:val="9"/>
        </w:numPr>
      </w:pPr>
      <w:r>
        <w:rPr>
          <w:b w:val="1"/>
          <w:bCs w:val="1"/>
        </w:rPr>
        <w:t xml:space="preserve">Tiempo:</w:t>
      </w:r>
      <w:r>
        <w:rPr/>
        <w:t xml:space="preserve"> 100 minutos.</w:t>
      </w:r>
    </w:p>
    <w:p>
      <w:pPr>
        <w:numPr>
          <w:ilvl w:val="0"/>
          <w:numId w:val="9"/>
        </w:numPr>
      </w:pPr>
      <w:r>
        <w:rPr>
          <w:b w:val="1"/>
          <w:bCs w:val="1"/>
        </w:rPr>
        <w:t xml:space="preserve">Rol docente:</w:t>
      </w:r>
      <w:r>
        <w:rPr/>
        <w:t xml:space="preserve"> Modera, plantea preguntas guía ("¿Por qué la suma de estos ángulos debe ser 180°?", "¿Qué indica la desigualdad triangular en este problema?") y apoya en el razonamiento.</w:t>
      </w:r>
    </w:p>
    <w:p>
      <w:pPr/>
      <w:r>
        <w:rPr>
          <w:b w:val="1"/>
          <w:bCs w:val="1"/>
        </w:rPr>
        <w:t xml:space="preserve">Actividad 2: Construcción y análisis del triángulo más resistente</w:t>
      </w:r>
    </w:p>
    <w:p>
      <w:pPr>
        <w:numPr>
          <w:ilvl w:val="0"/>
          <w:numId w:val="10"/>
        </w:numPr>
      </w:pPr>
      <w:r>
        <w:rPr>
          <w:b w:val="1"/>
          <w:bCs w:val="1"/>
        </w:rPr>
        <w:t xml:space="preserve">Objetivo:</w:t>
      </w:r>
      <w:r>
        <w:rPr/>
        <w:t xml:space="preserve"> Relacionar propiedades geométricas con estabilidad estructural.</w:t>
      </w:r>
    </w:p>
    <w:p>
      <w:pPr>
        <w:numPr>
          <w:ilvl w:val="0"/>
          <w:numId w:val="10"/>
        </w:numPr>
      </w:pPr>
      <w:r>
        <w:rPr>
          <w:b w:val="1"/>
          <w:bCs w:val="1"/>
        </w:rPr>
        <w:t xml:space="preserve">Instrucciones:</w:t>
      </w:r>
    </w:p>
    <w:p>
      <w:pPr>
        <w:numPr>
          <w:ilvl w:val="1"/>
          <w:numId w:val="10"/>
        </w:numPr>
      </w:pPr>
      <w:r>
        <w:rPr>
          <w:b w:val="1"/>
          <w:bCs w:val="1"/>
        </w:rPr>
        <w:t xml:space="preserve">Docente:</w:t>
      </w:r>
      <w:r>
        <w:rPr/>
        <w:t xml:space="preserve"> Propone que diseñen y construyan con palitos y pegamento triángulos que puedan soportar peso. Deben experimentar y registrar qué tipo de triángulo es más resistente y por qué.</w:t>
      </w:r>
    </w:p>
    <w:p>
      <w:pPr>
        <w:numPr>
          <w:ilvl w:val="1"/>
          <w:numId w:val="10"/>
        </w:numPr>
      </w:pPr>
      <w:r>
        <w:rPr/>
        <w:t xml:space="preserve">Luego deben explicar la relación de sus observaciones con las propiedades teóricas estudiadas.</w:t>
      </w:r>
    </w:p>
    <w:p>
      <w:pPr>
        <w:numPr>
          <w:ilvl w:val="0"/>
          <w:numId w:val="10"/>
        </w:numPr>
      </w:pPr>
      <w:r>
        <w:rPr>
          <w:b w:val="1"/>
          <w:bCs w:val="1"/>
        </w:rPr>
        <w:t xml:space="preserve">Organización:</w:t>
      </w:r>
      <w:r>
        <w:rPr/>
        <w:t xml:space="preserve"> Grupos de 3-4 estudiantes.</w:t>
      </w:r>
    </w:p>
    <w:p>
      <w:pPr>
        <w:numPr>
          <w:ilvl w:val="0"/>
          <w:numId w:val="10"/>
        </w:numPr>
      </w:pPr>
      <w:r>
        <w:rPr>
          <w:b w:val="1"/>
          <w:bCs w:val="1"/>
        </w:rPr>
        <w:t xml:space="preserve">Producto:</w:t>
      </w:r>
      <w:r>
        <w:rPr/>
        <w:t xml:space="preserve"> Modelo físico y reporte escrito con conclusiones.</w:t>
      </w:r>
    </w:p>
    <w:p>
      <w:pPr>
        <w:numPr>
          <w:ilvl w:val="0"/>
          <w:numId w:val="10"/>
        </w:numPr>
      </w:pPr>
      <w:r>
        <w:rPr>
          <w:b w:val="1"/>
          <w:bCs w:val="1"/>
        </w:rPr>
        <w:t xml:space="preserve">Tiempo:</w:t>
      </w:r>
      <w:r>
        <w:rPr/>
        <w:t xml:space="preserve"> 80 minutos.</w:t>
      </w:r>
    </w:p>
    <w:p>
      <w:pPr>
        <w:numPr>
          <w:ilvl w:val="0"/>
          <w:numId w:val="10"/>
        </w:numPr>
      </w:pPr>
      <w:r>
        <w:rPr>
          <w:b w:val="1"/>
          <w:bCs w:val="1"/>
        </w:rPr>
        <w:t xml:space="preserve">Rol docente:</w:t>
      </w:r>
      <w:r>
        <w:rPr/>
        <w:t xml:space="preserve"> Observa, formula preguntas de reflexión y ayuda a conectar la práctica con la teoría.</w:t>
      </w:r>
    </w:p>
    <w:p>
      <w:pPr/>
      <w:r>
        <w:rPr>
          <w:b w:val="1"/>
          <w:bCs w:val="1"/>
        </w:rPr>
        <w:t xml:space="preserve">Actividad 3: Debate y discusión sobre aplicaciones reales</w:t>
      </w:r>
    </w:p>
    <w:p>
      <w:pPr>
        <w:numPr>
          <w:ilvl w:val="0"/>
          <w:numId w:val="11"/>
        </w:numPr>
      </w:pPr>
      <w:r>
        <w:rPr>
          <w:b w:val="1"/>
          <w:bCs w:val="1"/>
        </w:rPr>
        <w:t xml:space="preserve">Objetivo:</w:t>
      </w:r>
      <w:r>
        <w:rPr/>
        <w:t xml:space="preserve"> Analizar críticamente el uso de triángulos en diferentes áreas.</w:t>
      </w:r>
    </w:p>
    <w:p>
      <w:pPr>
        <w:numPr>
          <w:ilvl w:val="0"/>
          <w:numId w:val="11"/>
        </w:numPr>
      </w:pPr>
      <w:r>
        <w:rPr>
          <w:b w:val="1"/>
          <w:bCs w:val="1"/>
        </w:rPr>
        <w:t xml:space="preserve">Instrucciones:</w:t>
      </w:r>
    </w:p>
    <w:p>
      <w:pPr>
        <w:numPr>
          <w:ilvl w:val="1"/>
          <w:numId w:val="11"/>
        </w:numPr>
      </w:pPr>
      <w:r>
        <w:rPr>
          <w:b w:val="1"/>
          <w:bCs w:val="1"/>
        </w:rPr>
        <w:t xml:space="preserve">Docente:</w:t>
      </w:r>
      <w:r>
        <w:rPr/>
        <w:t xml:space="preserve"> Facilita un debate donde cada grupo presenta cómo se usan triángulos en diferentes campos (arquitectura, ingeniería, arte, señalización) y discuten ventajas y desafíos.</w:t>
      </w:r>
    </w:p>
    <w:p>
      <w:pPr>
        <w:numPr>
          <w:ilvl w:val="0"/>
          <w:numId w:val="11"/>
        </w:numPr>
      </w:pPr>
      <w:r>
        <w:rPr>
          <w:b w:val="1"/>
          <w:bCs w:val="1"/>
        </w:rPr>
        <w:t xml:space="preserve">Organización:</w:t>
      </w:r>
      <w:r>
        <w:rPr/>
        <w:t xml:space="preserve"> Plenaria.</w:t>
      </w:r>
    </w:p>
    <w:p>
      <w:pPr>
        <w:numPr>
          <w:ilvl w:val="0"/>
          <w:numId w:val="11"/>
        </w:numPr>
      </w:pPr>
      <w:r>
        <w:rPr>
          <w:b w:val="1"/>
          <w:bCs w:val="1"/>
        </w:rPr>
        <w:t xml:space="preserve">Producto:</w:t>
      </w:r>
      <w:r>
        <w:rPr/>
        <w:t xml:space="preserve"> Participación activa y síntesis grupal.</w:t>
      </w:r>
    </w:p>
    <w:p>
      <w:pPr>
        <w:numPr>
          <w:ilvl w:val="0"/>
          <w:numId w:val="11"/>
        </w:numPr>
      </w:pPr>
      <w:r>
        <w:rPr>
          <w:b w:val="1"/>
          <w:bCs w:val="1"/>
        </w:rPr>
        <w:t xml:space="preserve">Tiempo:</w:t>
      </w:r>
      <w:r>
        <w:rPr/>
        <w:t xml:space="preserve"> 30 minutos.</w:t>
      </w:r>
    </w:p>
    <w:p>
      <w:pPr>
        <w:numPr>
          <w:ilvl w:val="0"/>
          <w:numId w:val="11"/>
        </w:numPr>
      </w:pPr>
      <w:r>
        <w:rPr>
          <w:b w:val="1"/>
          <w:bCs w:val="1"/>
        </w:rPr>
        <w:t xml:space="preserve">Rol docente:</w:t>
      </w:r>
      <w:r>
        <w:rPr/>
        <w:t xml:space="preserve"> Modera, incentiva la participación y sintetiza ideas clave.</w:t>
      </w:r>
    </w:p>
    <w:p>
      <w:pPr/>
      <w:r>
        <w:rPr>
          <w:b w:val="1"/>
          <w:bCs w:val="1"/>
        </w:rPr>
        <w:t xml:space="preserve">Diferenciación</w:t>
      </w:r>
    </w:p>
    <w:p>
      <w:pPr>
        <w:numPr>
          <w:ilvl w:val="0"/>
          <w:numId w:val="12"/>
        </w:numPr>
      </w:pPr>
      <w:r>
        <w:rPr>
          <w:b w:val="1"/>
          <w:bCs w:val="1"/>
        </w:rPr>
        <w:t xml:space="preserve">Para estudiantes avanzados:</w:t>
      </w:r>
      <w:r>
        <w:rPr/>
        <w:t xml:space="preserve"> Proponer retos adicionales con triángulos no euclidianos o introducción al teorema de Pitágoras.</w:t>
      </w:r>
    </w:p>
    <w:p>
      <w:pPr>
        <w:numPr>
          <w:ilvl w:val="0"/>
          <w:numId w:val="12"/>
        </w:numPr>
      </w:pPr>
      <w:r>
        <w:rPr>
          <w:b w:val="1"/>
          <w:bCs w:val="1"/>
        </w:rPr>
        <w:t xml:space="preserve">Para estudiantes que necesitan apoyo:</w:t>
      </w:r>
      <w:r>
        <w:rPr/>
        <w:t xml:space="preserve"> Ofrecer guías paso a paso, apoyo adicional en cálculos y ejemplos visuales.</w:t>
      </w:r>
    </w:p>
    <w:p>
      <w:pPr/>
      <w:r>
        <w:rPr>
          <w:b w:val="1"/>
          <w:bCs w:val="1"/>
        </w:rPr>
        <w:t xml:space="preserve">Transiciones</w:t>
      </w:r>
    </w:p>
    <w:p>
      <w:pPr/>
      <w:r>
        <w:rPr/>
        <w:t xml:space="preserve">El docente conecta cada actividad con la siguiente destacando cómo cada paso construye un entendimiento más profundo y práctico de los triángulos, preparando a los estudiantes para la reflexión final.</w:t>
      </w:r>
    </w:p>
    <w:p>
      <w:pPr/>
      <w:r>
        <w:rPr/>
        <w:t xml:space="preserve">Fase de Cierre</w:t>
      </w:r>
    </w:p>
    <w:p>
      <w:pPr/>
      <w:r>
        <w:rPr>
          <w:b w:val="1"/>
          <w:bCs w:val="1"/>
        </w:rPr>
        <w:t xml:space="preserve">Tiempo estimado:</w:t>
      </w:r>
      <w:r>
        <w:rPr>
          <w:b w:val="1"/>
          <w:bCs w:val="1"/>
        </w:rPr>
        <w:t xml:space="preserve"> 15 minutos</w:t>
      </w:r>
    </w:p>
    <w:p>
      <w:pPr/>
      <w:r>
        <w:rPr>
          <w:b w:val="1"/>
          <w:bCs w:val="1"/>
        </w:rPr>
        <w:t xml:space="preserve">Síntesis:</w:t>
      </w:r>
    </w:p>
    <w:p>
      <w:pPr/>
      <w:r>
        <w:rPr>
          <w:b w:val="1"/>
          <w:bCs w:val="1"/>
        </w:rPr>
        <w:t xml:space="preserve">Docente:</w:t>
      </w:r>
      <w:r>
        <w:rPr/>
        <w:t xml:space="preserve"> Solicita que cada estudiante escriba en una tarjeta tres aprendizajes clave sobre triángulos y una pregunta que aún tengan.</w:t>
      </w:r>
    </w:p>
    <w:p>
      <w:pPr/>
      <w:r>
        <w:rPr>
          <w:b w:val="1"/>
          <w:bCs w:val="1"/>
        </w:rPr>
        <w:t xml:space="preserve">Estudiantes:</w:t>
      </w:r>
      <w:r>
        <w:rPr/>
        <w:t xml:space="preserve"> Escriben y comparten en parejas; luego el docente recoge tarjetas para retroalimentar posteriormente.</w:t>
      </w:r>
    </w:p>
    <w:p>
      <w:pPr/>
      <w:r>
        <w:rPr>
          <w:b w:val="1"/>
          <w:bCs w:val="1"/>
        </w:rPr>
        <w:t xml:space="preserve">Reflexión metacognitiva:</w:t>
      </w:r>
    </w:p>
    <w:p>
      <w:pPr>
        <w:numPr>
          <w:ilvl w:val="0"/>
          <w:numId w:val="13"/>
        </w:numPr>
      </w:pPr>
      <w:r>
        <w:rPr/>
        <w:t xml:space="preserve">¿Cómo me ayudaron las propiedades de los triángulos a resolver los retos?</w:t>
      </w:r>
    </w:p>
    <w:p>
      <w:pPr>
        <w:numPr>
          <w:ilvl w:val="0"/>
          <w:numId w:val="13"/>
        </w:numPr>
      </w:pPr>
      <w:r>
        <w:rPr/>
        <w:t xml:space="preserve">¿Qué estrategias usé para trabajar en equipo y explicar mis ideas?</w:t>
      </w:r>
    </w:p>
    <w:p>
      <w:pPr>
        <w:numPr>
          <w:ilvl w:val="0"/>
          <w:numId w:val="13"/>
        </w:numPr>
      </w:pPr>
      <w:r>
        <w:rPr/>
        <w:t xml:space="preserve">¿Cómo puedo aplicar lo aprendido sobre triángulos fuera del salón de clases?</w:t>
      </w:r>
    </w:p>
    <w:p>
      <w:pPr/>
      <w:r>
        <w:rPr>
          <w:b w:val="1"/>
          <w:bCs w:val="1"/>
        </w:rPr>
        <w:t xml:space="preserve">Retroalimentación:</w:t>
      </w:r>
    </w:p>
    <w:p>
      <w:pPr/>
      <w:r>
        <w:rPr>
          <w:b w:val="1"/>
          <w:bCs w:val="1"/>
        </w:rPr>
        <w:t xml:space="preserve">Docente:</w:t>
      </w:r>
      <w:r>
        <w:rPr/>
        <w:t xml:space="preserve"> Proporciona comentarios generales sobre las tarjetas, resuelve dudas frecuentes y destaca el progreso individual y grupal.</w:t>
      </w:r>
    </w:p>
    <w:p>
      <w:pPr/>
      <w:r>
        <w:rPr>
          <w:b w:val="1"/>
          <w:bCs w:val="1"/>
        </w:rPr>
        <w:t xml:space="preserve">Transferencia:</w:t>
      </w:r>
    </w:p>
    <w:p>
      <w:pPr/>
      <w:r>
        <w:rPr>
          <w:b w:val="1"/>
          <w:bCs w:val="1"/>
        </w:rPr>
        <w:t xml:space="preserve">Docente:</w:t>
      </w:r>
      <w:r>
        <w:rPr/>
        <w:t xml:space="preserve"> Invita a aplicar estos conocimientos en otras áreas como dibujo técnico, física o arte, y anticipa que en futuros temas se explorarán otras figuras geométricas.</w:t>
      </w:r>
    </w:p>
    <w:p>
      <w:pPr/>
      <w:r>
        <w:rPr>
          <w:b w:val="1"/>
          <w:bCs w:val="1"/>
        </w:rPr>
        <w:t xml:space="preserve">Tarea o reto:</w:t>
      </w:r>
    </w:p>
    <w:p>
      <w:pPr/>
      <w:r>
        <w:rPr>
          <w:b w:val="1"/>
          <w:bCs w:val="1"/>
        </w:rPr>
        <w:t xml:space="preserve">Docente:</w:t>
      </w:r>
      <w:r>
        <w:rPr/>
        <w:t xml:space="preserve"> Propone crear un pequeño portafolio con fotos, dibujos y anotaciones de triángulos encontrados en casa o comunidad, con una breve descripción de sus propiedades y usos.</w:t>
      </w:r>
    </w:p>
    <w:p/>
    <w:p>
      <w:pPr/>
      <w:r>
        <w:rPr>
          <w:color w:val="2b6cb0"/>
          <w:sz w:val="28"/>
          <w:szCs w:val="28"/>
          <w:b w:val="1"/>
          <w:bCs w:val="1"/>
        </w:rPr>
        <w:t xml:space="preserve">Evaluación</w:t>
      </w:r>
    </w:p>
    <w:p>
      <w:pPr/>
      <w:r>
        <w:rPr>
          <w:b w:val="1"/>
          <w:bCs w:val="1"/>
        </w:rPr>
        <w:t xml:space="preserve">Tipo de evaluación:</w:t>
      </w:r>
    </w:p>
    <w:p>
      <w:pPr>
        <w:numPr>
          <w:ilvl w:val="0"/>
          <w:numId w:val="14"/>
        </w:numPr>
      </w:pPr>
      <w:r>
        <w:rPr>
          <w:b w:val="1"/>
          <w:bCs w:val="1"/>
        </w:rPr>
        <w:t xml:space="preserve">Diagnóstica:</w:t>
      </w:r>
      <w:r>
        <w:rPr/>
        <w:t xml:space="preserve"> Activación de conocimientos previos al inicio de la primera sesión (preguntas detonadoras y discusión inicial).</w:t>
      </w:r>
    </w:p>
    <w:p>
      <w:pPr>
        <w:numPr>
          <w:ilvl w:val="0"/>
          <w:numId w:val="14"/>
        </w:numPr>
      </w:pPr>
      <w:r>
        <w:rPr>
          <w:b w:val="1"/>
          <w:bCs w:val="1"/>
        </w:rPr>
        <w:t xml:space="preserve">Formativa:</w:t>
      </w:r>
      <w:r>
        <w:rPr/>
        <w:t xml:space="preserve"> Durante las actividades prácticas y resolución de problemas, observación y retroalimentación continua de la participación y productos.</w:t>
      </w:r>
    </w:p>
    <w:p>
      <w:pPr>
        <w:numPr>
          <w:ilvl w:val="0"/>
          <w:numId w:val="14"/>
        </w:numPr>
      </w:pPr>
      <w:r>
        <w:rPr>
          <w:b w:val="1"/>
          <w:bCs w:val="1"/>
        </w:rPr>
        <w:t xml:space="preserve">Sumativa:</w:t>
      </w:r>
      <w:r>
        <w:rPr/>
        <w:t xml:space="preserve"> Evaluación final basada en mapas mentales, presentaciones, portafolio y respuestas escritas al cierre de la segunda sesión.</w:t>
      </w:r>
    </w:p>
    <w:p>
      <w:pPr/>
      <w:r>
        <w:rPr>
          <w:b w:val="1"/>
          <w:bCs w:val="1"/>
        </w:rPr>
        <w:t xml:space="preserve">Criterios de evaluación:</w:t>
      </w:r>
    </w:p>
    <w:p>
      <w:pPr>
        <w:numPr>
          <w:ilvl w:val="0"/>
          <w:numId w:val="15"/>
        </w:numPr>
      </w:pPr>
      <w:r>
        <w:rPr/>
        <w:t xml:space="preserve">Identifica y clasifica correctamente los triángulos según lados y ángulos (Objetivo 1).</w:t>
      </w:r>
    </w:p>
    <w:p>
      <w:pPr>
        <w:numPr>
          <w:ilvl w:val="0"/>
          <w:numId w:val="15"/>
        </w:numPr>
      </w:pPr>
      <w:r>
        <w:rPr/>
        <w:t xml:space="preserve">Aplica propiedades geométricas para resolver problemas prácticos (Objetivo 2).</w:t>
      </w:r>
    </w:p>
    <w:p>
      <w:pPr>
        <w:numPr>
          <w:ilvl w:val="0"/>
          <w:numId w:val="15"/>
        </w:numPr>
      </w:pPr>
      <w:r>
        <w:rPr/>
        <w:t xml:space="preserve">Construye modelos físicos y digitales precisos con triángulos (Objetivo 3).</w:t>
      </w:r>
    </w:p>
    <w:p>
      <w:pPr>
        <w:numPr>
          <w:ilvl w:val="0"/>
          <w:numId w:val="15"/>
        </w:numPr>
      </w:pPr>
      <w:r>
        <w:rPr/>
        <w:t xml:space="preserve">Explica y justifica soluciones geométricas de forma clara y coherente (Objetivo 4).</w:t>
      </w:r>
    </w:p>
    <w:p>
      <w:pPr>
        <w:numPr>
          <w:ilvl w:val="0"/>
          <w:numId w:val="15"/>
        </w:numPr>
      </w:pPr>
      <w:r>
        <w:rPr/>
        <w:t xml:space="preserve">Relaciona triángulos con contextos reales y presenta conclusiones relevantes (Objetivo 5).</w:t>
      </w:r>
    </w:p>
    <w:p>
      <w:pPr/>
      <w:r>
        <w:rPr>
          <w:b w:val="1"/>
          <w:bCs w:val="1"/>
        </w:rPr>
        <w:t xml:space="preserve">Instrumentos sugeridos:</w:t>
      </w:r>
    </w:p>
    <w:p>
      <w:pPr>
        <w:numPr>
          <w:ilvl w:val="0"/>
          <w:numId w:val="16"/>
        </w:numPr>
      </w:pPr>
      <w:r>
        <w:rPr/>
        <w:t xml:space="preserve">Lista de cotejo para observación durante actividades grupales.</w:t>
      </w:r>
    </w:p>
    <w:p>
      <w:pPr>
        <w:numPr>
          <w:ilvl w:val="0"/>
          <w:numId w:val="16"/>
        </w:numPr>
      </w:pPr>
      <w:r>
        <w:rPr/>
        <w:t xml:space="preserve">Rúbrica para evaluación de mapas mentales, presentaciones y portafolio.</w:t>
      </w:r>
    </w:p>
    <w:p>
      <w:pPr>
        <w:numPr>
          <w:ilvl w:val="0"/>
          <w:numId w:val="16"/>
        </w:numPr>
      </w:pPr>
      <w:r>
        <w:rPr/>
        <w:t xml:space="preserve">Autoevaluación y coevaluación para reflexionar sobre el trabajo colaborativo.</w:t>
      </w:r>
    </w:p>
    <w:p>
      <w:pPr>
        <w:numPr>
          <w:ilvl w:val="0"/>
          <w:numId w:val="16"/>
        </w:numPr>
      </w:pPr>
      <w:r>
        <w:rPr/>
        <w:t xml:space="preserve">Registro anecdótico para seguimiento individual del docente.</w:t>
      </w:r>
    </w:p>
    <w:p>
      <w:pPr/>
      <w:r>
        <w:rPr>
          <w:b w:val="1"/>
          <w:bCs w:val="1"/>
        </w:rPr>
        <w:t xml:space="preserve">Evidencias de aprendizaje:</w:t>
      </w:r>
    </w:p>
    <w:p>
      <w:pPr>
        <w:numPr>
          <w:ilvl w:val="0"/>
          <w:numId w:val="17"/>
        </w:numPr>
      </w:pPr>
      <w:r>
        <w:rPr/>
        <w:t xml:space="preserve">Tablas de clasificación y dibujos de triángulos.</w:t>
      </w:r>
    </w:p>
    <w:p>
      <w:pPr>
        <w:numPr>
          <w:ilvl w:val="0"/>
          <w:numId w:val="17"/>
        </w:numPr>
      </w:pPr>
      <w:r>
        <w:rPr/>
        <w:t xml:space="preserve">Soluciones escritas y presentaciones orales de retos.</w:t>
      </w:r>
    </w:p>
    <w:p>
      <w:pPr>
        <w:numPr>
          <w:ilvl w:val="0"/>
          <w:numId w:val="17"/>
        </w:numPr>
      </w:pPr>
      <w:r>
        <w:rPr/>
        <w:t xml:space="preserve">Modelos físicos construidos en grupo.</w:t>
      </w:r>
    </w:p>
    <w:p>
      <w:pPr>
        <w:numPr>
          <w:ilvl w:val="0"/>
          <w:numId w:val="17"/>
        </w:numPr>
      </w:pPr>
      <w:r>
        <w:rPr/>
        <w:t xml:space="preserve">Mapas mentales y tarjetas de reflexión.</w:t>
      </w:r>
    </w:p>
    <w:p>
      <w:pPr>
        <w:numPr>
          <w:ilvl w:val="0"/>
          <w:numId w:val="17"/>
        </w:numPr>
      </w:pPr>
      <w:r>
        <w:rPr/>
        <w:t xml:space="preserve">Portafolio con registros de triángulos en su entorno.</w:t>
      </w:r>
    </w:p>
    <w:p/>
    <w:p>
      <w:pPr/>
      <w:r>
        <w:rPr>
          <w:color w:val="2b6cb0"/>
          <w:sz w:val="28"/>
          <w:szCs w:val="28"/>
          <w:b w:val="1"/>
          <w:bCs w:val="1"/>
        </w:rPr>
        <w:t xml:space="preserve">Enriquecimientos</w:t>
      </w:r>
    </w:p>
    <w:p>
      <w:pPr/>
      <w:r>
        <w:rPr>
          <w:sz w:val="22"/>
          <w:szCs w:val="22"/>
          <w:b w:val="1"/>
          <w:bCs w:val="1"/>
        </w:rPr>
        <w:t xml:space="preserve">Recomendaciones - Tic_ia</w:t>
      </w:r>
    </w:p>
    <w:p>
      <w:pPr/>
      <w:r>
        <w:rPr>
          <w:b w:val="1"/>
          <w:bCs w:val="1"/>
        </w:rPr>
        <w:t xml:space="preserve">Fase de Inicio</w:t>
      </w:r>
    </w:p>
    <w:p>
      <w:pPr>
        <w:numPr>
          <w:ilvl w:val="0"/>
          <w:numId w:val="18"/>
        </w:numPr>
      </w:pPr>
      <w:r>
        <w:rPr>
          <w:b w:val="1"/>
          <w:bCs w:val="1"/>
        </w:rPr>
        <w:t xml:space="preserve">Sustitución:</w:t>
      </w:r>
      <w:r>
        <w:rPr/>
        <w:t xml:space="preserve"> Uso de una presentación digital con diapositivas (Google Slides o PowerPoint Online) para mostrar imágenes de triángulos en la vida diaria y ejemplos arquitectónicos como la Gran Pirámide de Egipto. </w:t>
      </w:r>
      <w:r>
        <w:rPr/>
        <w:t xml:space="preserve">Implementación: El docente prepara diapositivas con imágenes claras y llamativas, facilitando la exposición visual para estudiantes de 12-15 años. Los estudiantes pueden seguir la presentación desde su dispositivo o proyectada en aula.</w:t>
      </w:r>
      <w:r>
        <w:rPr/>
        <w:t xml:space="preserve">Contribución: Facilita la comprensión inicial y motivación sobre la importancia de los triángulos, alineado con la activación de conocimientos previos y la contextualización.</w:t>
      </w:r>
      <w:r>
        <w:rPr/>
        <w:t xml:space="preserve">Nivel SAMR: Sustitución</w:t>
      </w:r>
    </w:p>
    <w:p>
      <w:pPr>
        <w:numPr>
          <w:ilvl w:val="0"/>
          <w:numId w:val="18"/>
        </w:numPr>
      </w:pPr>
      <w:r>
        <w:rPr>
          <w:b w:val="1"/>
          <w:bCs w:val="1"/>
        </w:rPr>
        <w:t xml:space="preserve">Aumento:</w:t>
      </w:r>
      <w:r>
        <w:rPr/>
        <w:t xml:space="preserve"> Uso de una herramienta de encuestas en tiempo real como Mentimeter o Kahoot para la pregunta detonadora (“¿Dónde creen que podemos encontrar triángulos en nuestra casa, escuela o ciudad?”).</w:t>
      </w:r>
      <w:r>
        <w:rPr/>
        <w:t xml:space="preserve">Implementación: El docente lanza la pregunta a través de la plataforma, y los estudiantes responden desde sus dispositivos móviles o computadoras. Se proyectan los resultados para discusión grupal.</w:t>
      </w:r>
      <w:r>
        <w:rPr/>
        <w:t xml:space="preserve">Contribución: Promueve la participación activa, retroalimentación inmediata y construcción colectiva del conocimiento previo, fortaleciendo la motivación y el enganche.</w:t>
      </w:r>
      <w:r>
        <w:rPr/>
        <w:t xml:space="preserve">Nivel SAMR: Aumento</w:t>
      </w:r>
    </w:p>
    <w:p>
      <w:pPr/>
      <w:r>
        <w:rPr>
          <w:b w:val="1"/>
          <w:bCs w:val="1"/>
        </w:rPr>
        <w:t xml:space="preserve">Fase de Desarrollo</w:t>
      </w:r>
    </w:p>
    <w:p>
      <w:pPr>
        <w:numPr>
          <w:ilvl w:val="0"/>
          <w:numId w:val="19"/>
        </w:numPr>
      </w:pPr>
      <w:r>
        <w:rPr>
          <w:b w:val="1"/>
          <w:bCs w:val="1"/>
        </w:rPr>
        <w:t xml:space="preserve">Sustitución:</w:t>
      </w:r>
      <w:r>
        <w:rPr/>
        <w:t xml:space="preserve"> Visualización de video interactivo corto en plataforma educativa (como Khan Academy o YouTube Edu) sobre tipos de triángulos.</w:t>
      </w:r>
      <w:r>
        <w:rPr/>
        <w:t xml:space="preserve">Implementación: El docente comparte el video en clase o asigna su visualización previa. Los estudiantes toman notas y pueden pausar para discutir conceptos.</w:t>
      </w:r>
      <w:r>
        <w:rPr/>
        <w:t xml:space="preserve">Contribución: Refuerza la comprensión de clasificación de triángulos mediante recursos audiovisuales adecuados para la edad y nivel.</w:t>
      </w:r>
      <w:r>
        <w:rPr/>
        <w:t xml:space="preserve">Nivel SAMR: Sustitución</w:t>
      </w:r>
    </w:p>
    <w:p>
      <w:pPr>
        <w:numPr>
          <w:ilvl w:val="0"/>
          <w:numId w:val="19"/>
        </w:numPr>
      </w:pPr>
      <w:r>
        <w:rPr>
          <w:b w:val="1"/>
          <w:bCs w:val="1"/>
        </w:rPr>
        <w:t xml:space="preserve">Modificación:</w:t>
      </w:r>
      <w:r>
        <w:rPr/>
        <w:t xml:space="preserve"> Uso de GeoGebra para que los estudiantes construyan y clasifiquen triángulos digitalmente.</w:t>
      </w:r>
      <w:r>
        <w:rPr/>
        <w:t xml:space="preserve">Implementación: En grupos, los estudiantes utilizan GeoGebra en computadoras o tablets para crear triángulos con diferentes medidas y luego identifican sus propiedades en la plataforma (lados, ángulos, clasificación). El docente guía y supervisa el trabajo.</w:t>
      </w:r>
      <w:r>
        <w:rPr/>
        <w:t xml:space="preserve">Contribución: Permite una manipulación dinámica y visual de los triángulos, facilitando la exploración activa, experimentación y análisis, lo que fortalece el razonamiento geométrico.</w:t>
      </w:r>
      <w:r>
        <w:rPr/>
        <w:t xml:space="preserve">Nivel SAMR: Modificación</w:t>
      </w:r>
    </w:p>
    <w:p>
      <w:pPr>
        <w:numPr>
          <w:ilvl w:val="0"/>
          <w:numId w:val="19"/>
        </w:numPr>
      </w:pPr>
      <w:r>
        <w:rPr>
          <w:b w:val="1"/>
          <w:bCs w:val="1"/>
        </w:rPr>
        <w:t xml:space="preserve">Redefinición:</w:t>
      </w:r>
      <w:r>
        <w:rPr/>
        <w:t xml:space="preserve"> Integración de un asistente de inteligencia artificial (como ChatGPT o un chatbot educativo especializado en matemáticas) para resolver dudas y generar ejercicios personalizados sobre triángulos.</w:t>
      </w:r>
      <w:r>
        <w:rPr/>
        <w:t xml:space="preserve">Implementación: Los estudiantes, individualmente o en grupos, pueden interactuar con el asistente para preguntar sobre propiedades, pedir ejemplos, o solicitar problemas adaptados a su nivel. El docente supervisa y orienta el uso responsable.</w:t>
      </w:r>
      <w:r>
        <w:rPr/>
        <w:t xml:space="preserve">Contribución: Facilita aprendizaje autónomo, resolución de problemas y adaptabilidad al ritmo de cada estudiante, enriqueciendo la experiencia de aprendizaje con apoyo automatizado y personalizado.</w:t>
      </w:r>
      <w:r>
        <w:rPr/>
        <w:t xml:space="preserve">Nivel SAMR: Redefinición</w:t>
      </w:r>
    </w:p>
    <w:p>
      <w:pPr/>
      <w:r>
        <w:rPr>
          <w:b w:val="1"/>
          <w:bCs w:val="1"/>
        </w:rPr>
        <w:t xml:space="preserve">Fase de Cierre</w:t>
      </w:r>
    </w:p>
    <w:p>
      <w:pPr>
        <w:numPr>
          <w:ilvl w:val="0"/>
          <w:numId w:val="20"/>
        </w:numPr>
      </w:pPr>
      <w:r>
        <w:rPr>
          <w:b w:val="1"/>
          <w:bCs w:val="1"/>
        </w:rPr>
        <w:t xml:space="preserve">Sustitución:</w:t>
      </w:r>
      <w:r>
        <w:rPr/>
        <w:t xml:space="preserve"> Elaboración y entrega digital de una tabla resumen de propiedades de triángulos usando Google Docs o similar.</w:t>
      </w:r>
      <w:r>
        <w:rPr/>
        <w:t xml:space="preserve">Implementación: Tras la actividad, los estudiantes completan en colaboración una tabla digital con las propiedades aprendidas, lo que permite edición simultánea y acceso desde cualquier dispositivo.</w:t>
      </w:r>
      <w:r>
        <w:rPr/>
        <w:t xml:space="preserve">Contribución: Refuerza la consolidación del conocimiento y fomenta el trabajo colaborativo y la organización de ideas.</w:t>
      </w:r>
      <w:r>
        <w:rPr/>
        <w:t xml:space="preserve">Nivel SAMR: Sustitución</w:t>
      </w:r>
    </w:p>
    <w:p>
      <w:pPr>
        <w:numPr>
          <w:ilvl w:val="0"/>
          <w:numId w:val="20"/>
        </w:numPr>
      </w:pPr>
      <w:r>
        <w:rPr>
          <w:b w:val="1"/>
          <w:bCs w:val="1"/>
        </w:rPr>
        <w:t xml:space="preserve">Aumento:</w:t>
      </w:r>
      <w:r>
        <w:rPr/>
        <w:t xml:space="preserve"> Uso de quizzes interactivos en plataformas como Quizizz o Socrative para evaluar la identificación y aplicación de propiedades de triángulos.</w:t>
      </w:r>
      <w:r>
        <w:rPr/>
        <w:t xml:space="preserve">Implementación: El docente prepara cuestionarios con retroalimentación inmediata; los estudiantes responden en clase o como tarea en línea.</w:t>
      </w:r>
      <w:r>
        <w:rPr/>
        <w:t xml:space="preserve">Contribución: Permite autoevaluación y monitoreo formativo, favoreciendo la fijación de conceptos y la corrección de errores oportunamente.</w:t>
      </w:r>
      <w:r>
        <w:rPr/>
        <w:t xml:space="preserve">Nivel SAMR: Aumento</w:t>
      </w:r>
    </w:p>
    <w:p>
      <w:pPr>
        <w:numPr>
          <w:ilvl w:val="0"/>
          <w:numId w:val="20"/>
        </w:numPr>
      </w:pPr>
      <w:r>
        <w:rPr>
          <w:b w:val="1"/>
          <w:bCs w:val="1"/>
        </w:rPr>
        <w:t xml:space="preserve">Modificación:</w:t>
      </w:r>
      <w:r>
        <w:rPr/>
        <w:t xml:space="preserve"> Creación de presentaciones o videos cortos donde los estudiantes expliquen las propiedades y aplicaciones de los triángulos usando herramientas como Canva o Adobe Spark.</w:t>
      </w:r>
      <w:r>
        <w:rPr/>
        <w:t xml:space="preserve">Implementación: De forma grupal, los estudiantes diseñan materiales digitales que sintetizan su aprendizaje y lo comunican visualmente para compartir con la clase o comunidad escolar.</w:t>
      </w:r>
      <w:r>
        <w:rPr/>
        <w:t xml:space="preserve">Contribución: Potencia la comunicación, creatividad y profundización del aprendizaje mediante la enseñanza a pares y la aplicación práctica del conocimiento.</w:t>
      </w:r>
      <w:r>
        <w:rPr/>
        <w:t xml:space="preserve">Nivel SAMR: Modificación</w:t>
      </w:r>
    </w:p>
    <w:p>
      <w:pPr>
        <w:numPr>
          <w:ilvl w:val="0"/>
          <w:numId w:val="20"/>
        </w:numPr>
      </w:pPr>
      <w:r>
        <w:rPr>
          <w:b w:val="1"/>
          <w:bCs w:val="1"/>
        </w:rPr>
        <w:t xml:space="preserve">Redefinición:</w:t>
      </w:r>
      <w:r>
        <w:rPr/>
        <w:t xml:space="preserve"> Uso de realidad aumentada (AR) mediante aplicaciones como AR Circuits o GeoGebra AR para visualizar triángulos interactivos en 3D.</w:t>
      </w:r>
      <w:r>
        <w:rPr/>
        <w:t xml:space="preserve">Implementación: En grupos, los estudiantes usan dispositivos móviles para explorar triángulos en entorno 3D, observar propiedades y relacionarlos con estructuras reales.</w:t>
      </w:r>
      <w:r>
        <w:rPr/>
        <w:t xml:space="preserve">Contribución: Ofrece una experiencia inmersiva y multisensorial que facilita la comprensión espacial y la conexión con el entorno real, apoyando el aprendizaje significativo.</w:t>
      </w:r>
      <w:r>
        <w:rPr/>
        <w:t xml:space="preserve">Nivel SAMR: Redefinición</w:t>
      </w:r>
    </w:p>
    <w:p/>
    <w:p>
      <w:pPr/>
      <w:r>
        <w:rPr>
          <w:sz w:val="22"/>
          <w:szCs w:val="22"/>
          <w:b w:val="1"/>
          <w:bCs w:val="1"/>
        </w:rPr>
        <w:t xml:space="preserve">Inicio - Contextualizar</w:t>
      </w:r>
    </w:p>
    <w:p>
      <w:pPr/>
      <w:r>
        <w:rPr>
          <w:b w:val="1"/>
          <w:bCs w:val="1"/>
        </w:rPr>
        <w:t xml:space="preserve">Contextualización para la fase de inicio</w:t>
      </w:r>
    </w:p>
    <w:p>
      <w:pPr/>
      <w:r>
        <w:rPr/>
        <w:t xml:space="preserve">¿Te has fijado alguna vez en las estructuras que forman los puentes, los techos de las casas o incluso las señales de tránsito? Muchas de esas construcciones y objetos que ves a diario están formados por triángulos, una figura geométrica que, aunque sencilla, tiene propiedades muy importantes que permiten que sean resistentes y estables.</w:t>
      </w:r>
    </w:p>
    <w:p>
      <w:pPr/>
      <w:r>
        <w:rPr/>
        <w:t xml:space="preserve">Por ejemplo, en los estadios deportivos donde disfrutas los partidos, los techos suelen tener diseños triangulares para soportar el peso y el viento. En los parques, las estructuras de los juegos infantiles usan triángulos para garantizar la seguridad de quienes juegan. Incluso en el arte y la tecnología, los triángulos son clave para crear diseños atractivos y eficientes.</w:t>
      </w:r>
    </w:p>
    <w:p>
      <w:pPr/>
      <w:r>
        <w:rPr/>
        <w:t xml:space="preserve">Durante estas dos sesiones, nos convertiremos en exploradores geométricos que descubrirán las propiedades de los triángulos, aprenderán a identificarlos y clasificarlos, y resolverán retos prácticos que los ayudarán a entender cómo aplicar este conocimiento en situaciones reales y cotidianas. No solo será aprender fórmulas, sino también entender cómo la geometría está presente en tu entorno y cómo puede ayudarte a tomar mejores decisiones y resolver problemas.</w:t>
      </w:r>
    </w:p>
    <w:p>
      <w:pPr/>
      <w:r>
        <w:rPr/>
        <w:t xml:space="preserve">Prepárate para participar activamente, construir, analizar y aplicar lo aprendido en desafíos que te harán pensar y conectar la matemática con tu vida. ¡Vamos a descubrir juntos el poder de los triángulos!</w:t>
      </w:r>
    </w:p>
    <w:p/>
    <w:p>
      <w:pPr/>
      <w:r>
        <w:rPr>
          <w:sz w:val="22"/>
          <w:szCs w:val="22"/>
          <w:b w:val="1"/>
          <w:bCs w:val="1"/>
        </w:rPr>
        <w:t xml:space="preserve">Inicio - Activar</w:t>
      </w:r>
    </w:p>
    <w:p>
      <w:pPr/>
      <w:r>
        <w:rPr>
          <w:b w:val="1"/>
          <w:bCs w:val="1"/>
        </w:rPr>
        <w:t xml:space="preserve">Actividad para Activar Conocimientos Previos: "Descubriendo Triángulos en Nuestro Entorno"</w:t>
      </w:r>
    </w:p>
    <w:p>
      <w:pPr/>
      <w:r>
        <w:rPr>
          <w:b w:val="1"/>
          <w:bCs w:val="1"/>
        </w:rPr>
        <w:t xml:space="preserve">Duración:</w:t>
      </w:r>
      <w:r>
        <w:rPr/>
        <w:t xml:space="preserve"> 7 minutos</w:t>
      </w:r>
    </w:p>
    <w:p>
      <w:pPr/>
      <w:r>
        <w:rPr>
          <w:b w:val="1"/>
          <w:bCs w:val="1"/>
        </w:rPr>
        <w:t xml:space="preserve">Objetivo de la actividad:</w:t>
      </w:r>
      <w:r>
        <w:rPr/>
        <w:t xml:space="preserve"> Reconocer y recordar conceptos básicos sobre triángulos y sus características a partir de ejemplos cotidianos, para conectar con el aprendizaje que se desarrollará en las sesiones.</w:t>
      </w:r>
    </w:p>
    <w:p>
      <w:pPr>
        <w:numPr>
          <w:ilvl w:val="0"/>
          <w:numId w:val="21"/>
        </w:numPr>
      </w:pPr>
      <w:r>
        <w:rPr>
          <w:b w:val="1"/>
          <w:bCs w:val="1"/>
        </w:rPr>
        <w:t xml:space="preserve">Materiales:</w:t>
      </w:r>
    </w:p>
    <w:p>
      <w:pPr>
        <w:numPr>
          <w:ilvl w:val="1"/>
          <w:numId w:val="21"/>
        </w:numPr>
      </w:pPr>
      <w:r>
        <w:rPr/>
        <w:t xml:space="preserve">Pizarrón o rotafolio</w:t>
      </w:r>
    </w:p>
    <w:p>
      <w:pPr>
        <w:numPr>
          <w:ilvl w:val="1"/>
          <w:numId w:val="21"/>
        </w:numPr>
      </w:pPr>
      <w:r>
        <w:rPr/>
        <w:t xml:space="preserve">Marcadores o tizas de colores</w:t>
      </w:r>
    </w:p>
    <w:p>
      <w:pPr>
        <w:numPr>
          <w:ilvl w:val="1"/>
          <w:numId w:val="21"/>
        </w:numPr>
      </w:pPr>
      <w:r>
        <w:rPr/>
        <w:t xml:space="preserve">Imágenes impresas o proyectadas de objetos con formas triangulares (pueden ser señales de tránsito, techos, logos, etc.)</w:t>
      </w:r>
    </w:p>
    <w:p>
      <w:pPr/>
      <w:r>
        <w:rPr>
          <w:b w:val="1"/>
          <w:bCs w:val="1"/>
        </w:rPr>
        <w:t xml:space="preserve">Desarrollo:</w:t>
      </w:r>
    </w:p>
    <w:p>
      <w:pPr>
        <w:numPr>
          <w:ilvl w:val="0"/>
          <w:numId w:val="22"/>
        </w:numPr>
      </w:pPr>
      <w:r>
        <w:rPr/>
        <w:t xml:space="preserve">Inicie la actividad mostrando una serie de imágenes de objetos o elementos del entorno que contengan formas triangulares (por ejemplo, una señal de tránsito en forma de triángulo, un techo de casa, una porción de pizza, etc.).</w:t>
      </w:r>
    </w:p>
    <w:p>
      <w:pPr>
        <w:numPr>
          <w:ilvl w:val="0"/>
          <w:numId w:val="22"/>
        </w:numPr>
      </w:pPr>
      <w:r>
        <w:rPr/>
        <w:t xml:space="preserve">Pregunte a los estudiantes: “¿Qué figura geométrica ven en estas imágenes?” y anímelos a compartir sus respuestas breves.</w:t>
      </w:r>
    </w:p>
    <w:p>
      <w:pPr>
        <w:numPr>
          <w:ilvl w:val="0"/>
          <w:numId w:val="22"/>
        </w:numPr>
      </w:pPr>
      <w:r>
        <w:rPr/>
        <w:t xml:space="preserve">Registre en el pizarrón la palabra “Triángulo” y pida que mencionen características que recuerden sobre estas figuras (como número de lados, ángulos, tipos de triángulos, etc.).</w:t>
      </w:r>
    </w:p>
    <w:p>
      <w:pPr>
        <w:numPr>
          <w:ilvl w:val="0"/>
          <w:numId w:val="22"/>
        </w:numPr>
      </w:pPr>
      <w:r>
        <w:rPr/>
        <w:t xml:space="preserve">Para estimular el razonamiento, plantee preguntas rápidas como:    </w:t>
      </w:r>
      <w:r>
        <w:rPr/>
        <w:t xml:space="preserve">  </w:t>
      </w:r>
    </w:p>
    <w:p>
      <w:pPr>
        <w:numPr>
          <w:ilvl w:val="1"/>
          <w:numId w:val="22"/>
        </w:numPr>
      </w:pPr>
      <w:r>
        <w:rPr/>
        <w:t xml:space="preserve">¿Cuántos lados tiene un triángulo?</w:t>
      </w:r>
    </w:p>
    <w:p>
      <w:pPr>
        <w:numPr>
          <w:ilvl w:val="1"/>
          <w:numId w:val="22"/>
        </w:numPr>
      </w:pPr>
      <w:r>
        <w:rPr/>
        <w:t xml:space="preserve">¿Pueden nombrar tipos de triángulos que conozcan?</w:t>
      </w:r>
    </w:p>
    <w:p>
      <w:pPr>
        <w:numPr>
          <w:ilvl w:val="1"/>
          <w:numId w:val="22"/>
        </w:numPr>
      </w:pPr>
      <w:r>
        <w:rPr/>
        <w:t xml:space="preserve">¿Dónde han visto triángulos fuera del salón de clases?</w:t>
      </w:r>
    </w:p>
    <w:p>
      <w:pPr>
        <w:numPr>
          <w:ilvl w:val="0"/>
          <w:numId w:val="22"/>
        </w:numPr>
      </w:pPr>
      <w:r>
        <w:rPr/>
        <w:t xml:space="preserve">Concluya destacando que durante las próximas sesiones explorarán más a fondo estas figuras y sus propiedades, aplicándolas a situaciones reales.</w:t>
      </w:r>
    </w:p>
    <w:p>
      <w:pPr/>
      <w:r>
        <w:rPr>
          <w:b w:val="1"/>
          <w:bCs w:val="1"/>
        </w:rPr>
        <w:t xml:space="preserve">Conexión con los objetivos:</w:t>
      </w:r>
      <w:r>
        <w:rPr/>
        <w:t xml:space="preserve"> Esta actividad activa conocimientos previos esenciales sobre los triángulos, promoviendo la identificación y análisis inicial de sus características. Además, vincula el aprendizaje a situaciones de la vida cotidiana, preparando a los estudiantes para los retos posteriores donde construirán y clasificarán triángulos, y aplicarán sus propiedades para resolver problemas reales.</w:t>
      </w:r>
    </w:p>
    <w:p/>
    <w:p>
      <w:pPr/>
      <w:r>
        <w:rPr>
          <w:sz w:val="22"/>
          <w:szCs w:val="22"/>
          <w:b w:val="1"/>
          <w:bCs w:val="1"/>
        </w:rPr>
        <w:t xml:space="preserve">Inicio - Diagnostico</w:t>
      </w:r>
    </w:p>
    <w:p>
      <w:pPr/>
      <w:r>
        <w:rPr>
          <w:b w:val="1"/>
          <w:bCs w:val="1"/>
        </w:rPr>
        <w:t xml:space="preserve">Evaluación Diagnóstica Inicial: Triángulos y sus Propiedades</w:t>
      </w:r>
    </w:p>
    <w:p>
      <w:pPr/>
      <w:r>
        <w:rPr>
          <w:b w:val="1"/>
          <w:bCs w:val="1"/>
        </w:rPr>
        <w:t xml:space="preserve">Duración:</w:t>
      </w:r>
      <w:r>
        <w:rPr/>
        <w:t xml:space="preserve"> 5-10 minutos</w:t>
      </w:r>
    </w:p>
    <w:p>
      <w:pPr/>
      <w:r>
        <w:rPr>
          <w:b w:val="1"/>
          <w:bCs w:val="1"/>
        </w:rPr>
        <w:t xml:space="preserve">Objetivo de la evaluación diagnóstica:</w:t>
      </w:r>
      <w:r>
        <w:rPr/>
        <w:t xml:space="preserve"> Identificar los conocimientos previos de los estudiantes sobre conceptos básicos de triángulos, su clasificación y propiedades elementales, para orientar adecuadamente las actividades del plan de clase.</w:t>
      </w:r>
    </w:p>
    <w:p>
      <w:pPr/>
      <w:r>
        <w:rPr>
          <w:b w:val="1"/>
          <w:bCs w:val="1"/>
        </w:rPr>
        <w:t xml:space="preserve">Instrucciones para el docente:</w:t>
      </w:r>
    </w:p>
    <w:p>
      <w:pPr>
        <w:numPr>
          <w:ilvl w:val="0"/>
          <w:numId w:val="23"/>
        </w:numPr>
      </w:pPr>
      <w:r>
        <w:rPr/>
        <w:t xml:space="preserve">Entregar la evaluación al inicio de la primera sesión.</w:t>
      </w:r>
    </w:p>
    <w:p>
      <w:pPr>
        <w:numPr>
          <w:ilvl w:val="0"/>
          <w:numId w:val="23"/>
        </w:numPr>
      </w:pPr>
      <w:r>
        <w:rPr/>
        <w:t xml:space="preserve">Se recomienda que los estudiantes respondan de forma individual y rápida, sin consultar materiales.</w:t>
      </w:r>
    </w:p>
    <w:p>
      <w:pPr>
        <w:numPr>
          <w:ilvl w:val="0"/>
          <w:numId w:val="23"/>
        </w:numPr>
      </w:pPr>
      <w:r>
        <w:rPr/>
        <w:t xml:space="preserve">Revisar las respuestas para ajustar el enfoque y nivel de las actividades posteriores.</w:t>
      </w:r>
    </w:p>
    <w:p>
      <w:pPr/>
      <w:r>
        <w:rPr>
          <w:b w:val="1"/>
          <w:bCs w:val="1"/>
        </w:rPr>
        <w:t xml:space="preserve">Preguntas de la Evaluación Diagnóstica</w:t>
      </w:r>
    </w:p>
    <w:tbl>
      <w:tblGrid>
        <w:gridCol/>
        <w:gridCol/>
        <w:gridCol/>
      </w:tblGrid>
      <w:tblPr>
        <w:tblW w:w="0" w:type="auto"/>
        <w:tblLayout w:type="autofit"/>
      </w:tblPr>
      <w:tr>
        <w:trPr/>
        <w:tc>
          <w:tcPr>
            <w:noWrap/>
          </w:tcPr>
          <w:p>
            <w:pPr/>
            <w:r>
              <w:rPr/>
              <w:t xml:space="preserve">#</w:t>
            </w:r>
          </w:p>
        </w:tc>
        <w:tc>
          <w:tcPr>
            <w:noWrap/>
          </w:tcPr>
          <w:p>
            <w:pPr/>
            <w:r>
              <w:rPr/>
              <w:t xml:space="preserve">Pregunta / Actividad</w:t>
            </w:r>
          </w:p>
        </w:tc>
        <w:tc>
          <w:tcPr>
            <w:noWrap/>
          </w:tcPr>
          <w:p>
            <w:pPr/>
            <w:r>
              <w:rPr/>
              <w:t xml:space="preserve">Tipo</w:t>
            </w:r>
          </w:p>
        </w:tc>
      </w:tr>
      <w:tr>
        <w:trPr/>
        <w:tc>
          <w:tcPr>
            <w:noWrap/>
          </w:tcPr>
          <w:p>
            <w:pPr/>
            <w:r>
              <w:rPr/>
              <w:t xml:space="preserve">1</w:t>
            </w:r>
          </w:p>
        </w:tc>
        <w:tc>
          <w:tcPr>
            <w:noWrap/>
          </w:tcPr>
          <w:p>
            <w:pPr/>
            <w:r>
              <w:rPr/>
              <w:t xml:space="preserve">¿Qué es un triángulo? Escribe una definición breve con tus propias palabras.</w:t>
            </w:r>
          </w:p>
        </w:tc>
        <w:tc>
          <w:tcPr>
            <w:noWrap/>
          </w:tcPr>
          <w:p>
            <w:pPr/>
            <w:r>
              <w:rPr/>
              <w:t xml:space="preserve">Respuesta corta</w:t>
            </w:r>
          </w:p>
        </w:tc>
      </w:tr>
      <w:tr>
        <w:trPr/>
        <w:tc>
          <w:tcPr>
            <w:noWrap/>
          </w:tcPr>
          <w:p>
            <w:pPr/>
            <w:r>
              <w:rPr/>
              <w:t xml:space="preserve">2</w:t>
            </w:r>
          </w:p>
        </w:tc>
        <w:tc>
          <w:tcPr>
            <w:noWrap/>
          </w:tcPr>
          <w:p>
            <w:pPr/>
            <w:r>
              <w:rPr/>
              <w:t xml:space="preserve">Observa las siguientes figuras (mostrar 3 dibujos de triángulos diferentes: equilátero, isósceles y escaleno) y escribe el nombre de cada tipo de triángulo.</w:t>
            </w:r>
          </w:p>
        </w:tc>
        <w:tc>
          <w:tcPr>
            <w:noWrap/>
          </w:tcPr>
          <w:p>
            <w:pPr/>
            <w:r>
              <w:rPr/>
              <w:t xml:space="preserve">Reconocimiento / clasificación</w:t>
            </w:r>
          </w:p>
        </w:tc>
      </w:tr>
      <w:tr>
        <w:trPr/>
        <w:tc>
          <w:tcPr>
            <w:noWrap/>
          </w:tcPr>
          <w:p>
            <w:pPr/>
            <w:r>
              <w:rPr/>
              <w:t xml:space="preserve">3</w:t>
            </w:r>
          </w:p>
        </w:tc>
        <w:tc>
          <w:tcPr>
            <w:noWrap/>
          </w:tcPr>
          <w:p>
            <w:pPr/>
            <w:r>
              <w:rPr/>
              <w:t xml:space="preserve">Relaciona las siguientes propiedades con el tipo de triángulo que corresponden:       </w:t>
            </w:r>
          </w:p>
          <w:p>
            <w:pPr>
              <w:numPr>
                <w:ilvl w:val="0"/>
                <w:numId w:val="24"/>
              </w:numPr>
            </w:pPr>
            <w:r>
              <w:rPr/>
              <w:t xml:space="preserve">Tiene tres lados iguales</w:t>
            </w:r>
          </w:p>
          <w:p>
            <w:pPr>
              <w:numPr>
                <w:ilvl w:val="0"/>
                <w:numId w:val="24"/>
              </w:numPr>
            </w:pPr>
            <w:r>
              <w:rPr/>
              <w:t xml:space="preserve">Tiene dos lados iguales</w:t>
            </w:r>
          </w:p>
          <w:p>
            <w:pPr>
              <w:numPr>
                <w:ilvl w:val="0"/>
                <w:numId w:val="24"/>
              </w:numPr>
            </w:pPr>
            <w:r>
              <w:rPr/>
              <w:t xml:space="preserve">Tiene todos los lados diferentes</w:t>
            </w:r>
          </w:p>
          <w:p>
            <w:pPr/>
            <w:r>
              <w:rPr/>
              <w:t xml:space="preserve">    </w:t>
            </w:r>
          </w:p>
        </w:tc>
        <w:tc>
          <w:tcPr>
            <w:noWrap/>
          </w:tcPr>
          <w:p>
            <w:pPr/>
            <w:r>
              <w:rPr/>
              <w:t xml:space="preserve">Relación</w:t>
            </w:r>
          </w:p>
        </w:tc>
      </w:tr>
      <w:tr>
        <w:trPr/>
        <w:tc>
          <w:tcPr>
            <w:noWrap/>
          </w:tcPr>
          <w:p>
            <w:pPr/>
            <w:r>
              <w:rPr/>
              <w:t xml:space="preserve">4</w:t>
            </w:r>
          </w:p>
        </w:tc>
        <w:tc>
          <w:tcPr>
            <w:noWrap/>
          </w:tcPr>
          <w:p>
            <w:pPr/>
            <w:r>
              <w:rPr/>
              <w:t xml:space="preserve">¿Cuántos grados suman los ángulos interiores de cualquier triángulo? Escribe el número.</w:t>
            </w:r>
          </w:p>
        </w:tc>
        <w:tc>
          <w:tcPr>
            <w:noWrap/>
          </w:tcPr>
          <w:p>
            <w:pPr/>
            <w:r>
              <w:rPr/>
              <w:t xml:space="preserve">Respuesta numérica</w:t>
            </w:r>
          </w:p>
        </w:tc>
      </w:tr>
      <w:tr>
        <w:trPr/>
        <w:tc>
          <w:tcPr>
            <w:noWrap/>
          </w:tcPr>
          <w:p>
            <w:pPr/>
            <w:r>
              <w:rPr/>
              <w:t xml:space="preserve">5</w:t>
            </w:r>
          </w:p>
        </w:tc>
        <w:tc>
          <w:tcPr>
            <w:noWrap/>
          </w:tcPr>
          <w:p>
            <w:pPr/>
            <w:r>
              <w:rPr/>
              <w:t xml:space="preserve">Dibuja un triángulo que tenga un ángulo recto (de 90°).</w:t>
            </w:r>
          </w:p>
        </w:tc>
        <w:tc>
          <w:tcPr>
            <w:noWrap/>
          </w:tcPr>
          <w:p>
            <w:pPr/>
            <w:r>
              <w:rPr/>
              <w:t xml:space="preserve">Actividad gráfica rápida</w:t>
            </w:r>
          </w:p>
        </w:tc>
      </w:tr>
    </w:tbl>
    <w:p>
      <w:pPr/>
      <w:r>
        <w:rPr>
          <w:b w:val="1"/>
          <w:bCs w:val="1"/>
        </w:rPr>
        <w:t xml:space="preserve">Notas para el docente:</w:t>
      </w:r>
    </w:p>
    <w:p>
      <w:pPr>
        <w:numPr>
          <w:ilvl w:val="0"/>
          <w:numId w:val="25"/>
        </w:numPr>
      </w:pPr>
      <w:r>
        <w:rPr/>
        <w:t xml:space="preserve">Las respuestas permitirán conocer si los estudiantes identifican y nombran correctamente los tipos básicos de triángulos y si tienen noción de la suma de sus ángulos interiores.</w:t>
      </w:r>
    </w:p>
    <w:p>
      <w:pPr>
        <w:numPr>
          <w:ilvl w:val="0"/>
          <w:numId w:val="25"/>
        </w:numPr>
      </w:pPr>
      <w:r>
        <w:rPr/>
        <w:t xml:space="preserve">El dibujo rápido del triángulo rectángulo da pistas sobre la familiaridad con triángulos especiales y la habilidad para representarlos gráficamente.</w:t>
      </w:r>
    </w:p>
    <w:p>
      <w:pPr>
        <w:numPr>
          <w:ilvl w:val="0"/>
          <w:numId w:val="25"/>
        </w:numPr>
      </w:pPr>
      <w:r>
        <w:rPr/>
        <w:t xml:space="preserve">Esta evaluación no busca un examen exhaustivo, sino un diagnóstico inicial para orientar la enseñanza basada en retos.</w:t>
      </w:r>
    </w:p>
    <w:p/>
    <w:p>
      <w:pPr/>
      <w:r>
        <w:rPr>
          <w:sz w:val="22"/>
          <w:szCs w:val="22"/>
          <w:b w:val="1"/>
          <w:bCs w:val="1"/>
        </w:rPr>
        <w:t xml:space="preserve">Inicio - Rubrica</w:t>
      </w:r>
    </w:p>
    <w:p>
      <w:pPr/>
      <w:r>
        <w:rPr>
          <w:b w:val="1"/>
          <w:bCs w:val="1"/>
        </w:rPr>
        <w:t xml:space="preserve">Rúbrica para Evaluar la Participación y Disposición en la Fase de Inicio</w:t>
      </w:r>
    </w:p>
    <w:p>
      <w:pPr/>
      <w:r>
        <w:rPr>
          <w:b w:val="1"/>
          <w:bCs w:val="1"/>
        </w:rPr>
        <w:t xml:space="preserve">Contexto:</w:t>
      </w:r>
      <w:r>
        <w:rPr/>
        <w:t xml:space="preserve"> Esta rúbrica está diseñada para evaluar la participación y disposición de estudiantes de secundaria (12-15 años) durante la fase de inicio del plan de clase "Explorando Triángulos: Desafíos y Propiedades en Acción". La fase de inicio busca motivar, activar conocimientos previos y preparar a los estudiantes para el reto de aprendizaje basado en triángulos y sus propiedades.</w:t>
      </w:r>
    </w:p>
    <w:tbl>
      <w:tblGrid>
        <w:gridCol/>
        <w:gridCol/>
        <w:gridCol/>
        <w:gridCol/>
        <w:gridCol/>
      </w:tblGrid>
      <w:tblPr>
        <w:tblW w:w="0" w:type="auto"/>
        <w:tblLayout w:type="autofit"/>
      </w:tblPr>
      <w:tr>
        <w:trPr>
          <w:tblHeader w:val="1"/>
        </w:trPr>
        <w:tc>
          <w:tcPr>
            <w:noWrap/>
          </w:tcPr>
          <w:p>
            <w:pPr/>
            <w:r>
              <w:rPr/>
              <w:t xml:space="preserve">Criterios</w:t>
            </w:r>
          </w:p>
        </w:tc>
        <w:tc>
          <w:tcPr>
            <w:noWrap/>
          </w:tcPr>
          <w:p>
            <w:pPr/>
            <w:r>
              <w:rPr/>
              <w:t xml:space="preserve">Excelente (4)</w:t>
            </w:r>
          </w:p>
        </w:tc>
        <w:tc>
          <w:tcPr>
            <w:noWrap/>
          </w:tcPr>
          <w:p>
            <w:pPr/>
            <w:r>
              <w:rPr/>
              <w:t xml:space="preserve">Bueno (3)</w:t>
            </w:r>
          </w:p>
        </w:tc>
        <w:tc>
          <w:tcPr>
            <w:noWrap/>
          </w:tcPr>
          <w:p>
            <w:pPr/>
            <w:r>
              <w:rPr/>
              <w:t xml:space="preserve">Satisfactorio (2)</w:t>
            </w:r>
          </w:p>
        </w:tc>
        <w:tc>
          <w:tcPr>
            <w:noWrap/>
          </w:tcPr>
          <w:p>
            <w:pPr/>
            <w:r>
              <w:rPr/>
              <w:t xml:space="preserve">Necesita Mejorar (1)</w:t>
            </w:r>
          </w:p>
        </w:tc>
      </w:tr>
      <w:tr>
        <w:trPr/>
        <w:tc>
          <w:tcPr>
            <w:noWrap/>
          </w:tcPr>
          <w:p>
            <w:pPr/>
            <w:r>
              <w:rPr>
                <w:b w:val="1"/>
                <w:bCs w:val="1"/>
              </w:rPr>
              <w:t xml:space="preserve">Participación activa</w:t>
            </w:r>
          </w:p>
        </w:tc>
        <w:tc>
          <w:tcPr>
            <w:noWrap/>
          </w:tcPr>
          <w:p>
            <w:pPr/>
            <w:r>
              <w:rPr/>
              <w:t xml:space="preserve">Contribuye con ideas y preguntas relevantes, participa con entusiasmo en todas las actividades iniciales.</w:t>
            </w:r>
          </w:p>
        </w:tc>
        <w:tc>
          <w:tcPr>
            <w:noWrap/>
          </w:tcPr>
          <w:p>
            <w:pPr/>
            <w:r>
              <w:rPr/>
              <w:t xml:space="preserve">Participa en la mayoría de actividades, con aportes adecuados y muestra interés.</w:t>
            </w:r>
          </w:p>
        </w:tc>
        <w:tc>
          <w:tcPr>
            <w:noWrap/>
          </w:tcPr>
          <w:p>
            <w:pPr/>
            <w:r>
              <w:rPr/>
              <w:t xml:space="preserve">Participa ocasionalmente y responde cuando se le solicita, aunque con poca iniciativa.</w:t>
            </w:r>
          </w:p>
        </w:tc>
        <w:tc>
          <w:tcPr>
            <w:noWrap/>
          </w:tcPr>
          <w:p>
            <w:pPr/>
            <w:r>
              <w:rPr/>
              <w:t xml:space="preserve">No participa espontáneamente y responde sólo cuando es requerido, con poco interés.</w:t>
            </w:r>
          </w:p>
        </w:tc>
      </w:tr>
      <w:tr>
        <w:trPr/>
        <w:tc>
          <w:tcPr>
            <w:noWrap/>
          </w:tcPr>
          <w:p>
            <w:pPr/>
            <w:r>
              <w:rPr>
                <w:b w:val="1"/>
                <w:bCs w:val="1"/>
              </w:rPr>
              <w:t xml:space="preserve">Disposición para el trabajo en equipo</w:t>
            </w:r>
          </w:p>
        </w:tc>
        <w:tc>
          <w:tcPr>
            <w:noWrap/>
          </w:tcPr>
          <w:p>
            <w:pPr/>
            <w:r>
              <w:rPr/>
              <w:t xml:space="preserve">Muestra actitud positiva, coopera con sus compañeros y fomenta un ambiente de respeto y colaboración.</w:t>
            </w:r>
          </w:p>
        </w:tc>
        <w:tc>
          <w:tcPr>
            <w:noWrap/>
          </w:tcPr>
          <w:p>
            <w:pPr/>
            <w:r>
              <w:rPr/>
              <w:t xml:space="preserve">Generalmente coopera y respeta a sus compañeros durante las actividades grupales.</w:t>
            </w:r>
          </w:p>
        </w:tc>
        <w:tc>
          <w:tcPr>
            <w:noWrap/>
          </w:tcPr>
          <w:p>
            <w:pPr/>
            <w:r>
              <w:rPr/>
              <w:t xml:space="preserve">Acepta trabajar en equipo, pero con cierta dificultad para colaborar o escuchar a otros.</w:t>
            </w:r>
          </w:p>
        </w:tc>
        <w:tc>
          <w:tcPr>
            <w:noWrap/>
          </w:tcPr>
          <w:p>
            <w:pPr/>
            <w:r>
              <w:rPr/>
              <w:t xml:space="preserve">Se muestra reacio a colaborar o interfiere en el trabajo del grupo.</w:t>
            </w:r>
          </w:p>
        </w:tc>
      </w:tr>
      <w:tr>
        <w:trPr/>
        <w:tc>
          <w:tcPr>
            <w:noWrap/>
          </w:tcPr>
          <w:p>
            <w:pPr/>
            <w:r>
              <w:rPr>
                <w:b w:val="1"/>
                <w:bCs w:val="1"/>
              </w:rPr>
              <w:t xml:space="preserve">Atención y concentración</w:t>
            </w:r>
          </w:p>
        </w:tc>
        <w:tc>
          <w:tcPr>
            <w:noWrap/>
          </w:tcPr>
          <w:p>
            <w:pPr/>
            <w:r>
              <w:rPr/>
              <w:t xml:space="preserve">Mantiene atención constante en las explicaciones y actividades, sin distracciones.</w:t>
            </w:r>
          </w:p>
        </w:tc>
        <w:tc>
          <w:tcPr>
            <w:noWrap/>
          </w:tcPr>
          <w:p>
            <w:pPr/>
            <w:r>
              <w:rPr/>
              <w:t xml:space="preserve">Presta atención la mayor parte del tiempo, con mínimas distracciones.</w:t>
            </w:r>
          </w:p>
        </w:tc>
        <w:tc>
          <w:tcPr>
            <w:noWrap/>
          </w:tcPr>
          <w:p>
            <w:pPr/>
            <w:r>
              <w:rPr/>
              <w:t xml:space="preserve">A veces pierde la atención, se distrae o no sigue las instrucciones con claridad.</w:t>
            </w:r>
          </w:p>
        </w:tc>
        <w:tc>
          <w:tcPr>
            <w:noWrap/>
          </w:tcPr>
          <w:p>
            <w:pPr/>
            <w:r>
              <w:rPr/>
              <w:t xml:space="preserve">Frecuentemente está distraído, no sigue las instrucciones y requiere constantes llamados de atención.</w:t>
            </w:r>
          </w:p>
        </w:tc>
      </w:tr>
      <w:tr>
        <w:trPr/>
        <w:tc>
          <w:tcPr>
            <w:noWrap/>
          </w:tcPr>
          <w:p>
            <w:pPr/>
            <w:r>
              <w:rPr>
                <w:b w:val="1"/>
                <w:bCs w:val="1"/>
              </w:rPr>
              <w:t xml:space="preserve">Actitud ante el desafío</w:t>
            </w:r>
          </w:p>
        </w:tc>
        <w:tc>
          <w:tcPr>
            <w:noWrap/>
          </w:tcPr>
          <w:p>
            <w:pPr/>
            <w:r>
              <w:rPr/>
              <w:t xml:space="preserve">Muestra curiosidad y motivación por enfrentar el reto, expresa interés en aprender y descubrir.</w:t>
            </w:r>
          </w:p>
        </w:tc>
        <w:tc>
          <w:tcPr>
            <w:noWrap/>
          </w:tcPr>
          <w:p>
            <w:pPr/>
            <w:r>
              <w:rPr/>
              <w:t xml:space="preserve">Muestra una actitud generalmente positiva hacia el reto y el aprendizaje.</w:t>
            </w:r>
          </w:p>
        </w:tc>
        <w:tc>
          <w:tcPr>
            <w:noWrap/>
          </w:tcPr>
          <w:p>
            <w:pPr/>
            <w:r>
              <w:rPr/>
              <w:t xml:space="preserve">Expresa dudas o inseguridades, pero acepta participar y aprender.</w:t>
            </w:r>
          </w:p>
        </w:tc>
        <w:tc>
          <w:tcPr>
            <w:noWrap/>
          </w:tcPr>
          <w:p>
            <w:pPr/>
            <w:r>
              <w:rPr/>
              <w:t xml:space="preserve">Muestra resistencia, desinterés o negativa ante la propuesta de aprendizaje.</w:t>
            </w:r>
          </w:p>
        </w:tc>
      </w:tr>
    </w:tbl>
    <w:p/>
    <w:p>
      <w:pPr/>
      <w:r>
        <w:rPr>
          <w:sz w:val="22"/>
          <w:szCs w:val="22"/>
          <w:b w:val="1"/>
          <w:bCs w:val="1"/>
        </w:rPr>
        <w:t xml:space="preserve">Desarrollo - Ejemplos</w:t>
      </w:r>
    </w:p>
    <w:p>
      <w:pPr/>
      <w:r>
        <w:rPr>
          <w:b w:val="1"/>
          <w:bCs w:val="1"/>
        </w:rPr>
        <w:t xml:space="preserve">Ejemplos Prácticos y Casos de Estudio para el Plan de Clase</w:t>
      </w:r>
    </w:p>
    <w:p>
      <w:pPr/>
      <w:r>
        <w:rPr/>
        <w:t xml:space="preserve">En el marco del plan "Explorando Triángulos: Desafíos y Propiedades en Acción", se proponen los siguientes ejemplos prácticos y casos de estudio para que los estudiantes, mediante la metodología de Aprendizaje Basado en Retos, puedan comprender, identificar y analizar triángulos y sus propiedades con actividades contextualizadas y significativas.</w:t>
      </w:r>
    </w:p>
    <w:p>
      <w:pPr/>
      <w:r>
        <w:rPr>
          <w:b w:val="1"/>
          <w:bCs w:val="1"/>
        </w:rPr>
        <w:t xml:space="preserve">Sesión 1: Construcción y Clasificación de Triángulos</w:t>
      </w:r>
    </w:p>
    <w:p>
      <w:pPr>
        <w:numPr>
          <w:ilvl w:val="0"/>
          <w:numId w:val="26"/>
        </w:numPr>
      </w:pPr>
      <w:r>
        <w:rPr>
          <w:b w:val="1"/>
          <w:bCs w:val="1"/>
        </w:rPr>
        <w:t xml:space="preserve">Reto 1: Construye triángulos con materiales cotidianos</w:t>
      </w:r>
    </w:p>
    <w:p>
      <w:pPr>
        <w:numPr>
          <w:ilvl w:val="1"/>
          <w:numId w:val="26"/>
        </w:numPr>
      </w:pPr>
      <w:r>
        <w:rPr/>
        <w:t xml:space="preserve">Materiales: Palitos de madera, limpiapipas o varillas flexibles y pegamento o cinta adhesiva.</w:t>
      </w:r>
    </w:p>
    <w:p>
      <w:pPr>
        <w:numPr>
          <w:ilvl w:val="1"/>
          <w:numId w:val="26"/>
        </w:numPr>
      </w:pPr>
      <w:r>
        <w:rPr/>
        <w:t xml:space="preserve">Desafío: Construir tres triángulos diferentes que representen las clasificaciones por lados (equilátero, isósceles, escaleno).</w:t>
      </w:r>
    </w:p>
    <w:p>
      <w:pPr>
        <w:numPr>
          <w:ilvl w:val="1"/>
          <w:numId w:val="26"/>
        </w:numPr>
      </w:pPr>
      <w:r>
        <w:rPr/>
        <w:t xml:space="preserve">Actividades:        </w:t>
      </w:r>
      <w:r>
        <w:rPr/>
        <w:t xml:space="preserve">      </w:t>
      </w:r>
    </w:p>
    <w:p>
      <w:pPr>
        <w:numPr>
          <w:ilvl w:val="2"/>
          <w:numId w:val="26"/>
        </w:numPr>
      </w:pPr>
      <w:r>
        <w:rPr/>
        <w:t xml:space="preserve">Medir y comparar las longitudes de los lados para justificar la clasificación.</w:t>
      </w:r>
    </w:p>
    <w:p>
      <w:pPr>
        <w:numPr>
          <w:ilvl w:val="2"/>
          <w:numId w:val="26"/>
        </w:numPr>
      </w:pPr>
      <w:r>
        <w:rPr/>
        <w:t xml:space="preserve">Identificar y marcar los ángulos según la clasificación por ángulos (acutángulo, rectángulo, obtusángulo).</w:t>
      </w:r>
    </w:p>
    <w:p>
      <w:pPr>
        <w:numPr>
          <w:ilvl w:val="1"/>
          <w:numId w:val="26"/>
        </w:numPr>
      </w:pPr>
      <w:r>
        <w:rPr/>
        <w:t xml:space="preserve">Conexión con el objetivo: Aplicar la construcción para identificar y clasificar triángulos según sus propiedades.</w:t>
      </w:r>
    </w:p>
    <w:p>
      <w:pPr>
        <w:numPr>
          <w:ilvl w:val="0"/>
          <w:numId w:val="26"/>
        </w:numPr>
      </w:pPr>
      <w:r>
        <w:rPr>
          <w:b w:val="1"/>
          <w:bCs w:val="1"/>
        </w:rPr>
        <w:t xml:space="preserve">Reto 2: Clasifica triángulos en el entorno escolar</w:t>
      </w:r>
    </w:p>
    <w:p>
      <w:pPr>
        <w:numPr>
          <w:ilvl w:val="1"/>
          <w:numId w:val="26"/>
        </w:numPr>
      </w:pPr>
      <w:r>
        <w:rPr/>
        <w:t xml:space="preserve">Desafío: Buscar y tomar fotos o dibujar ejemplos de triángulos encontrados en el mobiliario, arquitectura o señalizaciones de la escuela.</w:t>
      </w:r>
    </w:p>
    <w:p>
      <w:pPr>
        <w:numPr>
          <w:ilvl w:val="1"/>
          <w:numId w:val="26"/>
        </w:numPr>
      </w:pPr>
      <w:r>
        <w:rPr/>
        <w:t xml:space="preserve">Actividades:        </w:t>
      </w:r>
      <w:r>
        <w:rPr/>
        <w:t xml:space="preserve">      </w:t>
      </w:r>
    </w:p>
    <w:p>
      <w:pPr>
        <w:numPr>
          <w:ilvl w:val="2"/>
          <w:numId w:val="26"/>
        </w:numPr>
      </w:pPr>
      <w:r>
        <w:rPr/>
        <w:t xml:space="preserve">Analizar las fotos/dibujos para clasificar los triángulos encontrados según sus lados y ángulos.</w:t>
      </w:r>
    </w:p>
    <w:p>
      <w:pPr>
        <w:numPr>
          <w:ilvl w:val="2"/>
          <w:numId w:val="26"/>
        </w:numPr>
      </w:pPr>
      <w:r>
        <w:rPr/>
        <w:t xml:space="preserve">Justificar la clasificación con base en las propiedades observadas.</w:t>
      </w:r>
    </w:p>
    <w:p>
      <w:pPr>
        <w:numPr>
          <w:ilvl w:val="1"/>
          <w:numId w:val="26"/>
        </w:numPr>
      </w:pPr>
      <w:r>
        <w:rPr/>
        <w:t xml:space="preserve">Conexión con el objetivo: Relacionar los conceptos de triángulos con situaciones reales y fortalecer la identificación y análisis.</w:t>
      </w:r>
    </w:p>
    <w:p>
      <w:pPr/>
      <w:r>
        <w:rPr>
          <w:b w:val="1"/>
          <w:bCs w:val="1"/>
        </w:rPr>
        <w:t xml:space="preserve">Sesión 2: Aplicación de Propiedades y Resolución de Problemas</w:t>
      </w:r>
    </w:p>
    <w:p>
      <w:pPr>
        <w:numPr>
          <w:ilvl w:val="0"/>
          <w:numId w:val="27"/>
        </w:numPr>
      </w:pPr>
      <w:r>
        <w:rPr>
          <w:b w:val="1"/>
          <w:bCs w:val="1"/>
        </w:rPr>
        <w:t xml:space="preserve">Reto 3: Diseña un cartel triangular para un evento escolar</w:t>
      </w:r>
    </w:p>
    <w:p>
      <w:pPr>
        <w:numPr>
          <w:ilvl w:val="1"/>
          <w:numId w:val="27"/>
        </w:numPr>
      </w:pPr>
      <w:r>
        <w:rPr/>
        <w:t xml:space="preserve">Contexto: Se necesita un cartel en forma de triángulo para anunciar una feria escolar.</w:t>
      </w:r>
    </w:p>
    <w:p>
      <w:pPr>
        <w:numPr>
          <w:ilvl w:val="1"/>
          <w:numId w:val="27"/>
        </w:numPr>
      </w:pPr>
      <w:r>
        <w:rPr/>
        <w:t xml:space="preserve">Desafío: Diseñar y dibujar el cartel especificando las medidas de los lados y los ángulos para que sea estable y atractivo.</w:t>
      </w:r>
    </w:p>
    <w:p>
      <w:pPr>
        <w:numPr>
          <w:ilvl w:val="1"/>
          <w:numId w:val="27"/>
        </w:numPr>
      </w:pPr>
      <w:r>
        <w:rPr/>
        <w:t xml:space="preserve">Actividades:        </w:t>
      </w:r>
      <w:r>
        <w:rPr/>
        <w:t xml:space="preserve">      </w:t>
      </w:r>
    </w:p>
    <w:p>
      <w:pPr>
        <w:numPr>
          <w:ilvl w:val="2"/>
          <w:numId w:val="27"/>
        </w:numPr>
      </w:pPr>
      <w:r>
        <w:rPr/>
        <w:t xml:space="preserve">Aplicar propiedades del triángulo para asegurar que las medidas sean coherentes (ejemplo: suma de ángulos interiores = 180°).</w:t>
      </w:r>
    </w:p>
    <w:p>
      <w:pPr>
        <w:numPr>
          <w:ilvl w:val="2"/>
          <w:numId w:val="27"/>
        </w:numPr>
      </w:pPr>
      <w:r>
        <w:rPr/>
        <w:t xml:space="preserve">Calcular perímetro y área aproximada del cartel.</w:t>
      </w:r>
    </w:p>
    <w:p>
      <w:pPr>
        <w:numPr>
          <w:ilvl w:val="2"/>
          <w:numId w:val="27"/>
        </w:numPr>
      </w:pPr>
      <w:r>
        <w:rPr/>
        <w:t xml:space="preserve">Presentar el diseño y explicar cómo se aplicaron las propiedades geométricas.</w:t>
      </w:r>
    </w:p>
    <w:p>
      <w:pPr>
        <w:numPr>
          <w:ilvl w:val="1"/>
          <w:numId w:val="27"/>
        </w:numPr>
      </w:pPr>
      <w:r>
        <w:rPr/>
        <w:t xml:space="preserve">Conexión con el objetivo: Aplicar propiedades para la resolución de una situación concreta, fortaleciendo el razonamiento geométrico.</w:t>
      </w:r>
    </w:p>
    <w:p>
      <w:pPr>
        <w:numPr>
          <w:ilvl w:val="0"/>
          <w:numId w:val="27"/>
        </w:numPr>
      </w:pPr>
      <w:r>
        <w:rPr>
          <w:b w:val="1"/>
          <w:bCs w:val="1"/>
        </w:rPr>
        <w:t xml:space="preserve">Reto 4: Resolver un problema de construcción con triángulos en un parque</w:t>
      </w:r>
    </w:p>
    <w:p>
      <w:pPr>
        <w:numPr>
          <w:ilvl w:val="1"/>
          <w:numId w:val="27"/>
        </w:numPr>
      </w:pPr>
      <w:r>
        <w:rPr/>
        <w:t xml:space="preserve">Contexto: Se quiere construir un banco triangular en un parque y se deben calcular las dimensiones para que encaje en un espacio delimitado.</w:t>
      </w:r>
    </w:p>
    <w:p>
      <w:pPr>
        <w:numPr>
          <w:ilvl w:val="1"/>
          <w:numId w:val="27"/>
        </w:numPr>
      </w:pPr>
      <w:r>
        <w:rPr/>
        <w:t xml:space="preserve">Desafío: Analizar un plano con un terreno triangular y determinar medidas de lados y ángulos para que el banco se ajuste correctamente.</w:t>
      </w:r>
    </w:p>
    <w:p>
      <w:pPr>
        <w:numPr>
          <w:ilvl w:val="1"/>
          <w:numId w:val="27"/>
        </w:numPr>
      </w:pPr>
      <w:r>
        <w:rPr/>
        <w:t xml:space="preserve">Actividades:        </w:t>
      </w:r>
      <w:r>
        <w:rPr/>
        <w:t xml:space="preserve">      </w:t>
      </w:r>
    </w:p>
    <w:p>
      <w:pPr>
        <w:numPr>
          <w:ilvl w:val="2"/>
          <w:numId w:val="27"/>
        </w:numPr>
      </w:pPr>
      <w:r>
        <w:rPr/>
        <w:t xml:space="preserve">Identificar el tipo de triángulo que representa el terreno.</w:t>
      </w:r>
    </w:p>
    <w:p>
      <w:pPr>
        <w:numPr>
          <w:ilvl w:val="2"/>
          <w:numId w:val="27"/>
        </w:numPr>
      </w:pPr>
      <w:r>
        <w:rPr/>
        <w:t xml:space="preserve">Calcular valores faltantes usando propiedades y teoremas relacionados (p. ej., teorema de Pitágoras para triángulos rectángulos).</w:t>
      </w:r>
    </w:p>
    <w:p>
      <w:pPr>
        <w:numPr>
          <w:ilvl w:val="2"/>
          <w:numId w:val="27"/>
        </w:numPr>
      </w:pPr>
      <w:r>
        <w:rPr/>
        <w:t xml:space="preserve">Proponer soluciones para modificar dimensiones si es necesario.</w:t>
      </w:r>
    </w:p>
    <w:p>
      <w:pPr>
        <w:numPr>
          <w:ilvl w:val="1"/>
          <w:numId w:val="27"/>
        </w:numPr>
      </w:pPr>
      <w:r>
        <w:rPr/>
        <w:t xml:space="preserve">Conexión con el objetivo: Analizar y aplicar propiedades geométricas para resolver un desafío real y contextualizado.</w:t>
      </w:r>
    </w:p>
    <w:p>
      <w:pPr/>
      <w:r>
        <w:rPr>
          <w:b w:val="1"/>
          <w:bCs w:val="1"/>
        </w:rPr>
        <w:t xml:space="preserve">Notas para la Implementación</w:t>
      </w:r>
    </w:p>
    <w:p>
      <w:pPr>
        <w:numPr>
          <w:ilvl w:val="0"/>
          <w:numId w:val="28"/>
        </w:numPr>
      </w:pPr>
      <w:r>
        <w:rPr/>
        <w:t xml:space="preserve">Los retos deben ser trabajados en equipos para fomentar la colaboración y el intercambio de ideas.</w:t>
      </w:r>
    </w:p>
    <w:p>
      <w:pPr>
        <w:numPr>
          <w:ilvl w:val="0"/>
          <w:numId w:val="28"/>
        </w:numPr>
      </w:pPr>
      <w:r>
        <w:rPr/>
        <w:t xml:space="preserve">El docente debe guiar la reflexión después de cada reto para consolidar los aprendizajes y conectar con los objetivos.</w:t>
      </w:r>
    </w:p>
    <w:p>
      <w:pPr>
        <w:numPr>
          <w:ilvl w:val="0"/>
          <w:numId w:val="28"/>
        </w:numPr>
      </w:pPr>
      <w:r>
        <w:rPr/>
        <w:t xml:space="preserve">Se pueden complementar con recursos digitales o software de geometría para visualizar triángulos y sus propiedades.</w:t>
      </w:r>
    </w:p>
    <w:p>
      <w:pPr>
        <w:numPr>
          <w:ilvl w:val="0"/>
          <w:numId w:val="28"/>
        </w:numPr>
      </w:pPr>
      <w:r>
        <w:rPr/>
        <w:t xml:space="preserve">El tiempo asignado a cada reto debe considerar la exploración, construcción, análisis y presentación.</w:t>
      </w:r>
    </w:p>
    <w:p/>
    <w:p>
      <w:pPr/>
      <w:r>
        <w:rPr>
          <w:sz w:val="22"/>
          <w:szCs w:val="22"/>
          <w:b w:val="1"/>
          <w:bCs w:val="1"/>
        </w:rPr>
        <w:t xml:space="preserve">Desarrollo - Gamificar</w:t>
      </w:r>
    </w:p>
    <w:p>
      <w:pPr/>
      <w:r>
        <w:rPr>
          <w:b w:val="1"/>
          <w:bCs w:val="1"/>
        </w:rPr>
        <w:t xml:space="preserve">Elementos de Gamificación para la Fase de Desarrollo</w:t>
      </w:r>
    </w:p>
    <w:p>
      <w:pPr/>
      <w:r>
        <w:rPr/>
        <w:t xml:space="preserve">Para motivar a los estudiantes de secundaria (12-15 años) durante las dos sesiones de 4 horas centradas en triángulos y sus propiedades, se propone integrar mecánicas de juego que refuercen los objetivos de aprendizaje, fomenten la participación activa y mantengan el foco en el contenido matemático. Estas mecánicas se adaptan a la metodología Aprendizaje Basado en Retos y son apropiadas para el nivel y duración del plan.</w:t>
      </w:r>
    </w:p>
    <w:p>
      <w:pPr>
        <w:numPr>
          <w:ilvl w:val="0"/>
          <w:numId w:val="29"/>
        </w:numPr>
      </w:pPr>
      <w:r>
        <w:rPr>
          <w:b w:val="1"/>
          <w:bCs w:val="1"/>
        </w:rPr>
        <w:t xml:space="preserve">Desafíos por Equipos con Puntos y Niveles</w:t>
      </w:r>
    </w:p>
    <w:p>
      <w:pPr>
        <w:numPr>
          <w:ilvl w:val="1"/>
          <w:numId w:val="29"/>
        </w:numPr>
      </w:pPr>
      <w:r>
        <w:rPr/>
        <w:t xml:space="preserve">Dividir a los estudiantes en equipos de 3-4 integrantes para fomentar el trabajo colaborativo.</w:t>
      </w:r>
    </w:p>
    <w:p>
      <w:pPr>
        <w:numPr>
          <w:ilvl w:val="1"/>
          <w:numId w:val="29"/>
        </w:numPr>
      </w:pPr>
      <w:r>
        <w:rPr/>
        <w:t xml:space="preserve">Cada equipo enfrentará una serie de retos prácticos relacionados con construcción, clasificación y análisis de triángulos.</w:t>
      </w:r>
    </w:p>
    <w:p>
      <w:pPr>
        <w:numPr>
          <w:ilvl w:val="1"/>
          <w:numId w:val="29"/>
        </w:numPr>
      </w:pPr>
      <w:r>
        <w:rPr/>
        <w:t xml:space="preserve">Por cada reto superado correctamente, el equipo gana puntos que los hacen avanzar de nivel (Ejemplo: Novato, Explorador, Maestro de Triángulos).</w:t>
      </w:r>
    </w:p>
    <w:p>
      <w:pPr>
        <w:numPr>
          <w:ilvl w:val="1"/>
          <w:numId w:val="29"/>
        </w:numPr>
      </w:pPr>
      <w:r>
        <w:rPr/>
        <w:t xml:space="preserve">Los niveles están asociados a la complejidad de los retos, incentivando la mejora continua.</w:t>
      </w:r>
    </w:p>
    <w:p>
      <w:pPr>
        <w:numPr>
          <w:ilvl w:val="0"/>
          <w:numId w:val="29"/>
        </w:numPr>
      </w:pPr>
      <w:r>
        <w:rPr>
          <w:b w:val="1"/>
          <w:bCs w:val="1"/>
        </w:rPr>
        <w:t xml:space="preserve">Tablero de Logros y Medallas</w:t>
      </w:r>
    </w:p>
    <w:p>
      <w:pPr>
        <w:numPr>
          <w:ilvl w:val="1"/>
          <w:numId w:val="29"/>
        </w:numPr>
      </w:pPr>
      <w:r>
        <w:rPr/>
        <w:t xml:space="preserve">Implementar un tablero visible para toda la clase donde se muestren los logros y medallas obtenidas por cada equipo o estudiante.</w:t>
      </w:r>
    </w:p>
    <w:p>
      <w:pPr>
        <w:numPr>
          <w:ilvl w:val="1"/>
          <w:numId w:val="29"/>
        </w:numPr>
      </w:pPr>
      <w:r>
        <w:rPr/>
        <w:t xml:space="preserve">Medallas por categorías: precisión en clasificación, rapidez en construcción, creatividad en aplicación de propiedades, y resolución de problemas reales.</w:t>
      </w:r>
    </w:p>
    <w:p>
      <w:pPr>
        <w:numPr>
          <w:ilvl w:val="1"/>
          <w:numId w:val="29"/>
        </w:numPr>
      </w:pPr>
      <w:r>
        <w:rPr/>
        <w:t xml:space="preserve">Los logros se pueden otorgar también por actitudes positivas como colaboración, liderazgo y pensamiento crítico.</w:t>
      </w:r>
    </w:p>
    <w:p>
      <w:pPr>
        <w:numPr>
          <w:ilvl w:val="0"/>
          <w:numId w:val="29"/>
        </w:numPr>
      </w:pPr>
      <w:r>
        <w:rPr>
          <w:b w:val="1"/>
          <w:bCs w:val="1"/>
        </w:rPr>
        <w:t xml:space="preserve">Reto "Triángulo Misterioso"</w:t>
      </w:r>
    </w:p>
    <w:p>
      <w:pPr>
        <w:numPr>
          <w:ilvl w:val="1"/>
          <w:numId w:val="29"/>
        </w:numPr>
      </w:pPr>
      <w:r>
        <w:rPr/>
        <w:t xml:space="preserve">Al inicio de cada sesión, presentar un triángulo con características específicas (medidas, ángulos, propiedades) pero sin revelar su clasificación.</w:t>
      </w:r>
    </w:p>
    <w:p>
      <w:pPr>
        <w:numPr>
          <w:ilvl w:val="1"/>
          <w:numId w:val="29"/>
        </w:numPr>
      </w:pPr>
      <w:r>
        <w:rPr/>
        <w:t xml:space="preserve">Los equipos deben recopilar pistas resolviendo mini-retos durante la sesión para descubrir y justificar la clasificación y propiedades del triángulo misterioso.</w:t>
      </w:r>
    </w:p>
    <w:p>
      <w:pPr>
        <w:numPr>
          <w:ilvl w:val="1"/>
          <w:numId w:val="29"/>
        </w:numPr>
      </w:pPr>
      <w:r>
        <w:rPr/>
        <w:t xml:space="preserve">Este reto mantiene el interés y conecta las actividades con un objetivo final motivador.</w:t>
      </w:r>
    </w:p>
    <w:p>
      <w:pPr>
        <w:numPr>
          <w:ilvl w:val="0"/>
          <w:numId w:val="29"/>
        </w:numPr>
      </w:pPr>
      <w:r>
        <w:rPr>
          <w:b w:val="1"/>
          <w:bCs w:val="1"/>
        </w:rPr>
        <w:t xml:space="preserve">Juego de Roles: "Consultores Geométricos"</w:t>
      </w:r>
    </w:p>
    <w:p>
      <w:pPr>
        <w:numPr>
          <w:ilvl w:val="1"/>
          <w:numId w:val="29"/>
        </w:numPr>
      </w:pPr>
      <w:r>
        <w:rPr/>
        <w:t xml:space="preserve">Asignar a cada equipo el papel de consultores que deben resolver problemas geométricos planteados como situaciones reales (por ejemplo, diseño de estructuras, señalización, arte).</w:t>
      </w:r>
    </w:p>
    <w:p>
      <w:pPr>
        <w:numPr>
          <w:ilvl w:val="1"/>
          <w:numId w:val="29"/>
        </w:numPr>
      </w:pPr>
      <w:r>
        <w:rPr/>
        <w:t xml:space="preserve">Los equipos ganan puntos al presentar soluciones fundamentadas en las propiedades de los triángulos.</w:t>
      </w:r>
    </w:p>
    <w:p>
      <w:pPr>
        <w:numPr>
          <w:ilvl w:val="1"/>
          <w:numId w:val="29"/>
        </w:numPr>
      </w:pPr>
      <w:r>
        <w:rPr/>
        <w:t xml:space="preserve">Incluir una fase donde los equipos presenten sus soluciones al resto, promoviendo comunicación y argumentación.</w:t>
      </w:r>
    </w:p>
    <w:p>
      <w:pPr>
        <w:numPr>
          <w:ilvl w:val="0"/>
          <w:numId w:val="29"/>
        </w:numPr>
      </w:pPr>
      <w:r>
        <w:rPr>
          <w:b w:val="1"/>
          <w:bCs w:val="1"/>
        </w:rPr>
        <w:t xml:space="preserve">Mini-Competencias de Construcción y Clasificación</w:t>
      </w:r>
    </w:p>
    <w:p>
      <w:pPr>
        <w:numPr>
          <w:ilvl w:val="1"/>
          <w:numId w:val="29"/>
        </w:numPr>
      </w:pPr>
      <w:r>
        <w:rPr/>
        <w:t xml:space="preserve">Organizar pequeñas competencias cronometradas para construir triángulos con reglas y transportador, o para clasificar triángulos dados en tarjetas.</w:t>
      </w:r>
    </w:p>
    <w:p>
      <w:pPr>
        <w:numPr>
          <w:ilvl w:val="1"/>
          <w:numId w:val="29"/>
        </w:numPr>
      </w:pPr>
      <w:r>
        <w:rPr/>
        <w:t xml:space="preserve">Estas competencias generan emoción y refuerzan habilidades prácticas.</w:t>
      </w:r>
    </w:p>
    <w:p>
      <w:pPr>
        <w:numPr>
          <w:ilvl w:val="1"/>
          <w:numId w:val="29"/>
        </w:numPr>
      </w:pPr>
      <w:r>
        <w:rPr/>
        <w:t xml:space="preserve">Se puede usar una tabla de puntuaciones para reflejar el desempeño individual y grupal.</w:t>
      </w:r>
    </w:p>
    <w:p>
      <w:pPr/>
      <w:r>
        <w:rPr>
          <w:b w:val="1"/>
          <w:bCs w:val="1"/>
        </w:rPr>
        <w:t xml:space="preserve">Resumen de Mecánicas y su Contribución a Objetivos</w:t>
      </w:r>
    </w:p>
    <w:tbl>
      <w:tblGrid>
        <w:gridCol/>
        <w:gridCol/>
        <w:gridCol/>
      </w:tblGrid>
      <w:tblPr>
        <w:tblW w:w="0" w:type="auto"/>
        <w:tblLayout w:type="autofit"/>
      </w:tblPr>
      <w:tr>
        <w:trPr/>
        <w:tc>
          <w:tcPr>
            <w:noWrap/>
          </w:tcPr>
          <w:p>
            <w:pPr/>
            <w:r>
              <w:rPr/>
              <w:t xml:space="preserve">Mecánica</w:t>
            </w:r>
          </w:p>
        </w:tc>
        <w:tc>
          <w:tcPr>
            <w:noWrap/>
          </w:tcPr>
          <w:p>
            <w:pPr/>
            <w:r>
              <w:rPr/>
              <w:t xml:space="preserve">Propósito</w:t>
            </w:r>
          </w:p>
        </w:tc>
        <w:tc>
          <w:tcPr>
            <w:noWrap/>
          </w:tcPr>
          <w:p>
            <w:pPr/>
            <w:r>
              <w:rPr/>
              <w:t xml:space="preserve">Conexión con Objetivos</w:t>
            </w:r>
          </w:p>
        </w:tc>
      </w:tr>
      <w:tr>
        <w:trPr/>
        <w:tc>
          <w:tcPr>
            <w:noWrap/>
          </w:tcPr>
          <w:p>
            <w:pPr/>
            <w:r>
              <w:rPr/>
              <w:t xml:space="preserve">Desafíos por Equipos con Puntos y Niveles</w:t>
            </w:r>
          </w:p>
        </w:tc>
        <w:tc>
          <w:tcPr>
            <w:noWrap/>
          </w:tcPr>
          <w:p>
            <w:pPr/>
            <w:r>
              <w:rPr/>
              <w:t xml:space="preserve">Fomentar colaboración y progreso continuo</w:t>
            </w:r>
          </w:p>
        </w:tc>
        <w:tc>
          <w:tcPr>
            <w:noWrap/>
          </w:tcPr>
          <w:p>
            <w:pPr/>
            <w:r>
              <w:rPr/>
              <w:t xml:space="preserve">Promueve construcción, análisis y aplicación de propiedades en equipo</w:t>
            </w:r>
          </w:p>
        </w:tc>
      </w:tr>
      <w:tr>
        <w:trPr/>
        <w:tc>
          <w:tcPr>
            <w:noWrap/>
          </w:tcPr>
          <w:p>
            <w:pPr/>
            <w:r>
              <w:rPr/>
              <w:t xml:space="preserve">Tablero de Logros y Medallas</w:t>
            </w:r>
          </w:p>
        </w:tc>
        <w:tc>
          <w:tcPr>
            <w:noWrap/>
          </w:tcPr>
          <w:p>
            <w:pPr/>
            <w:r>
              <w:rPr/>
              <w:t xml:space="preserve">Reconocer avances y actitudes positivas</w:t>
            </w:r>
          </w:p>
        </w:tc>
        <w:tc>
          <w:tcPr>
            <w:noWrap/>
          </w:tcPr>
          <w:p>
            <w:pPr/>
            <w:r>
              <w:rPr/>
              <w:t xml:space="preserve">Incentiva participación activa y refuerza conocimientos</w:t>
            </w:r>
          </w:p>
        </w:tc>
      </w:tr>
      <w:tr>
        <w:trPr/>
        <w:tc>
          <w:tcPr>
            <w:noWrap/>
          </w:tcPr>
          <w:p>
            <w:pPr/>
            <w:r>
              <w:rPr/>
              <w:t xml:space="preserve">Reto "Triángulo Misterioso"</w:t>
            </w:r>
          </w:p>
        </w:tc>
        <w:tc>
          <w:tcPr>
            <w:noWrap/>
          </w:tcPr>
          <w:p>
            <w:pPr/>
            <w:r>
              <w:rPr/>
              <w:t xml:space="preserve">Conectar actividades con un objetivo final motivador</w:t>
            </w:r>
          </w:p>
        </w:tc>
        <w:tc>
          <w:tcPr>
            <w:noWrap/>
          </w:tcPr>
          <w:p>
            <w:pPr/>
            <w:r>
              <w:rPr/>
              <w:t xml:space="preserve">Estimula análisis, síntesis y aplicación de propiedades</w:t>
            </w:r>
          </w:p>
        </w:tc>
      </w:tr>
      <w:tr>
        <w:trPr/>
        <w:tc>
          <w:tcPr>
            <w:noWrap/>
          </w:tcPr>
          <w:p>
            <w:pPr/>
            <w:r>
              <w:rPr/>
              <w:t xml:space="preserve">Juego de Roles: "Consultores Geométricos"</w:t>
            </w:r>
          </w:p>
        </w:tc>
        <w:tc>
          <w:tcPr>
            <w:noWrap/>
          </w:tcPr>
          <w:p>
            <w:pPr/>
            <w:r>
              <w:rPr/>
              <w:t xml:space="preserve">Aplicar conocimiento en contextos reales</w:t>
            </w:r>
          </w:p>
        </w:tc>
        <w:tc>
          <w:tcPr>
            <w:noWrap/>
          </w:tcPr>
          <w:p>
            <w:pPr/>
            <w:r>
              <w:rPr/>
              <w:t xml:space="preserve">Fortalece razonamiento geométrico y resolución de problemas</w:t>
            </w:r>
          </w:p>
        </w:tc>
      </w:tr>
      <w:tr>
        <w:trPr/>
        <w:tc>
          <w:tcPr>
            <w:noWrap/>
          </w:tcPr>
          <w:p>
            <w:pPr/>
            <w:r>
              <w:rPr/>
              <w:t xml:space="preserve">Mini-Competencias de Construcción y Clasificación</w:t>
            </w:r>
          </w:p>
        </w:tc>
        <w:tc>
          <w:tcPr>
            <w:noWrap/>
          </w:tcPr>
          <w:p>
            <w:pPr/>
            <w:r>
              <w:rPr/>
              <w:t xml:space="preserve">Practicar habilidades específicas de manera dinámica</w:t>
            </w:r>
          </w:p>
        </w:tc>
        <w:tc>
          <w:tcPr>
            <w:noWrap/>
          </w:tcPr>
          <w:p>
            <w:pPr/>
            <w:r>
              <w:rPr/>
              <w:t xml:space="preserve">Mejora precisión y rapidez en identificación y construcción</w:t>
            </w:r>
          </w:p>
        </w:tc>
      </w:tr>
    </w:tbl>
    <w:p>
      <w:pPr/>
      <w:r>
        <w:rPr/>
        <w:t xml:space="preserve">Estas mecánicas están diseñadas para mantener el enfoque en el aprendizaje matemático, aprovechar la motivación intrínseca y promover un ambiente de aprendizaje activo, colaborativo y retador.</w:t>
      </w:r>
    </w:p>
    <w:p/>
    <w:p>
      <w:pPr/>
      <w:r>
        <w:rPr>
          <w:sz w:val="22"/>
          <w:szCs w:val="22"/>
          <w:b w:val="1"/>
          <w:bCs w:val="1"/>
        </w:rPr>
        <w:t xml:space="preserve">Desarrollo - Evaluar</w:t>
      </w:r>
    </w:p>
    <w:p>
      <w:pPr/>
      <w:r>
        <w:rPr>
          <w:b w:val="1"/>
          <w:bCs w:val="1"/>
        </w:rPr>
        <w:t xml:space="preserve">Herramientas de Evaluación Formativa para "Explorando Triángulos: Desafíos y Propiedades en Acción"</w:t>
      </w:r>
    </w:p>
    <w:p>
      <w:pPr/>
      <w:r>
        <w:rPr/>
        <w:t xml:space="preserve">Estas herramientas están diseñadas para aplicarse durante las dos sesiones de 4 horas, permitiendo al docente monitorear el progreso de los estudiantes en el logro de los objetivos planteados. Son rápidas, claras y favorecen la retroalimentación inmediata.</w:t>
      </w:r>
    </w:p>
    <w:p>
      <w:pPr/>
      <w:r>
        <w:rPr>
          <w:b w:val="1"/>
          <w:bCs w:val="1"/>
        </w:rPr>
        <w:t xml:space="preserve">Sesión 1: Comprender, Identificar y Clasificar Triángulos</w:t>
      </w:r>
    </w:p>
    <w:p>
      <w:pPr>
        <w:numPr>
          <w:ilvl w:val="0"/>
          <w:numId w:val="30"/>
        </w:numPr>
      </w:pPr>
      <w:r>
        <w:rPr>
          <w:b w:val="1"/>
          <w:bCs w:val="1"/>
        </w:rPr>
        <w:t xml:space="preserve">Mini cuestionario de entrada (5 minutos):</w:t>
      </w:r>
      <w:r>
        <w:rPr/>
        <w:t xml:space="preserve">Al inicio de la sesión, plantear 5 preguntas rápidas para activar conocimientos previos sobre triángulos:</w:t>
      </w:r>
      <w:r>
        <w:rPr/>
        <w:t xml:space="preserve">Objetivo: Diagnosticar conocimientos previos y ajustar explicaciones si es necesario.</w:t>
      </w:r>
    </w:p>
    <w:p>
      <w:pPr>
        <w:numPr>
          <w:ilvl w:val="1"/>
          <w:numId w:val="30"/>
        </w:numPr>
      </w:pPr>
      <w:r>
        <w:rPr/>
        <w:t xml:space="preserve">¿Cuántos lados tiene un triángulo?</w:t>
      </w:r>
    </w:p>
    <w:p>
      <w:pPr>
        <w:numPr>
          <w:ilvl w:val="1"/>
          <w:numId w:val="30"/>
        </w:numPr>
      </w:pPr>
      <w:r>
        <w:rPr/>
        <w:t xml:space="preserve">¿Cómo se clasifican los triángulos según sus lados?</w:t>
      </w:r>
    </w:p>
    <w:p>
      <w:pPr>
        <w:numPr>
          <w:ilvl w:val="1"/>
          <w:numId w:val="30"/>
        </w:numPr>
      </w:pPr>
      <w:r>
        <w:rPr/>
        <w:t xml:space="preserve">¿Qué es un triángulo equilátero?</w:t>
      </w:r>
    </w:p>
    <w:p>
      <w:pPr>
        <w:numPr>
          <w:ilvl w:val="1"/>
          <w:numId w:val="30"/>
        </w:numPr>
      </w:pPr>
      <w:r>
        <w:rPr/>
        <w:t xml:space="preserve">¿Cuántos ángulos tiene un triángulo?</w:t>
      </w:r>
    </w:p>
    <w:p>
      <w:pPr>
        <w:numPr>
          <w:ilvl w:val="1"/>
          <w:numId w:val="30"/>
        </w:numPr>
      </w:pPr>
      <w:r>
        <w:rPr/>
        <w:t xml:space="preserve">¿Cómo se llama el triángulo que tiene un ángulo recto?</w:t>
      </w:r>
    </w:p>
    <w:p>
      <w:pPr>
        <w:numPr>
          <w:ilvl w:val="0"/>
          <w:numId w:val="30"/>
        </w:numPr>
      </w:pPr>
      <w:r>
        <w:rPr>
          <w:b w:val="1"/>
          <w:bCs w:val="1"/>
        </w:rPr>
        <w:t xml:space="preserve">Actividad de clasificación rápida (10 minutos):</w:t>
      </w:r>
      <w:r>
        <w:rPr/>
        <w:t xml:space="preserve">Entrega a cada estudiante o grupo pequeñas tarjetas con dibujos de triángulos variados. Deben clasificarlos en grupos según lados (equilátero, isósceles, escaleno) y según ángulos (acutángulo, rectángulo, obtusángulo).</w:t>
      </w:r>
      <w:r>
        <w:rPr/>
        <w:t xml:space="preserve">Evaluación: Observar precisión en la clasificación y pedir que expliquen su criterio en voz alta o por escrito breve.</w:t>
      </w:r>
    </w:p>
    <w:p>
      <w:pPr>
        <w:numPr>
          <w:ilvl w:val="0"/>
          <w:numId w:val="30"/>
        </w:numPr>
      </w:pPr>
      <w:r>
        <w:rPr>
          <w:b w:val="1"/>
          <w:bCs w:val="1"/>
        </w:rPr>
        <w:t xml:space="preserve">Mapa conceptual colaborativo (15 minutos):</w:t>
      </w:r>
      <w:r>
        <w:rPr/>
        <w:t xml:space="preserve">En pizarra o cartulina, los estudiantes aportan palabras o conceptos relacionados con triángulos y sus propiedades, construyendo un mapa visual. El docente guía y corrige conceptos erróneos.</w:t>
      </w:r>
      <w:r>
        <w:rPr/>
        <w:t xml:space="preserve">Evaluación: Revisar si los estudiantes incluyen propiedades clave y relaciones correctas.</w:t>
      </w:r>
    </w:p>
    <w:p>
      <w:pPr>
        <w:numPr>
          <w:ilvl w:val="0"/>
          <w:numId w:val="30"/>
        </w:numPr>
      </w:pPr>
      <w:r>
        <w:rPr>
          <w:b w:val="1"/>
          <w:bCs w:val="1"/>
        </w:rPr>
        <w:t xml:space="preserve">Reto rápido de dibujo y etiquetado (15 minutos):</w:t>
      </w:r>
      <w:r>
        <w:rPr/>
        <w:t xml:space="preserve">Los estudiantes dibujan un triángulo específico (por ejemplo, un triángulo isósceles rectángulo) y etiquetan sus lados y ángulos. Luego, comparten con un compañero para corregir o complementar.</w:t>
      </w:r>
      <w:r>
        <w:rPr/>
        <w:t xml:space="preserve">Evaluación: Comprobar precisión en la construcción y uso correcto del vocabulario.</w:t>
      </w:r>
    </w:p>
    <w:p>
      <w:pPr/>
      <w:r>
        <w:rPr>
          <w:b w:val="1"/>
          <w:bCs w:val="1"/>
        </w:rPr>
        <w:t xml:space="preserve">Sesión 2: Aplicar Propiedades y Resolver Problemas Contextualizados</w:t>
      </w:r>
    </w:p>
    <w:p>
      <w:pPr>
        <w:numPr>
          <w:ilvl w:val="0"/>
          <w:numId w:val="31"/>
        </w:numPr>
      </w:pPr>
      <w:r>
        <w:rPr>
          <w:b w:val="1"/>
          <w:bCs w:val="1"/>
        </w:rPr>
        <w:t xml:space="preserve">Preguntas rápidas de repaso (5 minutos):</w:t>
      </w:r>
      <w:r>
        <w:rPr/>
        <w:t xml:space="preserve">Preguntar oralmente o con tarjetas sobre propiedades específicas, por ejemplo:</w:t>
      </w:r>
      <w:r>
        <w:rPr/>
        <w:t xml:space="preserve">Objetivo: Confirmar comprensión previa para abordar problemas.</w:t>
      </w:r>
    </w:p>
    <w:p>
      <w:pPr>
        <w:numPr>
          <w:ilvl w:val="1"/>
          <w:numId w:val="31"/>
        </w:numPr>
      </w:pPr>
      <w:r>
        <w:rPr/>
        <w:t xml:space="preserve">¿Cuál es la suma de los ángulos interiores de un triángulo?</w:t>
      </w:r>
    </w:p>
    <w:p>
      <w:pPr>
        <w:numPr>
          <w:ilvl w:val="1"/>
          <w:numId w:val="31"/>
        </w:numPr>
      </w:pPr>
      <w:r>
        <w:rPr/>
        <w:t xml:space="preserve">¿Qué propiedad tiene el triángulo equilátero respecto a sus ángulos?</w:t>
      </w:r>
    </w:p>
    <w:p>
      <w:pPr>
        <w:numPr>
          <w:ilvl w:val="1"/>
          <w:numId w:val="31"/>
        </w:numPr>
      </w:pPr>
      <w:r>
        <w:rPr/>
        <w:t xml:space="preserve">¿Cómo se relacionan los lados opuestos a los ángulos en un triángulo?</w:t>
      </w:r>
    </w:p>
    <w:p>
      <w:pPr>
        <w:numPr>
          <w:ilvl w:val="0"/>
          <w:numId w:val="31"/>
        </w:numPr>
      </w:pPr>
      <w:r>
        <w:rPr>
          <w:b w:val="1"/>
          <w:bCs w:val="1"/>
        </w:rPr>
        <w:t xml:space="preserve">Ejercicio colaborativo de resolución de problemas (30 minutos):</w:t>
      </w:r>
      <w:r>
        <w:rPr/>
        <w:t xml:space="preserve">Los estudiantes trabajan en grupos para resolver un problema que involucre triángulos en un contexto cotidiano (por ejemplo, calcular la altura de un árbol usando triángulos rectángulos y propiedades conocidas).</w:t>
      </w:r>
      <w:r>
        <w:rPr/>
        <w:t xml:space="preserve">Evaluación: El docente observa la aplicación de propiedades, el razonamiento geométrico y la comunicación de ideas.</w:t>
      </w:r>
    </w:p>
    <w:p>
      <w:pPr>
        <w:numPr>
          <w:ilvl w:val="0"/>
          <w:numId w:val="31"/>
        </w:numPr>
      </w:pPr>
      <w:r>
        <w:rPr>
          <w:b w:val="1"/>
          <w:bCs w:val="1"/>
        </w:rPr>
        <w:t xml:space="preserve">Autoevaluación rápida (10 minutos):</w:t>
      </w:r>
      <w:r>
        <w:rPr/>
        <w:t xml:space="preserve">Entrega una lista corta con afirmaciones para que los estudiantes marquen su nivel de confianza (Por ejemplo: "Puedo identificar y clasificar triángulos correctamente", "Sé aplicar la suma de ángulos para resolver problemas").</w:t>
      </w:r>
      <w:r>
        <w:rPr/>
        <w:t xml:space="preserve">Evaluación: Permite al docente identificar áreas que requieren refuerzo.</w:t>
      </w:r>
    </w:p>
    <w:p>
      <w:pPr>
        <w:numPr>
          <w:ilvl w:val="0"/>
          <w:numId w:val="31"/>
        </w:numPr>
      </w:pPr>
      <w:r>
        <w:rPr>
          <w:b w:val="1"/>
          <w:bCs w:val="1"/>
        </w:rPr>
        <w:t xml:space="preserve">Presentación relámpago (15 minutos):</w:t>
      </w:r>
      <w:r>
        <w:rPr/>
        <w:t xml:space="preserve">Cada grupo expone brevemente su solución al reto planteado, destacando las propiedades utilizadas y el proceso.</w:t>
      </w:r>
      <w:r>
        <w:rPr/>
        <w:t xml:space="preserve">Evaluación: Se valora claridad, uso correcto de términos y aplicación de conceptos.</w:t>
      </w:r>
    </w:p>
    <w:p>
      <w:pPr>
        <w:numPr>
          <w:ilvl w:val="0"/>
          <w:numId w:val="31"/>
        </w:numPr>
      </w:pPr>
      <w:r>
        <w:rPr>
          <w:b w:val="1"/>
          <w:bCs w:val="1"/>
        </w:rPr>
        <w:t xml:space="preserve">Mini prueba de cierre (15 minutos):</w:t>
      </w:r>
      <w:r>
        <w:rPr/>
        <w:t xml:space="preserve">Con preguntas cortas que abarquen clasificación, propiedades y resolución de ejercicios prácticos.</w:t>
      </w:r>
      <w:r>
        <w:rPr/>
        <w:t xml:space="preserve">Evaluación: Revisión rápida para medir avance integral hacia los objetivos.</w:t>
      </w:r>
    </w:p>
    <w:p>
      <w:pPr>
        <w:numPr>
          <w:ilvl w:val="1"/>
          <w:numId w:val="31"/>
        </w:numPr>
      </w:pPr>
      <w:r>
        <w:rPr/>
        <w:t xml:space="preserve">Clasifica este triángulo según sus lados y ángulos.</w:t>
      </w:r>
    </w:p>
    <w:p>
      <w:pPr>
        <w:numPr>
          <w:ilvl w:val="1"/>
          <w:numId w:val="31"/>
        </w:numPr>
      </w:pPr>
      <w:r>
        <w:rPr/>
        <w:t xml:space="preserve">Calcula un ángulo faltante dado dos ángulos conocidos.</w:t>
      </w:r>
    </w:p>
    <w:p>
      <w:pPr>
        <w:numPr>
          <w:ilvl w:val="1"/>
          <w:numId w:val="31"/>
        </w:numPr>
      </w:pPr>
      <w:r>
        <w:rPr/>
        <w:t xml:space="preserve">Explica con tus palabras por qué la suma de los ángulos de un triángulo es siempre 180°.</w:t>
      </w:r>
    </w:p>
    <w:p>
      <w:pPr>
        <w:numPr>
          <w:ilvl w:val="1"/>
          <w:numId w:val="31"/>
        </w:numPr>
      </w:pPr>
      <w:r>
        <w:rPr/>
        <w:t xml:space="preserve">Aplica una propiedad para resolver un problema sencillo (por ejemplo, encontrar un lado faltante en un triángulo rectángulo).</w:t>
      </w:r>
    </w:p>
    <w:p/>
    <w:p>
      <w:pPr/>
      <w:r>
        <w:rPr>
          <w:sz w:val="22"/>
          <w:szCs w:val="22"/>
          <w:b w:val="1"/>
          <w:bCs w:val="1"/>
        </w:rPr>
        <w:t xml:space="preserve">Desarrollo - Tareas</w:t>
      </w:r>
    </w:p>
    <w:p>
      <w:pPr/>
      <w:r>
        <w:rPr>
          <w:b w:val="1"/>
          <w:bCs w:val="1"/>
        </w:rPr>
        <w:t xml:space="preserve">Tareas Estructuradas para la Fase de Desarrollo</w:t>
      </w:r>
    </w:p>
    <w:p>
      <w:pPr/>
      <w:r>
        <w:rPr/>
        <w:t xml:space="preserve">Se proponen tareas que integran la metodología Aprendizaje Basado en Retos, diseñadas para que los estudiantes exploren activamente los triángulos, sus propiedades y aplicaciones cotidianas, en dos sesiones de 4 horas cada una.</w:t>
      </w:r>
    </w:p>
    <w:p>
      <w:pPr>
        <w:numPr>
          <w:ilvl w:val="0"/>
          <w:numId w:val="32"/>
        </w:numPr>
      </w:pPr>
      <w:r>
        <w:rPr>
          <w:b w:val="1"/>
          <w:bCs w:val="1"/>
        </w:rPr>
        <w:t xml:space="preserve">Tarea 1: Construcción y Clasificación de Triángulos</w:t>
      </w:r>
      <w:r>
        <w:rPr>
          <w:b w:val="1"/>
          <w:bCs w:val="1"/>
        </w:rPr>
        <w:t xml:space="preserve">Instrucciones:</w:t>
      </w:r>
      <w:r>
        <w:rPr/>
        <w:t xml:space="preserve"> En equipos de 3 a 4 estudiantes, utilicen regla, transportador y compás para construir distintos triángulos (equilátero, isósceles, escaleno; acutángulo, rectángulo, obtusángulo). Luego, clasifiquen cada triángulo según sus lados y ángulos, anotando las medidas obtenidas y sus observaciones.</w:t>
      </w:r>
      <w:r>
        <w:rPr>
          <w:b w:val="1"/>
          <w:bCs w:val="1"/>
        </w:rPr>
        <w:t xml:space="preserve">Tiempo estimado:</w:t>
      </w:r>
      <w:r>
        <w:rPr/>
        <w:t xml:space="preserve"> 1 hora 30 minutos</w:t>
      </w:r>
      <w:r>
        <w:rPr>
          <w:b w:val="1"/>
          <w:bCs w:val="1"/>
        </w:rPr>
        <w:t xml:space="preserve">Producto esperado:</w:t>
      </w:r>
      <w:r>
        <w:rPr/>
        <w:t xml:space="preserve"> Portafolio con dibujos de los triángulos construidos, tabla de clasificación y anotaciones sobre propiedades observadas.</w:t>
      </w:r>
      <w:r>
        <w:rPr>
          <w:b w:val="1"/>
          <w:bCs w:val="1"/>
        </w:rPr>
        <w:t xml:space="preserve">Conexión con objetivo:</w:t>
      </w:r>
      <w:r>
        <w:rPr/>
        <w:t xml:space="preserve"> Comprender y clasificar triángulos según sus propiedades básicas, fortaleciendo el razonamiento geométrico.</w:t>
      </w:r>
    </w:p>
    <w:p>
      <w:pPr>
        <w:numPr>
          <w:ilvl w:val="0"/>
          <w:numId w:val="32"/>
        </w:numPr>
      </w:pPr>
      <w:r>
        <w:rPr>
          <w:b w:val="1"/>
          <w:bCs w:val="1"/>
        </w:rPr>
        <w:t xml:space="preserve">Tarea 2: Análisis y Aplicación de Propiedades de Triángulos en Problemas</w:t>
      </w:r>
      <w:r>
        <w:rPr>
          <w:b w:val="1"/>
          <w:bCs w:val="1"/>
        </w:rPr>
        <w:t xml:space="preserve">Instrucciones:</w:t>
      </w:r>
      <w:r>
        <w:rPr/>
        <w:t xml:space="preserve"> Cada equipo recibe un conjunto de problemas relacionados con triángulos (por ejemplo, hallar lados o ángulos faltantes usando propiedades como la suma de ángulos interiores, desigualdad triangular, propiedades de triángulos rectángulos). Deben resolverlos y explicar el procedimiento empleado, justificando el uso de propiedades geométricas.</w:t>
      </w:r>
      <w:r>
        <w:rPr>
          <w:b w:val="1"/>
          <w:bCs w:val="1"/>
        </w:rPr>
        <w:t xml:space="preserve">Tiempo estimado:</w:t>
      </w:r>
      <w:r>
        <w:rPr/>
        <w:t xml:space="preserve"> 2 horas</w:t>
      </w:r>
      <w:r>
        <w:rPr>
          <w:b w:val="1"/>
          <w:bCs w:val="1"/>
        </w:rPr>
        <w:t xml:space="preserve">Producto esperado:</w:t>
      </w:r>
      <w:r>
        <w:rPr/>
        <w:t xml:space="preserve"> Cuaderno con resolución detallada de problemas y explicaciones claras del razonamiento aplicado.</w:t>
      </w:r>
      <w:r>
        <w:rPr>
          <w:b w:val="1"/>
          <w:bCs w:val="1"/>
        </w:rPr>
        <w:t xml:space="preserve">Conexión con objetivo:</w:t>
      </w:r>
      <w:r>
        <w:rPr/>
        <w:t xml:space="preserve"> Aplicar propiedades de triángulos para resolver situaciones problemáticas, fortaleciendo habilidades analíticas.</w:t>
      </w:r>
    </w:p>
    <w:p>
      <w:pPr>
        <w:numPr>
          <w:ilvl w:val="0"/>
          <w:numId w:val="32"/>
        </w:numPr>
      </w:pPr>
      <w:r>
        <w:rPr>
          <w:b w:val="1"/>
          <w:bCs w:val="1"/>
        </w:rPr>
        <w:t xml:space="preserve">Tarea 3: Identificación de Triángulos en el Entorno y Presentación de Hallazgos</w:t>
      </w:r>
      <w:r>
        <w:rPr>
          <w:b w:val="1"/>
          <w:bCs w:val="1"/>
        </w:rPr>
        <w:t xml:space="preserve">Instrucciones:</w:t>
      </w:r>
      <w:r>
        <w:rPr/>
        <w:t xml:space="preserve"> Como trabajo de campo, los estudiantes deben identificar y fotografiar triángulos en su entorno cercano (escuela, hogar, espacios públicos). Posteriormente, en equipo, analicen las formas y clasifiquen los triángulos encontrados, relacionando sus propiedades con las características observadas.</w:t>
      </w:r>
      <w:r>
        <w:rPr>
          <w:b w:val="1"/>
          <w:bCs w:val="1"/>
        </w:rPr>
        <w:t xml:space="preserve">Tiempo estimado:</w:t>
      </w:r>
      <w:r>
        <w:rPr/>
        <w:t xml:space="preserve"> 1 hora 30 minutos (40 minutos de identificación y 50 minutos de análisis y preparación de presentación)</w:t>
      </w:r>
      <w:r>
        <w:rPr>
          <w:b w:val="1"/>
          <w:bCs w:val="1"/>
        </w:rPr>
        <w:t xml:space="preserve">Producto esperado:</w:t>
      </w:r>
      <w:r>
        <w:rPr/>
        <w:t xml:space="preserve"> Presentación grupal (digital o cartel) con fotografías, clasificación y análisis de triángulos encontrados en la vida cotidiana.</w:t>
      </w:r>
      <w:r>
        <w:rPr>
          <w:b w:val="1"/>
          <w:bCs w:val="1"/>
        </w:rPr>
        <w:t xml:space="preserve">Conexión con objetivo:</w:t>
      </w:r>
      <w:r>
        <w:rPr/>
        <w:t xml:space="preserve"> Analizar situaciones reales para aplicar el conocimiento geométrico, desarrollando la capacidad de observación y aplicación contextual.</w:t>
      </w:r>
    </w:p>
    <w:p>
      <w:pPr>
        <w:numPr>
          <w:ilvl w:val="0"/>
          <w:numId w:val="32"/>
        </w:numPr>
      </w:pPr>
      <w:r>
        <w:rPr>
          <w:b w:val="1"/>
          <w:bCs w:val="1"/>
        </w:rPr>
        <w:t xml:space="preserve">Tarea 4: Resolución Colaborativa de un Desafío Integral</w:t>
      </w:r>
      <w:r>
        <w:rPr>
          <w:b w:val="1"/>
          <w:bCs w:val="1"/>
        </w:rPr>
        <w:t xml:space="preserve">Instrucciones:</w:t>
      </w:r>
      <w:r>
        <w:rPr/>
        <w:t xml:space="preserve"> Se presenta un reto que integra construcción, identificación y aplicación de propiedades de triángulos. Por ejemplo, diseñar un modelo sencillo de puente o estructura triangular, justificando las razones geométricas para la estabilidad basada en propiedades de triángulos. Los equipos deben planear, construir un prototipo con materiales simples y explicar las propiedades geométricas implicadas.</w:t>
      </w:r>
      <w:r>
        <w:rPr>
          <w:b w:val="1"/>
          <w:bCs w:val="1"/>
        </w:rPr>
        <w:t xml:space="preserve">Tiempo estimado:</w:t>
      </w:r>
      <w:r>
        <w:rPr/>
        <w:t xml:space="preserve"> 3 horas 30 minutos</w:t>
      </w:r>
      <w:r>
        <w:rPr>
          <w:b w:val="1"/>
          <w:bCs w:val="1"/>
        </w:rPr>
        <w:t xml:space="preserve">Producto esperado:</w:t>
      </w:r>
      <w:r>
        <w:rPr/>
        <w:t xml:space="preserve"> Prototipo físico, informe escrito y presentación oral que explique el diseño y las propiedades geométricas aplicadas.</w:t>
      </w:r>
      <w:r>
        <w:rPr>
          <w:b w:val="1"/>
          <w:bCs w:val="1"/>
        </w:rPr>
        <w:t xml:space="preserve">Conexión con objetivo:</w:t>
      </w:r>
      <w:r>
        <w:rPr/>
        <w:t xml:space="preserve"> Integrar y aplicar conocimientos geométricos en una situación práctica, fortaleciendo el razonamiento y la argumentación geométrica.</w:t>
      </w:r>
    </w:p>
    <w:p/>
    <w:p>
      <w:pPr/>
      <w:r>
        <w:rPr>
          <w:sz w:val="22"/>
          <w:szCs w:val="22"/>
          <w:b w:val="1"/>
          <w:bCs w:val="1"/>
        </w:rPr>
        <w:t xml:space="preserve">Desarrollo - Rubrica</w:t>
      </w:r>
    </w:p>
    <w:p>
      <w:pPr/>
      <w:r>
        <w:rPr>
          <w:b w:val="1"/>
          <w:bCs w:val="1"/>
        </w:rPr>
        <w:t xml:space="preserve">Rúbrica para Evaluar el Proceso de Aprendizaje en "Explorando Triángulos: Desafíos y Propiedades en Acción"</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Nivel Excelente (4)</w:t>
            </w:r>
          </w:p>
        </w:tc>
        <w:tc>
          <w:tcPr>
            <w:noWrap/>
          </w:tcPr>
          <w:p>
            <w:pPr/>
            <w:r>
              <w:rPr/>
              <w:t xml:space="preserve">Nivel Satisfactorio (3)</w:t>
            </w:r>
          </w:p>
        </w:tc>
        <w:tc>
          <w:tcPr>
            <w:noWrap/>
          </w:tcPr>
          <w:p>
            <w:pPr/>
            <w:r>
              <w:rPr/>
              <w:t xml:space="preserve">Nivel Básico (2)</w:t>
            </w:r>
          </w:p>
        </w:tc>
        <w:tc>
          <w:tcPr>
            <w:noWrap/>
          </w:tcPr>
          <w:p>
            <w:pPr/>
            <w:r>
              <w:rPr/>
              <w:t xml:space="preserve">Nivel Insuficiente (1)</w:t>
            </w:r>
          </w:p>
        </w:tc>
      </w:tr>
      <w:tr>
        <w:trPr/>
        <w:tc>
          <w:tcPr>
            <w:noWrap/>
          </w:tcPr>
          <w:p>
            <w:pPr/>
            <w:r>
              <w:rPr/>
              <w:t xml:space="preserve">Comprensión de las propiedades de los triángulos</w:t>
            </w:r>
          </w:p>
        </w:tc>
        <w:tc>
          <w:tcPr>
            <w:noWrap/>
          </w:tcPr>
          <w:p>
            <w:pPr/>
            <w:r>
              <w:rPr/>
              <w:t xml:space="preserve">Demuestra comprensión clara y precisa de todas las propiedades principales de los triángulos, explicándolas con sus propias palabras y ejemplos.</w:t>
            </w:r>
          </w:p>
        </w:tc>
        <w:tc>
          <w:tcPr>
            <w:noWrap/>
          </w:tcPr>
          <w:p>
            <w:pPr/>
            <w:r>
              <w:rPr/>
              <w:t xml:space="preserve">Reconoce la mayoría de las propiedades de los triángulos y las explica adecuadamente con algunos ejemplos.</w:t>
            </w:r>
          </w:p>
        </w:tc>
        <w:tc>
          <w:tcPr>
            <w:noWrap/>
          </w:tcPr>
          <w:p>
            <w:pPr/>
            <w:r>
              <w:rPr/>
              <w:t xml:space="preserve">Identifica algunas propiedades, pero con explicaciones incompletas o confusas.</w:t>
            </w:r>
          </w:p>
        </w:tc>
        <w:tc>
          <w:tcPr>
            <w:noWrap/>
          </w:tcPr>
          <w:p>
            <w:pPr/>
            <w:r>
              <w:rPr/>
              <w:t xml:space="preserve">No logra identificar ni explicar las propiedades básicas de los triángulos.</w:t>
            </w:r>
          </w:p>
        </w:tc>
      </w:tr>
      <w:tr>
        <w:trPr/>
        <w:tc>
          <w:tcPr>
            <w:noWrap/>
          </w:tcPr>
          <w:p>
            <w:pPr/>
            <w:r>
              <w:rPr/>
              <w:t xml:space="preserve">Identificación y clasificación de triángulos</w:t>
            </w:r>
          </w:p>
        </w:tc>
        <w:tc>
          <w:tcPr>
            <w:noWrap/>
          </w:tcPr>
          <w:p>
            <w:pPr/>
            <w:r>
              <w:rPr/>
              <w:t xml:space="preserve">Clasifica correctamente todos los triángulos según sus lados y ángulos, justificando cada clasificación con evidencia geométrica.</w:t>
            </w:r>
          </w:p>
        </w:tc>
        <w:tc>
          <w:tcPr>
            <w:noWrap/>
          </w:tcPr>
          <w:p>
            <w:pPr/>
            <w:r>
              <w:rPr/>
              <w:t xml:space="preserve">Clasifica la mayoría de los triángulos con precisión, aunque puede haber errores menores o justificaciones poco claras.</w:t>
            </w:r>
          </w:p>
        </w:tc>
        <w:tc>
          <w:tcPr>
            <w:noWrap/>
          </w:tcPr>
          <w:p>
            <w:pPr/>
            <w:r>
              <w:rPr/>
              <w:t xml:space="preserve">Clasifica triángulos pero con errores frecuentes o sin justificación adecuada.</w:t>
            </w:r>
          </w:p>
        </w:tc>
        <w:tc>
          <w:tcPr>
            <w:noWrap/>
          </w:tcPr>
          <w:p>
            <w:pPr/>
            <w:r>
              <w:rPr/>
              <w:t xml:space="preserve">No es capaz de clasificar triángulos correctamente.</w:t>
            </w:r>
          </w:p>
        </w:tc>
      </w:tr>
      <w:tr>
        <w:trPr/>
        <w:tc>
          <w:tcPr>
            <w:noWrap/>
          </w:tcPr>
          <w:p>
            <w:pPr/>
            <w:r>
              <w:rPr/>
              <w:t xml:space="preserve">Construcción y representación de triángulos</w:t>
            </w:r>
          </w:p>
        </w:tc>
        <w:tc>
          <w:tcPr>
            <w:noWrap/>
          </w:tcPr>
          <w:p>
            <w:pPr/>
            <w:r>
              <w:rPr/>
              <w:t xml:space="preserve">Construye triángulos con precisión utilizando herramientas geométricas, mostrando atención a detalles y proporciones.</w:t>
            </w:r>
          </w:p>
        </w:tc>
        <w:tc>
          <w:tcPr>
            <w:noWrap/>
          </w:tcPr>
          <w:p>
            <w:pPr/>
            <w:r>
              <w:rPr/>
              <w:t xml:space="preserve">Construye triángulos con algunas imprecisiones, pero cumple con la mayoría de los requisitos del reto.</w:t>
            </w:r>
          </w:p>
        </w:tc>
        <w:tc>
          <w:tcPr>
            <w:noWrap/>
          </w:tcPr>
          <w:p>
            <w:pPr/>
            <w:r>
              <w:rPr/>
              <w:t xml:space="preserve">Construye triángulos de forma incompleta o con errores significativos en medidas y forma.</w:t>
            </w:r>
          </w:p>
        </w:tc>
        <w:tc>
          <w:tcPr>
            <w:noWrap/>
          </w:tcPr>
          <w:p>
            <w:pPr/>
            <w:r>
              <w:rPr/>
              <w:t xml:space="preserve">No logra construir triángulos o su construcción es incorrecta y confusa.</w:t>
            </w:r>
          </w:p>
        </w:tc>
      </w:tr>
      <w:tr>
        <w:trPr/>
        <w:tc>
          <w:tcPr>
            <w:noWrap/>
          </w:tcPr>
          <w:p>
            <w:pPr/>
            <w:r>
              <w:rPr/>
              <w:t xml:space="preserve">Aplicación de propiedades para resolver problemas</w:t>
            </w:r>
          </w:p>
        </w:tc>
        <w:tc>
          <w:tcPr>
            <w:noWrap/>
          </w:tcPr>
          <w:p>
            <w:pPr/>
            <w:r>
              <w:rPr/>
              <w:t xml:space="preserve">Aplica correctamente las propiedades de los triángulos para resolver con éxito problemas y retos planteados, explicando el razonamiento.</w:t>
            </w:r>
          </w:p>
        </w:tc>
        <w:tc>
          <w:tcPr>
            <w:noWrap/>
          </w:tcPr>
          <w:p>
            <w:pPr/>
            <w:r>
              <w:rPr/>
              <w:t xml:space="preserve">Resuelve la mayoría de los problemas utilizando propiedades, aunque con algunos errores o sin explicación clara.</w:t>
            </w:r>
          </w:p>
        </w:tc>
        <w:tc>
          <w:tcPr>
            <w:noWrap/>
          </w:tcPr>
          <w:p>
            <w:pPr/>
            <w:r>
              <w:rPr/>
              <w:t xml:space="preserve">Intenta resolver problemas pero con aplicación incorrecta o incompleta de las propiedades.</w:t>
            </w:r>
          </w:p>
        </w:tc>
        <w:tc>
          <w:tcPr>
            <w:noWrap/>
          </w:tcPr>
          <w:p>
            <w:pPr/>
            <w:r>
              <w:rPr/>
              <w:t xml:space="preserve">No aplica las propiedades para resolver problemas o las soluciones son incorrectas.</w:t>
            </w:r>
          </w:p>
        </w:tc>
      </w:tr>
      <w:tr>
        <w:trPr/>
        <w:tc>
          <w:tcPr>
            <w:noWrap/>
          </w:tcPr>
          <w:p>
            <w:pPr/>
            <w:r>
              <w:rPr/>
              <w:t xml:space="preserve">Análisis y conexión con situaciones de la vida cotidiana</w:t>
            </w:r>
          </w:p>
        </w:tc>
        <w:tc>
          <w:tcPr>
            <w:noWrap/>
          </w:tcPr>
          <w:p>
            <w:pPr/>
            <w:r>
              <w:rPr/>
              <w:t xml:space="preserve">Relaciona de manera creativa y pertinente las propiedades de triángulos con situaciones reales, ofreciendo ejemplos claros y relevantes.</w:t>
            </w:r>
          </w:p>
        </w:tc>
        <w:tc>
          <w:tcPr>
            <w:noWrap/>
          </w:tcPr>
          <w:p>
            <w:pPr/>
            <w:r>
              <w:rPr/>
              <w:t xml:space="preserve">Relaciona algunas propiedades con situaciones cotidianas, aunque las conexiones pueden ser superficiales o limitadas.</w:t>
            </w:r>
          </w:p>
        </w:tc>
        <w:tc>
          <w:tcPr>
            <w:noWrap/>
          </w:tcPr>
          <w:p>
            <w:pPr/>
            <w:r>
              <w:rPr/>
              <w:t xml:space="preserve">Reconoce pocas conexiones entre los triángulos y la vida cotidiana, con ejemplos poco claros o relevantes.</w:t>
            </w:r>
          </w:p>
        </w:tc>
        <w:tc>
          <w:tcPr>
            <w:noWrap/>
          </w:tcPr>
          <w:p>
            <w:pPr/>
            <w:r>
              <w:rPr/>
              <w:t xml:space="preserve">No identifica ni propone conexiones entre triángulos y situaciones cotidianas.</w:t>
            </w:r>
          </w:p>
        </w:tc>
      </w:tr>
      <w:tr>
        <w:trPr/>
        <w:tc>
          <w:tcPr>
            <w:noWrap/>
          </w:tcPr>
          <w:p>
            <w:pPr/>
            <w:r>
              <w:rPr/>
              <w:t xml:space="preserve">Participación y colaboración en el desarrollo del reto</w:t>
            </w:r>
          </w:p>
        </w:tc>
        <w:tc>
          <w:tcPr>
            <w:noWrap/>
          </w:tcPr>
          <w:p>
            <w:pPr/>
            <w:r>
              <w:rPr/>
              <w:t xml:space="preserve">Participa activamente, aporta ideas valiosas y colabora eficazmente con sus compañeros durante todas las actividades.</w:t>
            </w:r>
          </w:p>
        </w:tc>
        <w:tc>
          <w:tcPr>
            <w:noWrap/>
          </w:tcPr>
          <w:p>
            <w:pPr/>
            <w:r>
              <w:rPr/>
              <w:t xml:space="preserve">Participa de manera regular y colabora con el grupo en la mayoría de las actividades.</w:t>
            </w:r>
          </w:p>
        </w:tc>
        <w:tc>
          <w:tcPr>
            <w:noWrap/>
          </w:tcPr>
          <w:p>
            <w:pPr/>
            <w:r>
              <w:rPr/>
              <w:t xml:space="preserve">Participa de forma limitada y contribuye poco al trabajo en equipo.</w:t>
            </w:r>
          </w:p>
        </w:tc>
        <w:tc>
          <w:tcPr>
            <w:noWrap/>
          </w:tcPr>
          <w:p>
            <w:pPr/>
            <w:r>
              <w:rPr/>
              <w:t xml:space="preserve">No participa ni colabora en las actividades grupales.</w:t>
            </w:r>
          </w:p>
        </w:tc>
      </w:tr>
    </w:tbl>
    <w:p/>
    <w:p>
      <w:pPr/>
      <w:r>
        <w:rPr>
          <w:sz w:val="22"/>
          <w:szCs w:val="22"/>
          <w:b w:val="1"/>
          <w:bCs w:val="1"/>
        </w:rPr>
        <w:t xml:space="preserve">Cierre - Sintetizar</w:t>
      </w:r>
    </w:p>
    <w:p>
      <w:pPr/>
      <w:r>
        <w:rPr>
          <w:b w:val="1"/>
          <w:bCs w:val="1"/>
        </w:rPr>
        <w:t xml:space="preserve">Actividad de Síntesis para la Fase de Cierre: "Triángulos en Acción: Construyendo y Resolviendo Retos" </w:t>
      </w:r>
    </w:p>
    <w:p>
      <w:pPr/>
      <w:r>
        <w:rPr>
          <w:b w:val="1"/>
          <w:bCs w:val="1"/>
        </w:rPr>
        <w:t xml:space="preserve">Duración:</w:t>
      </w:r>
      <w:r>
        <w:rPr/>
        <w:t xml:space="preserve"> 45 minutos</w:t>
      </w:r>
    </w:p>
    <w:p>
      <w:pPr/>
      <w:r>
        <w:rPr>
          <w:b w:val="1"/>
          <w:bCs w:val="1"/>
        </w:rPr>
        <w:t xml:space="preserve">Objetivo de la actividad:</w:t>
      </w:r>
      <w:r>
        <w:rPr/>
        <w:t xml:space="preserve"> Consolidar y verificar la comprensión de los estudiantes sobre las propiedades, clasificación y aplicación de triángulos mediante la construcción, análisis y resolución colaborativa de retos contextualizados, promoviendo el razonamiento geométrico y la transferencia de conocimientos a situaciones de la vida cotidiana.</w:t>
      </w:r>
    </w:p>
    <w:p>
      <w:pPr/>
      <w:r>
        <w:rPr>
          <w:b w:val="1"/>
          <w:bCs w:val="1"/>
        </w:rPr>
        <w:t xml:space="preserve">Descripción de la actividad:</w:t>
      </w:r>
    </w:p>
    <w:p>
      <w:pPr/>
      <w:r>
        <w:rPr/>
        <w:t xml:space="preserve">Los estudiantes trabajarán en equipos para resolver un reto final que integra los aprendizajes de ambas sesiones. Cada equipo recibirá una situación-problema contextualizada donde deberán identificar, construir y analizar triángulos, aplicar sus propiedades y justificar sus respuestas. La actividad promueve la discusión, la argumentación matemática y la conexión con escenarios reales.</w:t>
      </w:r>
    </w:p>
    <w:p>
      <w:pPr/>
      <w:r>
        <w:rPr>
          <w:b w:val="1"/>
          <w:bCs w:val="1"/>
        </w:rPr>
        <w:t xml:space="preserve">Pasos para el desarrollo:</w:t>
      </w:r>
    </w:p>
    <w:p>
      <w:pPr>
        <w:numPr>
          <w:ilvl w:val="0"/>
          <w:numId w:val="33"/>
        </w:numPr>
      </w:pPr>
      <w:r>
        <w:rPr>
          <w:b w:val="1"/>
          <w:bCs w:val="1"/>
        </w:rPr>
        <w:t xml:space="preserve">Formación de equipos:</w:t>
      </w:r>
      <w:r>
        <w:rPr/>
        <w:t xml:space="preserve"> Organizar a los estudiantes en grupos de 3 a 4 integrantes.</w:t>
      </w:r>
    </w:p>
    <w:p>
      <w:pPr>
        <w:numPr>
          <w:ilvl w:val="0"/>
          <w:numId w:val="33"/>
        </w:numPr>
      </w:pPr>
      <w:r>
        <w:rPr>
          <w:b w:val="1"/>
          <w:bCs w:val="1"/>
        </w:rPr>
        <w:t xml:space="preserve">Entrega del reto:</w:t>
      </w:r>
      <w:r>
        <w:rPr/>
        <w:t xml:space="preserve"> Cada equipo recibe un enunciado que incluye:    </w:t>
      </w:r>
      <w:r>
        <w:rPr/>
        <w:t xml:space="preserve">  </w:t>
      </w:r>
    </w:p>
    <w:p>
      <w:pPr>
        <w:numPr>
          <w:ilvl w:val="1"/>
          <w:numId w:val="33"/>
        </w:numPr>
      </w:pPr>
      <w:r>
        <w:rPr/>
        <w:t xml:space="preserve">Un problema práctico (por ejemplo, diseñar un soporte triangular para una estructura, analizar señales de tránsito con formas triangulares, o resolver un problema de distancia usando triángulos).</w:t>
      </w:r>
    </w:p>
    <w:p>
      <w:pPr>
        <w:numPr>
          <w:ilvl w:val="1"/>
          <w:numId w:val="33"/>
        </w:numPr>
      </w:pPr>
      <w:r>
        <w:rPr/>
        <w:t xml:space="preserve">Materiales para construir triángulos (reglas, transportadores, papel milimetrado o digital si es posible).</w:t>
      </w:r>
    </w:p>
    <w:p>
      <w:pPr>
        <w:numPr>
          <w:ilvl w:val="0"/>
          <w:numId w:val="33"/>
        </w:numPr>
      </w:pPr>
      <w:r>
        <w:rPr>
          <w:b w:val="1"/>
          <w:bCs w:val="1"/>
        </w:rPr>
        <w:t xml:space="preserve">Construcción y análisis:</w:t>
      </w:r>
      <w:r>
        <w:rPr/>
        <w:t xml:space="preserve"> Los equipos deben:    </w:t>
      </w:r>
      <w:r>
        <w:rPr/>
        <w:t xml:space="preserve">  </w:t>
      </w:r>
    </w:p>
    <w:p>
      <w:pPr>
        <w:numPr>
          <w:ilvl w:val="1"/>
          <w:numId w:val="33"/>
        </w:numPr>
      </w:pPr>
      <w:r>
        <w:rPr/>
        <w:t xml:space="preserve">Identificar los tipos de triángulos involucrados (según lados y ángulos).</w:t>
      </w:r>
    </w:p>
    <w:p>
      <w:pPr>
        <w:numPr>
          <w:ilvl w:val="1"/>
          <w:numId w:val="33"/>
        </w:numPr>
      </w:pPr>
      <w:r>
        <w:rPr/>
        <w:t xml:space="preserve">Construir las figuras geométricas necesarias.</w:t>
      </w:r>
    </w:p>
    <w:p>
      <w:pPr>
        <w:numPr>
          <w:ilvl w:val="1"/>
          <w:numId w:val="33"/>
        </w:numPr>
      </w:pPr>
      <w:r>
        <w:rPr/>
        <w:t xml:space="preserve">Aplicar propiedades relevantes (como suma de ángulos, desigualdad triangular, criterios de congruencia o semejanza) para resolver el problema.</w:t>
      </w:r>
    </w:p>
    <w:p>
      <w:pPr>
        <w:numPr>
          <w:ilvl w:val="1"/>
          <w:numId w:val="33"/>
        </w:numPr>
      </w:pPr>
      <w:r>
        <w:rPr/>
        <w:t xml:space="preserve">Justificar sus decisiones y resultados con base en las propiedades estudiadas.</w:t>
      </w:r>
    </w:p>
    <w:p>
      <w:pPr>
        <w:numPr>
          <w:ilvl w:val="0"/>
          <w:numId w:val="33"/>
        </w:numPr>
      </w:pPr>
      <w:r>
        <w:rPr>
          <w:b w:val="1"/>
          <w:bCs w:val="1"/>
        </w:rPr>
        <w:t xml:space="preserve">Presentación y discusión:</w:t>
      </w:r>
      <w:r>
        <w:rPr/>
        <w:t xml:space="preserve"> Cada equipo expone brevemente su solución, destacando las propiedades utilizadas y cómo aplicaron el razonamiento geométrico.</w:t>
      </w:r>
    </w:p>
    <w:p>
      <w:pPr>
        <w:numPr>
          <w:ilvl w:val="0"/>
          <w:numId w:val="33"/>
        </w:numPr>
      </w:pPr>
      <w:r>
        <w:rPr>
          <w:b w:val="1"/>
          <w:bCs w:val="1"/>
        </w:rPr>
        <w:t xml:space="preserve">Retroalimentación docente:</w:t>
      </w:r>
      <w:r>
        <w:rPr/>
        <w:t xml:space="preserve"> El profesor guía la discusión final, corrigiendo conceptos erróneos y reforzando los aprendizajes clave.</w:t>
      </w:r>
    </w:p>
    <w:p>
      <w:pPr/>
      <w:r>
        <w:rPr>
          <w:b w:val="1"/>
          <w:bCs w:val="1"/>
        </w:rPr>
        <w:t xml:space="preserve">Ejemplo de enunciado para el reto final:</w:t>
      </w:r>
    </w:p>
    <w:p>
      <w:pPr/>
      <w:r>
        <w:rPr>
          <w:i w:val="1"/>
          <w:iCs w:val="1"/>
        </w:rPr>
        <w:t xml:space="preserve">"Un parque quiere construir un banco triangular que sea estable y estéticamente agradable. Deben diseñar un triángulo cuyos lados cumplan con la desigualdad triangular para que el banco no se deforme. Además, deben clasificar el triángulo según sus lados y ángulos y calcular los ángulos internos para asegurarse de que encaje en un espacio determinado. Construyan el triángulo, expliquen sus pasos y justifiquen la elección de sus medidas."</w:t>
      </w:r>
    </w:p>
    <w:p>
      <w:pPr/>
      <w:r>
        <w:rPr>
          <w:b w:val="1"/>
          <w:bCs w:val="1"/>
        </w:rPr>
        <w:t xml:space="preserve">Recursos necesarios:</w:t>
      </w:r>
    </w:p>
    <w:p>
      <w:pPr>
        <w:numPr>
          <w:ilvl w:val="0"/>
          <w:numId w:val="34"/>
        </w:numPr>
      </w:pPr>
      <w:r>
        <w:rPr/>
        <w:t xml:space="preserve">Reglas, transportadores, compases.</w:t>
      </w:r>
    </w:p>
    <w:p>
      <w:pPr>
        <w:numPr>
          <w:ilvl w:val="0"/>
          <w:numId w:val="34"/>
        </w:numPr>
      </w:pPr>
      <w:r>
        <w:rPr/>
        <w:t xml:space="preserve">Papel milimetrado o software de geometría (opcional).</w:t>
      </w:r>
    </w:p>
    <w:p>
      <w:pPr>
        <w:numPr>
          <w:ilvl w:val="0"/>
          <w:numId w:val="34"/>
        </w:numPr>
      </w:pPr>
      <w:r>
        <w:rPr/>
        <w:t xml:space="preserve">Hojas de trabajo para anotaciones y justificaciones.</w:t>
      </w:r>
    </w:p>
    <w:p>
      <w:pPr/>
      <w:r>
        <w:rPr>
          <w:b w:val="1"/>
          <w:bCs w:val="1"/>
        </w:rPr>
        <w:t xml:space="preserve">Criterios para evaluar el logro de objetivos:</w:t>
      </w:r>
    </w:p>
    <w:tbl>
      <w:tblGrid>
        <w:gridCol/>
        <w:gridCol/>
      </w:tblGrid>
      <w:tblPr>
        <w:tblW w:w="0" w:type="auto"/>
        <w:tblLayout w:type="autofit"/>
      </w:tblPr>
      <w:tr>
        <w:trPr/>
        <w:tc>
          <w:tcPr>
            <w:noWrap/>
          </w:tcPr>
          <w:p>
            <w:pPr/>
            <w:r>
              <w:rPr/>
              <w:t xml:space="preserve">Aspecto</w:t>
            </w:r>
          </w:p>
        </w:tc>
        <w:tc>
          <w:tcPr>
            <w:noWrap/>
          </w:tcPr>
          <w:p>
            <w:pPr/>
            <w:r>
              <w:rPr/>
              <w:t xml:space="preserve">Indicador de logro</w:t>
            </w:r>
          </w:p>
        </w:tc>
      </w:tr>
      <w:tr>
        <w:trPr/>
        <w:tc>
          <w:tcPr>
            <w:noWrap/>
          </w:tcPr>
          <w:p>
            <w:pPr/>
            <w:r>
              <w:rPr/>
              <w:t xml:space="preserve">Identificación y clasificación</w:t>
            </w:r>
          </w:p>
        </w:tc>
        <w:tc>
          <w:tcPr>
            <w:noWrap/>
          </w:tcPr>
          <w:p>
            <w:pPr/>
            <w:r>
              <w:rPr/>
              <w:t xml:space="preserve">Correcta clasificación de triángulos según lados y ángulos.</w:t>
            </w:r>
          </w:p>
        </w:tc>
      </w:tr>
      <w:tr>
        <w:trPr/>
        <w:tc>
          <w:tcPr>
            <w:noWrap/>
          </w:tcPr>
          <w:p>
            <w:pPr/>
            <w:r>
              <w:rPr/>
              <w:t xml:space="preserve">Construcción</w:t>
            </w:r>
          </w:p>
        </w:tc>
        <w:tc>
          <w:tcPr>
            <w:noWrap/>
          </w:tcPr>
          <w:p>
            <w:pPr/>
            <w:r>
              <w:rPr/>
              <w:t xml:space="preserve">Precisión en la construcción geométrica del triángulo.</w:t>
            </w:r>
          </w:p>
        </w:tc>
      </w:tr>
      <w:tr>
        <w:trPr/>
        <w:tc>
          <w:tcPr>
            <w:noWrap/>
          </w:tcPr>
          <w:p>
            <w:pPr/>
            <w:r>
              <w:rPr/>
              <w:t xml:space="preserve">Aplicación de propiedades</w:t>
            </w:r>
          </w:p>
        </w:tc>
        <w:tc>
          <w:tcPr>
            <w:noWrap/>
          </w:tcPr>
          <w:p>
            <w:pPr/>
            <w:r>
              <w:rPr/>
              <w:t xml:space="preserve">Uso adecuado de propiedades geométricas para resolver el problema.</w:t>
            </w:r>
          </w:p>
        </w:tc>
      </w:tr>
      <w:tr>
        <w:trPr/>
        <w:tc>
          <w:tcPr>
            <w:noWrap/>
          </w:tcPr>
          <w:p>
            <w:pPr/>
            <w:r>
              <w:rPr/>
              <w:t xml:space="preserve">Justificación</w:t>
            </w:r>
          </w:p>
        </w:tc>
        <w:tc>
          <w:tcPr>
            <w:noWrap/>
          </w:tcPr>
          <w:p>
            <w:pPr/>
            <w:r>
              <w:rPr/>
              <w:t xml:space="preserve">Explicación clara y coherente de la solución basada en razonamiento geométrico.</w:t>
            </w:r>
          </w:p>
        </w:tc>
      </w:tr>
      <w:tr>
        <w:trPr/>
        <w:tc>
          <w:tcPr>
            <w:noWrap/>
          </w:tcPr>
          <w:p>
            <w:pPr/>
            <w:r>
              <w:rPr/>
              <w:t xml:space="preserve">Trabajo colaborativo</w:t>
            </w:r>
          </w:p>
        </w:tc>
        <w:tc>
          <w:tcPr>
            <w:noWrap/>
          </w:tcPr>
          <w:p>
            <w:pPr/>
            <w:r>
              <w:rPr/>
              <w:t xml:space="preserve">Participación activa y organización dentro del equipo.</w:t>
            </w:r>
          </w:p>
        </w:tc>
      </w:tr>
    </w:tbl>
    <w:p>
      <w:pPr/>
      <w:r>
        <w:rPr/>
        <w:t xml:space="preserve">Esta actividad de síntesis permite afianzar los conocimientos sobre triángulos, fomentar habilidades de comunicación matemática y relacionar la geometría con contextos reales, cerrando el ciclo de aprendizaje de manera significativa y aplicada.</w:t>
      </w:r>
    </w:p>
    <w:p/>
    <w:p>
      <w:pPr/>
      <w:r>
        <w:rPr>
          <w:sz w:val="22"/>
          <w:szCs w:val="22"/>
          <w:b w:val="1"/>
          <w:bCs w:val="1"/>
        </w:rPr>
        <w:t xml:space="preserve">Cierre - Reflexionar</w:t>
      </w:r>
    </w:p>
    <w:p>
      <w:pPr/>
      <w:r>
        <w:rPr>
          <w:b w:val="1"/>
          <w:bCs w:val="1"/>
        </w:rPr>
        <w:t xml:space="preserve">Preguntas de Reflexión Metacognitiva para el Cierre</w:t>
      </w:r>
    </w:p>
    <w:p>
      <w:pPr>
        <w:numPr>
          <w:ilvl w:val="0"/>
          <w:numId w:val="35"/>
        </w:numPr>
      </w:pPr>
      <w:r>
        <w:rPr/>
        <w:t xml:space="preserve">¿Qué tipos de triángulos aprendimos a identificar y cómo podemos diferenciarlos usando sus lados y ángulos?</w:t>
      </w:r>
    </w:p>
    <w:p>
      <w:pPr>
        <w:numPr>
          <w:ilvl w:val="0"/>
          <w:numId w:val="35"/>
        </w:numPr>
      </w:pPr>
      <w:r>
        <w:rPr/>
        <w:t xml:space="preserve">¿Cuál fue el reto más difícil que enfrentaste al construir o clasificar triángulos? ¿Cómo lograste superarlo?</w:t>
      </w:r>
    </w:p>
    <w:p>
      <w:pPr>
        <w:numPr>
          <w:ilvl w:val="0"/>
          <w:numId w:val="35"/>
        </w:numPr>
      </w:pPr>
      <w:r>
        <w:rPr/>
        <w:t xml:space="preserve">¿De qué manera las propiedades de los triángulos te ayudaron a resolver los problemas planteados durante las actividades?</w:t>
      </w:r>
    </w:p>
    <w:p>
      <w:pPr>
        <w:numPr>
          <w:ilvl w:val="0"/>
          <w:numId w:val="35"/>
        </w:numPr>
      </w:pPr>
      <w:r>
        <w:rPr/>
        <w:t xml:space="preserve">¿Cómo relacionarías lo que aprendiste sobre los triángulos con situaciones reales que has observado en tu entorno?</w:t>
      </w:r>
    </w:p>
    <w:p>
      <w:pPr>
        <w:numPr>
          <w:ilvl w:val="0"/>
          <w:numId w:val="35"/>
        </w:numPr>
      </w:pPr>
      <w:r>
        <w:rPr/>
        <w:t xml:space="preserve">¿Qué estrategias o pasos seguiste para analizar y resolver los ejercicios de triángulos? ¿Cambiarías algo para hacerlo mejor la próxima vez?</w:t>
      </w:r>
    </w:p>
    <w:p>
      <w:pPr>
        <w:numPr>
          <w:ilvl w:val="0"/>
          <w:numId w:val="35"/>
        </w:numPr>
      </w:pPr>
      <w:r>
        <w:rPr/>
        <w:t xml:space="preserve">¿Cómo crees que el conocimiento sobre triángulos puede ayudarte en otras áreas de las matemáticas o en la vida cotidiana?</w:t>
      </w:r>
    </w:p>
    <w:p>
      <w:pPr>
        <w:numPr>
          <w:ilvl w:val="0"/>
          <w:numId w:val="35"/>
        </w:numPr>
      </w:pPr>
      <w:r>
        <w:rPr/>
        <w:t xml:space="preserve">¿Qué dudas o dificultades aún tienes sobre los triángulos y sus propiedades?</w:t>
      </w:r>
    </w:p>
    <w:p>
      <w:pPr>
        <w:numPr>
          <w:ilvl w:val="0"/>
          <w:numId w:val="35"/>
        </w:numPr>
      </w:pPr>
      <w:r>
        <w:rPr/>
        <w:t xml:space="preserve">¿Qué consejo le darías a un compañero que está empezando a estudiar los triángulos y quiere entenderlos bien?</w:t>
      </w:r>
    </w:p>
    <w:p>
      <w:pPr/>
      <w:r>
        <w:rPr>
          <w:b w:val="1"/>
          <w:bCs w:val="1"/>
        </w:rPr>
        <w:t xml:space="preserve">Actividades de Reflexión Metacognitiva para el Cierre</w:t>
      </w:r>
    </w:p>
    <w:p>
      <w:pPr>
        <w:numPr>
          <w:ilvl w:val="0"/>
          <w:numId w:val="36"/>
        </w:numPr>
      </w:pPr>
      <w:r>
        <w:rPr>
          <w:b w:val="1"/>
          <w:bCs w:val="1"/>
        </w:rPr>
        <w:t xml:space="preserve">Diario de aprendizaje:</w:t>
      </w:r>
      <w:r>
        <w:rPr/>
        <w:t xml:space="preserve"> Pide a los estudiantes que escriban en su cuaderno una breve reflexión sobre lo que aprendieron acerca de los triángulos, qué les resultó más fácil y qué les costó más trabajo, y cómo podrían aplicar este conocimiento en su vida diaria.  </w:t>
      </w:r>
    </w:p>
    <w:p>
      <w:pPr>
        <w:numPr>
          <w:ilvl w:val="0"/>
          <w:numId w:val="36"/>
        </w:numPr>
      </w:pPr>
      <w:r>
        <w:rPr>
          <w:b w:val="1"/>
          <w:bCs w:val="1"/>
        </w:rPr>
        <w:t xml:space="preserve">Discusión en parejas:</w:t>
      </w:r>
      <w:r>
        <w:rPr/>
        <w:t xml:space="preserve"> Organiza a los estudiantes en parejas para que compartan sus respuestas a las preguntas de reflexión. Luego, que cada pareja comparta con el grupo una idea o conclusión importante que hayan discutido.  </w:t>
      </w:r>
    </w:p>
    <w:p>
      <w:pPr>
        <w:numPr>
          <w:ilvl w:val="0"/>
          <w:numId w:val="36"/>
        </w:numPr>
      </w:pPr>
      <w:r>
        <w:rPr>
          <w:b w:val="1"/>
          <w:bCs w:val="1"/>
        </w:rPr>
        <w:t xml:space="preserve">Mapa conceptual colaborativo:</w:t>
      </w:r>
      <w:r>
        <w:rPr/>
        <w:t xml:space="preserve"> En el pizarrón o una cartulina grande, los estudiantes ayudarán a construir un mapa conceptual que conecte los tipos de triángulos, sus propiedades y ejemplos de aplicación práctica, reforzando lo aprendido y visualizando las relaciones entre conceptos.  </w:t>
      </w:r>
    </w:p>
    <w:p>
      <w:pPr>
        <w:numPr>
          <w:ilvl w:val="0"/>
          <w:numId w:val="36"/>
        </w:numPr>
      </w:pPr>
      <w:r>
        <w:rPr>
          <w:b w:val="1"/>
          <w:bCs w:val="1"/>
        </w:rPr>
        <w:t xml:space="preserve">Evaluación de autoaprendizaje:</w:t>
      </w:r>
      <w:r>
        <w:rPr/>
        <w:t xml:space="preserve"> Proporciona una lista de afirmaciones relacionadas con los objetivos (por ejemplo, "Puedo clasificar triángulos según sus lados y ángulos" o "Sé aplicar propiedades de triángulos para resolver problemas"). Los estudiantes marcarán con qué grado están de acuerdo y explicarán un ejemplo que respalde su respuesta.  </w:t>
      </w:r>
    </w:p>
    <w:p>
      <w:pPr>
        <w:numPr>
          <w:ilvl w:val="0"/>
          <w:numId w:val="36"/>
        </w:numPr>
      </w:pPr>
      <w:r>
        <w:rPr>
          <w:b w:val="1"/>
          <w:bCs w:val="1"/>
        </w:rPr>
        <w:t xml:space="preserve">Plan de mejora personal:</w:t>
      </w:r>
      <w:r>
        <w:rPr/>
        <w:t xml:space="preserve"> Invita a los estudiantes a identificar al menos un aspecto en el que sienten que pueden mejorar respecto al tema y a escribir una pequeña meta para seguir practicando o profundizando ese aspecto.  </w:t>
      </w:r>
    </w:p>
    <w:p/>
    <w:p>
      <w:pPr/>
      <w:r>
        <w:rPr>
          <w:sz w:val="22"/>
          <w:szCs w:val="22"/>
          <w:b w:val="1"/>
          <w:bCs w:val="1"/>
        </w:rPr>
        <w:t xml:space="preserve">Cierre - Retroalimentar</w:t>
      </w:r>
    </w:p>
    <w:p>
      <w:pPr/>
      <w:r>
        <w:rPr>
          <w:b w:val="1"/>
          <w:bCs w:val="1"/>
        </w:rPr>
        <w:t xml:space="preserve">Estrategias de Retroalimentación para el Cierre</w:t>
      </w:r>
    </w:p>
    <w:p>
      <w:pPr/>
      <w:r>
        <w:rPr/>
        <w:t xml:space="preserve">Para el plan de clase "Explorando Triángulos: Desafíos y Propiedades en Acción", las siguientes estrategias de retroalimentación están diseñadas para que sean constructivas, específicas y motivadoras, alineadas con los objetivos de aprendizaje y el nivel de secundaria (12-15 años). Se enfocan en promover la reflexión, el reconocimiento de logros y la identificación de áreas de mejora, fortaleciendo el razonamiento geométrico y la aplicación práctica de los conocimientos.</w:t>
      </w:r>
    </w:p>
    <w:p>
      <w:pPr>
        <w:numPr>
          <w:ilvl w:val="0"/>
          <w:numId w:val="37"/>
        </w:numPr>
      </w:pPr>
      <w:r>
        <w:rPr>
          <w:b w:val="1"/>
          <w:bCs w:val="1"/>
        </w:rPr>
        <w:t xml:space="preserve">1. Retroalimentación guiada con preguntas reflexivas</w:t>
      </w:r>
    </w:p>
    <w:p>
      <w:pPr>
        <w:numPr>
          <w:ilvl w:val="1"/>
          <w:numId w:val="37"/>
        </w:numPr>
      </w:pPr>
      <w:r>
        <w:rPr/>
        <w:t xml:space="preserve">Al final de cada sesión, el docente plantea preguntas específicas que invitan a los estudiantes a reflexionar sobre su aprendizaje, por ejemplo:        </w:t>
      </w:r>
      <w:r>
        <w:rPr/>
        <w:t xml:space="preserve">      </w:t>
      </w:r>
    </w:p>
    <w:p>
      <w:pPr>
        <w:numPr>
          <w:ilvl w:val="2"/>
          <w:numId w:val="37"/>
        </w:numPr>
      </w:pPr>
      <w:r>
        <w:rPr/>
        <w:t xml:space="preserve">¿Cuál fue el triángulo que más te costó identificar y por qué?</w:t>
      </w:r>
    </w:p>
    <w:p>
      <w:pPr>
        <w:numPr>
          <w:ilvl w:val="2"/>
          <w:numId w:val="37"/>
        </w:numPr>
      </w:pPr>
      <w:r>
        <w:rPr/>
        <w:t xml:space="preserve">¿Cómo aplicaste las propiedades de los triángulos para resolver los retos?</w:t>
      </w:r>
    </w:p>
    <w:p>
      <w:pPr>
        <w:numPr>
          <w:ilvl w:val="2"/>
          <w:numId w:val="37"/>
        </w:numPr>
      </w:pPr>
      <w:r>
        <w:rPr/>
        <w:t xml:space="preserve">¿Puedes dar un ejemplo de una situación cotidiana donde usarías lo que aprendiste?</w:t>
      </w:r>
    </w:p>
    <w:p>
      <w:pPr>
        <w:numPr>
          <w:ilvl w:val="1"/>
          <w:numId w:val="37"/>
        </w:numPr>
      </w:pPr>
      <w:r>
        <w:rPr/>
        <w:t xml:space="preserve">Esto ayuda a que los estudiantes internalicen sus avances y reconozcan sus dificultades concretas.</w:t>
      </w:r>
    </w:p>
    <w:p>
      <w:pPr>
        <w:numPr>
          <w:ilvl w:val="0"/>
          <w:numId w:val="37"/>
        </w:numPr>
      </w:pPr>
      <w:r>
        <w:rPr>
          <w:b w:val="1"/>
          <w:bCs w:val="1"/>
        </w:rPr>
        <w:t xml:space="preserve">2. Retroalimentación individualizada con énfasis en logros y sugerencias</w:t>
      </w:r>
    </w:p>
    <w:p>
      <w:pPr>
        <w:numPr>
          <w:ilvl w:val="1"/>
          <w:numId w:val="37"/>
        </w:numPr>
      </w:pPr>
      <w:r>
        <w:rPr/>
        <w:t xml:space="preserve">El docente entrega comentarios personalizados resaltando aspectos positivos específicos, por ejemplo:        </w:t>
      </w:r>
      <w:r>
        <w:rPr/>
        <w:t xml:space="preserve">      </w:t>
      </w:r>
    </w:p>
    <w:p>
      <w:pPr>
        <w:numPr>
          <w:ilvl w:val="2"/>
          <w:numId w:val="37"/>
        </w:numPr>
      </w:pPr>
      <w:r>
        <w:rPr/>
        <w:t xml:space="preserve">"Has identificado correctamente los tipos de triángulos basándote en sus lados y ángulos, ¡muy buen trabajo!"</w:t>
      </w:r>
    </w:p>
    <w:p>
      <w:pPr>
        <w:numPr>
          <w:ilvl w:val="2"/>
          <w:numId w:val="37"/>
        </w:numPr>
      </w:pPr>
      <w:r>
        <w:rPr/>
        <w:t xml:space="preserve">"Para mejorar, intenta aplicar la propiedad de la suma de ángulos internos para verificar tus construcciones."</w:t>
      </w:r>
    </w:p>
    <w:p>
      <w:pPr>
        <w:numPr>
          <w:ilvl w:val="1"/>
          <w:numId w:val="37"/>
        </w:numPr>
      </w:pPr>
      <w:r>
        <w:rPr/>
        <w:t xml:space="preserve">Se recomienda dar retroalimentación escrita o verbal breve para mantener la atención y motivación.</w:t>
      </w:r>
    </w:p>
    <w:p>
      <w:pPr>
        <w:numPr>
          <w:ilvl w:val="0"/>
          <w:numId w:val="37"/>
        </w:numPr>
      </w:pPr>
      <w:r>
        <w:rPr>
          <w:b w:val="1"/>
          <w:bCs w:val="1"/>
        </w:rPr>
        <w:t xml:space="preserve">3. Retroalimentación entre pares con estructuras claras</w:t>
      </w:r>
    </w:p>
    <w:p>
      <w:pPr>
        <w:numPr>
          <w:ilvl w:val="1"/>
          <w:numId w:val="37"/>
        </w:numPr>
      </w:pPr>
      <w:r>
        <w:rPr/>
        <w:t xml:space="preserve">Organizar una actividad donde los estudiantes revisen el trabajo de un compañero usando una lista de criterios claros relacionados con las propiedades y clasificación de triángulos.</w:t>
      </w:r>
    </w:p>
    <w:p>
      <w:pPr>
        <w:numPr>
          <w:ilvl w:val="1"/>
          <w:numId w:val="37"/>
        </w:numPr>
      </w:pPr>
      <w:r>
        <w:rPr/>
        <w:t xml:space="preserve">Ejemplo de criterios:        </w:t>
      </w:r>
      <w:r>
        <w:rPr/>
        <w:t xml:space="preserve">      </w:t>
      </w:r>
    </w:p>
    <w:p>
      <w:pPr>
        <w:numPr>
          <w:ilvl w:val="2"/>
          <w:numId w:val="37"/>
        </w:numPr>
      </w:pPr>
      <w:r>
        <w:rPr/>
        <w:t xml:space="preserve">¿El triángulo está correctamente clasificado?</w:t>
      </w:r>
    </w:p>
    <w:p>
      <w:pPr>
        <w:numPr>
          <w:ilvl w:val="2"/>
          <w:numId w:val="37"/>
        </w:numPr>
      </w:pPr>
      <w:r>
        <w:rPr/>
        <w:t xml:space="preserve">¿Se aplicaron correctamente las propiedades geométricas?</w:t>
      </w:r>
    </w:p>
    <w:p>
      <w:pPr>
        <w:numPr>
          <w:ilvl w:val="2"/>
          <w:numId w:val="37"/>
        </w:numPr>
      </w:pPr>
      <w:r>
        <w:rPr/>
        <w:t xml:space="preserve">¿El razonamiento está explicado claramente?</w:t>
      </w:r>
    </w:p>
    <w:p>
      <w:pPr>
        <w:numPr>
          <w:ilvl w:val="1"/>
          <w:numId w:val="37"/>
        </w:numPr>
      </w:pPr>
      <w:r>
        <w:rPr/>
        <w:t xml:space="preserve">Esta práctica promueve la autocrítica y el aprendizaje colaborativo.</w:t>
      </w:r>
    </w:p>
    <w:p>
      <w:pPr>
        <w:numPr>
          <w:ilvl w:val="0"/>
          <w:numId w:val="37"/>
        </w:numPr>
      </w:pPr>
      <w:r>
        <w:rPr>
          <w:b w:val="1"/>
          <w:bCs w:val="1"/>
        </w:rPr>
        <w:t xml:space="preserve">4. Uso de un "Diario de aprendizaje" para autoevaluación y metas</w:t>
      </w:r>
    </w:p>
    <w:p>
      <w:pPr>
        <w:numPr>
          <w:ilvl w:val="1"/>
          <w:numId w:val="37"/>
        </w:numPr>
      </w:pPr>
      <w:r>
        <w:rPr/>
        <w:t xml:space="preserve">Al cierre de la segunda sesión, los estudiantes escriben brevemente:        </w:t>
      </w:r>
      <w:r>
        <w:rPr/>
        <w:t xml:space="preserve">      </w:t>
      </w:r>
    </w:p>
    <w:p>
      <w:pPr>
        <w:numPr>
          <w:ilvl w:val="2"/>
          <w:numId w:val="37"/>
        </w:numPr>
      </w:pPr>
      <w:r>
        <w:rPr/>
        <w:t xml:space="preserve">Qué aprendieron sobre los triángulos y sus propiedades.</w:t>
      </w:r>
    </w:p>
    <w:p>
      <w:pPr>
        <w:numPr>
          <w:ilvl w:val="2"/>
          <w:numId w:val="37"/>
        </w:numPr>
      </w:pPr>
      <w:r>
        <w:rPr/>
        <w:t xml:space="preserve">Qué retos lograron superar y cuáles aún les resultan difíciles.</w:t>
      </w:r>
    </w:p>
    <w:p>
      <w:pPr>
        <w:numPr>
          <w:ilvl w:val="2"/>
          <w:numId w:val="37"/>
        </w:numPr>
      </w:pPr>
      <w:r>
        <w:rPr/>
        <w:t xml:space="preserve">Qué metas se proponen para seguir mejorando en geometría.</w:t>
      </w:r>
    </w:p>
    <w:p>
      <w:pPr>
        <w:numPr>
          <w:ilvl w:val="1"/>
          <w:numId w:val="37"/>
        </w:numPr>
      </w:pPr>
      <w:r>
        <w:rPr/>
        <w:t xml:space="preserve">El docente revisa estos diarios y puede dar retroalimentación global o individual según sea necesario.</w:t>
      </w:r>
    </w:p>
    <w:p>
      <w:pPr>
        <w:numPr>
          <w:ilvl w:val="0"/>
          <w:numId w:val="37"/>
        </w:numPr>
      </w:pPr>
      <w:r>
        <w:rPr>
          <w:b w:val="1"/>
          <w:bCs w:val="1"/>
        </w:rPr>
        <w:t xml:space="preserve">5. Síntesis grupal con énfasis en aplicaciones prácticas</w:t>
      </w:r>
    </w:p>
    <w:p>
      <w:pPr>
        <w:numPr>
          <w:ilvl w:val="1"/>
          <w:numId w:val="37"/>
        </w:numPr>
      </w:pPr>
      <w:r>
        <w:rPr/>
        <w:t xml:space="preserve">Realizar una discusión grupal donde se compartan ejemplos de cómo se pueden aplicar las propiedades de los triángulos en la vida cotidiana (arquitectura, diseño, deportes, etc.).</w:t>
      </w:r>
    </w:p>
    <w:p>
      <w:pPr>
        <w:numPr>
          <w:ilvl w:val="1"/>
          <w:numId w:val="37"/>
        </w:numPr>
      </w:pPr>
      <w:r>
        <w:rPr/>
        <w:t xml:space="preserve">El docente retroalimenta destacando las conexiones entre teoría y práctica, reforzando la utilidad del aprendizaje.</w:t>
      </w:r>
    </w:p>
    <w:p/>
    <w:p>
      <w:pPr/>
      <w:r>
        <w:rPr>
          <w:sz w:val="22"/>
          <w:szCs w:val="22"/>
          <w:b w:val="1"/>
          <w:bCs w:val="1"/>
        </w:rPr>
        <w:t xml:space="preserve">Cierre - Rubrica</w:t>
      </w:r>
    </w:p>
    <w:p>
      <w:pPr/>
      <w:r>
        <w:rPr>
          <w:b w:val="1"/>
          <w:bCs w:val="1"/>
        </w:rPr>
        <w:t xml:space="preserve">Rúbrica para Evaluación de Resultados Finales: "Explorando Triángulos: Desafíos y Propiedades en Acción"</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 puntos)</w:t>
            </w:r>
          </w:p>
        </w:tc>
        <w:tc>
          <w:tcPr>
            <w:noWrap/>
          </w:tcPr>
          <w:p>
            <w:pPr/>
            <w:r>
              <w:rPr/>
              <w:t xml:space="preserve">Bueno (3 puntos)</w:t>
            </w:r>
          </w:p>
        </w:tc>
        <w:tc>
          <w:tcPr>
            <w:noWrap/>
          </w:tcPr>
          <w:p>
            <w:pPr/>
            <w:r>
              <w:rPr/>
              <w:t xml:space="preserve">Aceptable (2 puntos)</w:t>
            </w:r>
          </w:p>
        </w:tc>
        <w:tc>
          <w:tcPr>
            <w:noWrap/>
          </w:tcPr>
          <w:p>
            <w:pPr/>
            <w:r>
              <w:rPr/>
              <w:t xml:space="preserve">Necesita Mejorar (1 punto)</w:t>
            </w:r>
          </w:p>
        </w:tc>
      </w:tr>
      <w:tr>
        <w:trPr/>
        <w:tc>
          <w:tcPr>
            <w:noWrap/>
          </w:tcPr>
          <w:p>
            <w:pPr/>
            <w:r>
              <w:rPr>
                <w:b w:val="1"/>
                <w:bCs w:val="1"/>
              </w:rPr>
              <w:t xml:space="preserve">Identificación y Clasificación de Triángulos</w:t>
            </w:r>
          </w:p>
        </w:tc>
        <w:tc>
          <w:tcPr>
            <w:noWrap/>
          </w:tcPr>
          <w:p>
            <w:pPr/>
            <w:r>
              <w:rPr/>
              <w:t xml:space="preserve">Identifica correctamente todos los tipos de triángulos (según lados y ángulos) en diversas representaciones y situaciones, sin errores.</w:t>
            </w:r>
          </w:p>
        </w:tc>
        <w:tc>
          <w:tcPr>
            <w:noWrap/>
          </w:tcPr>
          <w:p>
            <w:pPr/>
            <w:r>
              <w:rPr/>
              <w:t xml:space="preserve">Identifica la mayoría de los triángulos correctamente, con errores mínimos en clasificación.</w:t>
            </w:r>
          </w:p>
        </w:tc>
        <w:tc>
          <w:tcPr>
            <w:noWrap/>
          </w:tcPr>
          <w:p>
            <w:pPr/>
            <w:r>
              <w:rPr/>
              <w:t xml:space="preserve">Reconoce algunos tipos de triángulos, pero presenta confusiones frecuentes en la clasificación.</w:t>
            </w:r>
          </w:p>
        </w:tc>
        <w:tc>
          <w:tcPr>
            <w:noWrap/>
          </w:tcPr>
          <w:p>
            <w:pPr/>
            <w:r>
              <w:rPr/>
              <w:t xml:space="preserve">Presenta dificultades significativas para identificar y clasificar triángulos.</w:t>
            </w:r>
          </w:p>
        </w:tc>
      </w:tr>
      <w:tr>
        <w:trPr/>
        <w:tc>
          <w:tcPr>
            <w:noWrap/>
          </w:tcPr>
          <w:p>
            <w:pPr/>
            <w:r>
              <w:rPr>
                <w:b w:val="1"/>
                <w:bCs w:val="1"/>
              </w:rPr>
              <w:t xml:space="preserve">Construcción de Triángulos</w:t>
            </w:r>
          </w:p>
        </w:tc>
        <w:tc>
          <w:tcPr>
            <w:noWrap/>
          </w:tcPr>
          <w:p>
            <w:pPr/>
            <w:r>
              <w:rPr/>
              <w:t xml:space="preserve">Construye triángulos precisos y correctos utilizando instrumentos adecuados y siguiendo pasos lógicos, respetando propiedades geométricas.</w:t>
            </w:r>
          </w:p>
        </w:tc>
        <w:tc>
          <w:tcPr>
            <w:noWrap/>
          </w:tcPr>
          <w:p>
            <w:pPr/>
            <w:r>
              <w:rPr/>
              <w:t xml:space="preserve">Construye triángulos con pequeñas imprecisiones, pero siguiendo mayormente los pasos y propiedades geométricas.</w:t>
            </w:r>
          </w:p>
        </w:tc>
        <w:tc>
          <w:tcPr>
            <w:noWrap/>
          </w:tcPr>
          <w:p>
            <w:pPr/>
            <w:r>
              <w:rPr/>
              <w:t xml:space="preserve">Construye triángulos con errores notables en precisión o en el seguimiento de las propiedades geométricas.</w:t>
            </w:r>
          </w:p>
        </w:tc>
        <w:tc>
          <w:tcPr>
            <w:noWrap/>
          </w:tcPr>
          <w:p>
            <w:pPr/>
            <w:r>
              <w:rPr/>
              <w:t xml:space="preserve">No logra construir triángulos correctos o no utiliza adecuadamente herramientas y procedimientos.</w:t>
            </w:r>
          </w:p>
        </w:tc>
      </w:tr>
      <w:tr>
        <w:trPr/>
        <w:tc>
          <w:tcPr>
            <w:noWrap/>
          </w:tcPr>
          <w:p>
            <w:pPr/>
            <w:r>
              <w:rPr>
                <w:b w:val="1"/>
                <w:bCs w:val="1"/>
              </w:rPr>
              <w:t xml:space="preserve">Aplicación de Propiedades de Triángulos en Resolución de Problemas</w:t>
            </w:r>
          </w:p>
        </w:tc>
        <w:tc>
          <w:tcPr>
            <w:noWrap/>
          </w:tcPr>
          <w:p>
            <w:pPr/>
            <w:r>
              <w:rPr/>
              <w:t xml:space="preserve">Aplica correctamente todas las propiedades relevantes para resolver problemas prácticos y ejercicios, justificando sus respuestas con razonamiento claro.</w:t>
            </w:r>
          </w:p>
        </w:tc>
        <w:tc>
          <w:tcPr>
            <w:noWrap/>
          </w:tcPr>
          <w:p>
            <w:pPr/>
            <w:r>
              <w:rPr/>
              <w:t xml:space="preserve">Aplica la mayoría de las propiedades adecuadamente, con justificaciones correctas aunque poco detalladas.</w:t>
            </w:r>
          </w:p>
        </w:tc>
        <w:tc>
          <w:tcPr>
            <w:noWrap/>
          </w:tcPr>
          <w:p>
            <w:pPr/>
            <w:r>
              <w:rPr/>
              <w:t xml:space="preserve">Aplica algunas propiedades, pero con justificaciones débiles o errores en la resolución de problemas.</w:t>
            </w:r>
          </w:p>
        </w:tc>
        <w:tc>
          <w:tcPr>
            <w:noWrap/>
          </w:tcPr>
          <w:p>
            <w:pPr/>
            <w:r>
              <w:rPr/>
              <w:t xml:space="preserve">No aplica las propiedades geométricas adecuadamente, con soluciones erróneas o sin justificación.</w:t>
            </w:r>
          </w:p>
        </w:tc>
      </w:tr>
      <w:tr>
        <w:trPr/>
        <w:tc>
          <w:tcPr>
            <w:noWrap/>
          </w:tcPr>
          <w:p>
            <w:pPr/>
            <w:r>
              <w:rPr>
                <w:b w:val="1"/>
                <w:bCs w:val="1"/>
              </w:rPr>
              <w:t xml:space="preserve">Análisis de Situaciones Reales y Contextualización</w:t>
            </w:r>
          </w:p>
        </w:tc>
        <w:tc>
          <w:tcPr>
            <w:noWrap/>
          </w:tcPr>
          <w:p>
            <w:pPr/>
            <w:r>
              <w:rPr/>
              <w:t xml:space="preserve">Analiza situaciones reales vinculadas a triángulos con profundidad, relacionando propiedades geométricas y proponiendo soluciones pertinentes.</w:t>
            </w:r>
          </w:p>
        </w:tc>
        <w:tc>
          <w:tcPr>
            <w:noWrap/>
          </w:tcPr>
          <w:p>
            <w:pPr/>
            <w:r>
              <w:rPr/>
              <w:t xml:space="preserve">Analiza situaciones reales, estableciendo relaciones básicas con propiedades de triángulos y proponiendo soluciones adecuadas.</w:t>
            </w:r>
          </w:p>
        </w:tc>
        <w:tc>
          <w:tcPr>
            <w:noWrap/>
          </w:tcPr>
          <w:p>
            <w:pPr/>
            <w:r>
              <w:rPr/>
              <w:t xml:space="preserve">Reconoce situaciones reales, pero con análisis superficial y propuestas poco claras o incompletas.</w:t>
            </w:r>
          </w:p>
        </w:tc>
        <w:tc>
          <w:tcPr>
            <w:noWrap/>
          </w:tcPr>
          <w:p>
            <w:pPr/>
            <w:r>
              <w:rPr/>
              <w:t xml:space="preserve">No logra relacionar ni analizar situaciones reales con propiedades de triángulos.</w:t>
            </w:r>
          </w:p>
        </w:tc>
      </w:tr>
      <w:tr>
        <w:trPr/>
        <w:tc>
          <w:tcPr>
            <w:noWrap/>
          </w:tcPr>
          <w:p>
            <w:pPr/>
            <w:r>
              <w:rPr>
                <w:b w:val="1"/>
                <w:bCs w:val="1"/>
              </w:rPr>
              <w:t xml:space="preserve">Razonamiento Geométrico y Explicación</w:t>
            </w:r>
          </w:p>
        </w:tc>
        <w:tc>
          <w:tcPr>
            <w:noWrap/>
          </w:tcPr>
          <w:p>
            <w:pPr/>
            <w:r>
              <w:rPr/>
              <w:t xml:space="preserve">Explica con claridad y lógica los procedimientos y resultados, demostrando un razonamiento geométrico sólido y coherente.</w:t>
            </w:r>
          </w:p>
        </w:tc>
        <w:tc>
          <w:tcPr>
            <w:noWrap/>
          </w:tcPr>
          <w:p>
            <w:pPr/>
            <w:r>
              <w:rPr/>
              <w:t xml:space="preserve">Explica sus procedimientos y resultados con razonamiento adecuado, aunque con algunas imprecisiones menores.</w:t>
            </w:r>
          </w:p>
        </w:tc>
        <w:tc>
          <w:tcPr>
            <w:noWrap/>
          </w:tcPr>
          <w:p>
            <w:pPr/>
            <w:r>
              <w:rPr/>
              <w:t xml:space="preserve">Presenta explicaciones poco claras o con razonamiento geométrico débil y errores de lógica.</w:t>
            </w:r>
          </w:p>
        </w:tc>
        <w:tc>
          <w:tcPr>
            <w:noWrap/>
          </w:tcPr>
          <w:p>
            <w:pPr/>
            <w:r>
              <w:rPr/>
              <w:t xml:space="preserve">No logra explicar sus procesos ni justificar sus resultados de manera coherente.</w:t>
            </w:r>
          </w:p>
        </w:tc>
      </w:tr>
    </w:tbl>
    <w:p>
      <w:pPr/>
      <w:r>
        <w:rPr>
          <w:b w:val="1"/>
          <w:bCs w:val="1"/>
        </w:rPr>
        <w:t xml:space="preserve">Instrucciones para el docente:</w:t>
      </w:r>
      <w:r>
        <w:rPr/>
        <w:t xml:space="preserve"> Se recomienda evaluar cada criterio considerando el desempeño a lo largo de las dos sesiones, observando tanto las actividades prácticas (construcción y clasificación) como las participaciones en la resolución de retos y análisis de situaciones. La calificación final puede ser la suma o promedio de los puntos obtenidos en todos los criterios.</w:t>
      </w:r>
    </w:p>
    <w:p/>
    <w:p>
      <w:pPr/>
      <w:r>
        <w:rPr>
          <w:sz w:val="22"/>
          <w:szCs w:val="22"/>
          <w:b w:val="1"/>
          <w:bCs w:val="1"/>
        </w:rPr>
        <w:t xml:space="preserve">Recomendaciones - Tic_ia</w:t>
      </w:r>
    </w:p>
    <w:p>
      <w:pPr/>
      <w:r>
        <w:rPr>
          <w:b w:val="1"/>
          <w:bCs w:val="1"/>
        </w:rPr>
        <w:t xml:space="preserve">Recomendaciones para Integrar Tecnología e Inteligencia Artificial en el Plan de Clase</w:t>
      </w:r>
    </w:p>
    <w:p>
      <w:pPr/>
      <w:r>
        <w:rPr>
          <w:b w:val="1"/>
          <w:bCs w:val="1"/>
        </w:rPr>
        <w:t xml:space="preserve">Fase de Inicio</w:t>
      </w:r>
    </w:p>
    <w:p>
      <w:pPr>
        <w:numPr>
          <w:ilvl w:val="0"/>
          <w:numId w:val="38"/>
        </w:numPr>
      </w:pPr>
      <w:r>
        <w:rPr>
          <w:b w:val="1"/>
          <w:bCs w:val="1"/>
        </w:rPr>
        <w:t xml:space="preserve">Herramienta:</w:t>
      </w:r>
      <w:r>
        <w:rPr/>
        <w:t xml:space="preserve"> Padlet (Sustitución)    </w:t>
      </w:r>
      <w:r>
        <w:rPr/>
        <w:t xml:space="preserve">Implementación: El docente crea un mural digital en Padlet donde los estudiantes pueden publicar sus respuestas a la pregunta detonadora sobre dónde encuentran triángulos en su entorno. Cada estudiante escribe sus ideas desde su dispositivo o en grupo. Esto sustituye la anotación tradicional en cuadernos y permite compartir ideas en tiempo real.</w:t>
      </w:r>
      <w:r>
        <w:rPr/>
        <w:t xml:space="preserve">    </w:t>
      </w:r>
      <w:r>
        <w:rPr/>
        <w:t xml:space="preserve">Contribución a objetivos: Facilita la activación de conocimientos previos y fomenta la participación activa, permitiendo visualizar rápidamente diversas aplicaciones cotidianas de los triángulos, enriqueciendo el contexto para el aprendizaje.</w:t>
      </w:r>
      <w:r>
        <w:rPr/>
        <w:t xml:space="preserve">  </w:t>
      </w:r>
    </w:p>
    <w:p>
      <w:pPr>
        <w:numPr>
          <w:ilvl w:val="0"/>
          <w:numId w:val="38"/>
        </w:numPr>
      </w:pPr>
      <w:r>
        <w:rPr>
          <w:b w:val="1"/>
          <w:bCs w:val="1"/>
        </w:rPr>
        <w:t xml:space="preserve">Herramienta:</w:t>
      </w:r>
      <w:r>
        <w:rPr/>
        <w:t xml:space="preserve"> Video interactivo con Edpuzzle (Aumento)    </w:t>
      </w:r>
      <w:r>
        <w:rPr/>
        <w:t xml:space="preserve">Implementación: El docente utiliza un video sobre la Gran Pirámide de Egipto y la importancia de los triángulos, integrado en Edpuzzle para incluir preguntas interactivas durante el video. Los estudiantes responden desde sus dispositivos, asegurando la atención y comprensión del dato curioso.</w:t>
      </w:r>
      <w:r>
        <w:rPr/>
        <w:t xml:space="preserve">    </w:t>
      </w:r>
      <w:r>
        <w:rPr/>
        <w:t xml:space="preserve">Contribución a objetivos: Mejora la motivación y comprensión del contexto real de los triángulos mediante el uso de multimedia interactiva, fortaleciendo el interés y la conexión con la vida cotidiana.</w:t>
      </w:r>
      <w:r>
        <w:rPr/>
        <w:t xml:space="preserve">  </w:t>
      </w:r>
    </w:p>
    <w:p>
      <w:pPr/>
      <w:r>
        <w:rPr>
          <w:b w:val="1"/>
          <w:bCs w:val="1"/>
        </w:rPr>
        <w:t xml:space="preserve">Fase de Desarrollo</w:t>
      </w:r>
    </w:p>
    <w:p>
      <w:pPr>
        <w:numPr>
          <w:ilvl w:val="0"/>
          <w:numId w:val="39"/>
        </w:numPr>
      </w:pPr>
      <w:r>
        <w:rPr>
          <w:b w:val="1"/>
          <w:bCs w:val="1"/>
        </w:rPr>
        <w:t xml:space="preserve">Herramienta:</w:t>
      </w:r>
      <w:r>
        <w:rPr/>
        <w:t xml:space="preserve"> GeoGebra (Modificación)    </w:t>
      </w:r>
      <w:r>
        <w:rPr/>
        <w:t xml:space="preserve">Implementación: Los estudiantes utilizan GeoGebra para construir triángulos de diferentes tipos manipulando segmentos y ángulos en un entorno digital interactivo. Pueden experimentar con la medida de lados y ángulos para clasificar triángulos en tiempo real.</w:t>
      </w:r>
      <w:r>
        <w:rPr/>
        <w:t xml:space="preserve">    </w:t>
      </w:r>
      <w:r>
        <w:rPr/>
        <w:t xml:space="preserve">Contribución a objetivos: Permite una exploración dinámica de las propiedades de triángulos, facilitando la comprensión visual y práctica, potenciando el razonamiento geométrico y el análisis de propiedades de manera activa y colaborativa.</w:t>
      </w:r>
      <w:r>
        <w:rPr/>
        <w:t xml:space="preserve">  </w:t>
      </w:r>
    </w:p>
    <w:p>
      <w:pPr>
        <w:numPr>
          <w:ilvl w:val="0"/>
          <w:numId w:val="39"/>
        </w:numPr>
      </w:pPr>
      <w:r>
        <w:rPr>
          <w:b w:val="1"/>
          <w:bCs w:val="1"/>
        </w:rPr>
        <w:t xml:space="preserve">Herramienta:</w:t>
      </w:r>
      <w:r>
        <w:rPr/>
        <w:t xml:space="preserve"> Plataforma Khan Academy con IA (Aumento)    </w:t>
      </w:r>
      <w:r>
        <w:rPr/>
        <w:t xml:space="preserve">Implementación: Se asignan ejercicios adaptativos sobre clasificación y propiedades de triángulos en Khan Academy. La plataforma usa IA para ajustar la dificultad según el desempeño de cada estudiante, ofreciendo retroalimentación personalizada.</w:t>
      </w:r>
      <w:r>
        <w:rPr/>
        <w:t xml:space="preserve">    </w:t>
      </w:r>
      <w:r>
        <w:rPr/>
        <w:t xml:space="preserve">Contribución a objetivos: Incrementa la efectividad del aprendizaje mediante práctica dirigida y feedback inmediato, fortaleciendo la habilidad de resolver ejercicios aplicando propiedades de triángulos.</w:t>
      </w:r>
      <w:r>
        <w:rPr/>
        <w:t xml:space="preserve">  </w:t>
      </w:r>
    </w:p>
    <w:p>
      <w:pPr/>
      <w:r>
        <w:rPr>
          <w:b w:val="1"/>
          <w:bCs w:val="1"/>
        </w:rPr>
        <w:t xml:space="preserve">Fase de Cierre</w:t>
      </w:r>
    </w:p>
    <w:p>
      <w:pPr>
        <w:numPr>
          <w:ilvl w:val="0"/>
          <w:numId w:val="40"/>
        </w:numPr>
      </w:pPr>
      <w:r>
        <w:rPr>
          <w:b w:val="1"/>
          <w:bCs w:val="1"/>
        </w:rPr>
        <w:t xml:space="preserve">Herramienta:</w:t>
      </w:r>
      <w:r>
        <w:rPr/>
        <w:t xml:space="preserve"> Presentaciones colaborativas con Google Slides + Asistente de IA (Redefinición)    </w:t>
      </w:r>
      <w:r>
        <w:rPr/>
        <w:t xml:space="preserve">Implementación: Grupos de estudiantes elaboran presentaciones digitales colaborativas que expliquen un tipo de triángulo y sus propiedades, integrando imágenes de su entorno y ejemplos reales. Usan el asistente de IA para mejorar redacción y añadir explicaciones más claras.</w:t>
      </w:r>
      <w:r>
        <w:rPr/>
        <w:t xml:space="preserve">    </w:t>
      </w:r>
      <w:r>
        <w:rPr/>
        <w:t xml:space="preserve">Contribución a objetivos: Esta actividad permite crear productos complejos que integran el conocimiento adquirido, desarrollando habilidades comunicativas y de análisis, y utilizando IA para potenciar la calidad y profundidad del contenido.</w:t>
      </w:r>
      <w:r>
        <w:rPr/>
        <w:t xml:space="preserve">  </w:t>
      </w:r>
    </w:p>
    <w:p>
      <w:pPr>
        <w:numPr>
          <w:ilvl w:val="0"/>
          <w:numId w:val="40"/>
        </w:numPr>
      </w:pPr>
      <w:r>
        <w:rPr>
          <w:b w:val="1"/>
          <w:bCs w:val="1"/>
        </w:rPr>
        <w:t xml:space="preserve">Herramienta:</w:t>
      </w:r>
      <w:r>
        <w:rPr/>
        <w:t xml:space="preserve"> Quiz interactivo con Kahoot! (Sustitución/Aumento)    </w:t>
      </w:r>
      <w:r>
        <w:rPr/>
        <w:t xml:space="preserve">Implementación: Para evaluar el aprendizaje, se realiza un quiz en Kahoot! con preguntas sobre identificación y propiedades de triángulos. Los estudiantes participan desde sus dispositivos, promoviendo un cierre dinámico.</w:t>
      </w:r>
      <w:r>
        <w:rPr/>
        <w:t xml:space="preserve">    </w:t>
      </w:r>
      <w:r>
        <w:rPr/>
        <w:t xml:space="preserve">Contribución a objetivos: Facilita la evaluación formativa en un ambiente motivador y permite al docente identificar áreas que requieren refuerzo, asegurando la correcta aplicación de conocimientos en situaciones problemáticas.</w:t>
      </w:r>
      <w:r>
        <w:rPr/>
        <w:t xml:space="preserve">  </w:t>
      </w:r>
    </w:p>
    <w:p/>
    <w:p>
      <w:pPr/>
      <w:r>
        <w:rPr>
          <w:sz w:val="22"/>
          <w:szCs w:val="22"/>
          <w:b w:val="1"/>
          <w:bCs w:val="1"/>
        </w:rPr>
        <w:t xml:space="preserve">Recomendaciones - Competencias</w:t>
      </w:r>
    </w:p>
    <w:p>
      <w:pPr/>
      <w:r>
        <w:rPr>
          <w:b w:val="1"/>
          <w:bCs w:val="1"/>
        </w:rPr>
        <w:t xml:space="preserve">1. Competencias Cognitivas</w:t>
      </w:r>
    </w:p>
    <w:p>
      <w:pPr/>
      <w:r>
        <w:rPr/>
        <w:t xml:space="preserve">Para estudiantes de secundaria (12-15 años) trabajando con triángulos y sus propiedades, las competencias cognitivas más pertinentes son:</w:t>
      </w:r>
    </w:p>
    <w:p>
      <w:pPr>
        <w:numPr>
          <w:ilvl w:val="0"/>
          <w:numId w:val="41"/>
        </w:numPr>
      </w:pPr>
      <w:r>
        <w:rPr>
          <w:b w:val="1"/>
          <w:bCs w:val="1"/>
        </w:rPr>
        <w:t xml:space="preserve">Pensamiento Crítico:</w:t>
      </w:r>
      <w:r>
        <w:rPr/>
        <w:t xml:space="preserve"> Analizar y comparar las propiedades de diferentes tipos de triángulos, evaluar soluciones geométricas y justificar sus respuestas.</w:t>
      </w:r>
    </w:p>
    <w:p>
      <w:pPr>
        <w:numPr>
          <w:ilvl w:val="0"/>
          <w:numId w:val="41"/>
        </w:numPr>
      </w:pPr>
      <w:r>
        <w:rPr>
          <w:b w:val="1"/>
          <w:bCs w:val="1"/>
        </w:rPr>
        <w:t xml:space="preserve">Resolución de Problemas:</w:t>
      </w:r>
      <w:r>
        <w:rPr/>
        <w:t xml:space="preserve"> Aplicar propiedades geométricas para resolver ejercicios y problemas prácticos relacionados con triángulos en contextos cotidianos.</w:t>
      </w:r>
    </w:p>
    <w:p>
      <w:pPr>
        <w:numPr>
          <w:ilvl w:val="0"/>
          <w:numId w:val="41"/>
        </w:numPr>
      </w:pPr>
      <w:r>
        <w:rPr>
          <w:b w:val="1"/>
          <w:bCs w:val="1"/>
        </w:rPr>
        <w:t xml:space="preserve">Creatividad:</w:t>
      </w:r>
      <w:r>
        <w:rPr/>
        <w:t xml:space="preserve"> Diseñar triángulos o figuras geométricas utilizando materiales y plantear situaciones problemáticas nuevas.</w:t>
      </w:r>
    </w:p>
    <w:p>
      <w:pPr/>
      <w:r>
        <w:rPr>
          <w:b w:val="1"/>
          <w:bCs w:val="1"/>
        </w:rPr>
        <w:t xml:space="preserve">Modificaciones específicas a actividades existentes:</w:t>
      </w:r>
    </w:p>
    <w:p>
      <w:pPr>
        <w:numPr>
          <w:ilvl w:val="0"/>
          <w:numId w:val="42"/>
        </w:numPr>
      </w:pPr>
      <w:r>
        <w:rPr/>
        <w:t xml:space="preserve">Durante la construcción y clasificación de triángulos, incluir una fase donde los estudiantes deban </w:t>
      </w:r>
      <w:r>
        <w:rPr>
          <w:i w:val="1"/>
          <w:iCs w:val="1"/>
        </w:rPr>
        <w:t xml:space="preserve">crear un problema real</w:t>
      </w:r>
      <w:r>
        <w:rPr/>
        <w:t xml:space="preserve"> que involucre el uso de triángulos y luego presentarlo al grupo para resolverlo colaborativamente.</w:t>
      </w:r>
    </w:p>
    <w:p>
      <w:pPr>
        <w:numPr>
          <w:ilvl w:val="0"/>
          <w:numId w:val="42"/>
        </w:numPr>
      </w:pPr>
      <w:r>
        <w:rPr/>
        <w:t xml:space="preserve">Incorporar preguntas abiertas al final de cada ejercicio para que los estudiantes expliquen el proceso de clasificación y propongan alternativas o variaciones del triángulo trabajado.</w:t>
      </w:r>
    </w:p>
    <w:p>
      <w:pPr>
        <w:numPr>
          <w:ilvl w:val="0"/>
          <w:numId w:val="42"/>
        </w:numPr>
      </w:pPr>
      <w:r>
        <w:rPr/>
        <w:t xml:space="preserve">Usar herramientas digitales gratuitas y accesibles como GeoGebra para que los estudiantes experimenten con triángulos virtuales, modificando lados y ángulos para observar cambios en propiedades, reforzando habilidades digitales.</w:t>
      </w:r>
    </w:p>
    <w:p>
      <w:pPr/>
      <w:r>
        <w:rPr>
          <w:b w:val="1"/>
          <w:bCs w:val="1"/>
        </w:rPr>
        <w:t xml:space="preserve">Técnicas de facilitación para el docente:</w:t>
      </w:r>
    </w:p>
    <w:p>
      <w:pPr>
        <w:numPr>
          <w:ilvl w:val="0"/>
          <w:numId w:val="43"/>
        </w:numPr>
      </w:pPr>
      <w:r>
        <w:rPr>
          <w:i w:val="1"/>
          <w:iCs w:val="1"/>
        </w:rPr>
        <w:t xml:space="preserve">Preguntas socráticas</w:t>
      </w:r>
      <w:r>
        <w:rPr/>
        <w:t xml:space="preserve">: Formular preguntas que guíen a los estudiantes a descubrir propiedades por sí mismos, por ejemplo: “¿Qué sucede si uno de los ángulos cambia? ¿Cómo afecta eso al triángulo?”</w:t>
      </w:r>
    </w:p>
    <w:p>
      <w:pPr>
        <w:numPr>
          <w:ilvl w:val="0"/>
          <w:numId w:val="43"/>
        </w:numPr>
      </w:pPr>
      <w:r>
        <w:rPr>
          <w:i w:val="1"/>
          <w:iCs w:val="1"/>
        </w:rPr>
        <w:t xml:space="preserve">Andamiaje progresivo</w:t>
      </w:r>
      <w:r>
        <w:rPr/>
        <w:t xml:space="preserve">: Empezar con problemas sencillos y aumentar su complejidad para fortalecer el razonamiento gradual.</w:t>
      </w:r>
    </w:p>
    <w:p>
      <w:pPr>
        <w:numPr>
          <w:ilvl w:val="0"/>
          <w:numId w:val="43"/>
        </w:numPr>
      </w:pPr>
      <w:r>
        <w:rPr>
          <w:i w:val="1"/>
          <w:iCs w:val="1"/>
        </w:rPr>
        <w:t xml:space="preserve">Mapas conceptuales colaborativos</w:t>
      </w:r>
      <w:r>
        <w:rPr/>
        <w:t xml:space="preserve">: En pequeños grupos, los estudiantes elaboran mapas visuales que relacionen tipos y propiedades de triángulos, promoviendo organización y síntesis del conocimiento.</w:t>
      </w:r>
    </w:p>
    <w:p>
      <w:pPr/>
      <w:r>
        <w:rPr>
          <w:b w:val="1"/>
          <w:bCs w:val="1"/>
        </w:rPr>
        <w:t xml:space="preserve">2. Competencias Interpersonales</w:t>
      </w:r>
    </w:p>
    <w:p>
      <w:pPr/>
      <w:r>
        <w:rPr/>
        <w:t xml:space="preserve">Para potenciar el trabajo colaborativo y comunicación en estudiantes de secundaria se recomiendan las siguientes estrategias:</w:t>
      </w:r>
    </w:p>
    <w:p>
      <w:pPr>
        <w:numPr>
          <w:ilvl w:val="0"/>
          <w:numId w:val="44"/>
        </w:numPr>
      </w:pPr>
      <w:r>
        <w:rPr>
          <w:b w:val="1"/>
          <w:bCs w:val="1"/>
        </w:rPr>
        <w:t xml:space="preserve">Trabajo en equipos heterogéneos</w:t>
      </w:r>
      <w:r>
        <w:rPr/>
        <w:t xml:space="preserve">: Formar grupos diversos para que estudiantes con diferentes habilidades y estilos de pensamiento colaboren, fomentando inclusión y respeto.</w:t>
      </w:r>
    </w:p>
    <w:p>
      <w:pPr>
        <w:numPr>
          <w:ilvl w:val="0"/>
          <w:numId w:val="44"/>
        </w:numPr>
      </w:pPr>
      <w:r>
        <w:rPr>
          <w:b w:val="1"/>
          <w:bCs w:val="1"/>
        </w:rPr>
        <w:t xml:space="preserve">Roles rotativos</w:t>
      </w:r>
      <w:r>
        <w:rPr/>
        <w:t xml:space="preserve"> dentro de los grupos (facilitador, anotador, presentador, verificadores) para que cada estudiante practique diferentes formas de participación y liderazgo.</w:t>
      </w:r>
    </w:p>
    <w:p>
      <w:pPr>
        <w:numPr>
          <w:ilvl w:val="0"/>
          <w:numId w:val="44"/>
        </w:numPr>
      </w:pPr>
      <w:r>
        <w:rPr>
          <w:b w:val="1"/>
          <w:bCs w:val="1"/>
        </w:rPr>
        <w:t xml:space="preserve">Dinámicas de consenso</w:t>
      </w:r>
      <w:r>
        <w:rPr/>
        <w:t xml:space="preserve">: Para la clasificación y construcción de triángulos, que los grupos discutan y argumenten sus decisiones hasta llegar a un acuerdo, desarrollando habilidades de negociación y comunicación efectiva.</w:t>
      </w:r>
    </w:p>
    <w:p>
      <w:pPr/>
      <w:r>
        <w:rPr>
          <w:b w:val="1"/>
          <w:bCs w:val="1"/>
        </w:rPr>
        <w:t xml:space="preserve">Puntos de reflexión adaptados al nivel de madurez:</w:t>
      </w:r>
    </w:p>
    <w:p>
      <w:pPr>
        <w:numPr>
          <w:ilvl w:val="0"/>
          <w:numId w:val="45"/>
        </w:numPr>
      </w:pPr>
      <w:r>
        <w:rPr/>
        <w:t xml:space="preserve">¿Cómo contribuyó cada miembro del equipo para resolver el problema?</w:t>
      </w:r>
    </w:p>
    <w:p>
      <w:pPr>
        <w:numPr>
          <w:ilvl w:val="0"/>
          <w:numId w:val="45"/>
        </w:numPr>
      </w:pPr>
      <w:r>
        <w:rPr/>
        <w:t xml:space="preserve">¿Qué dificultades tuvieron para ponerse de acuerdo y cómo las superaron?</w:t>
      </w:r>
    </w:p>
    <w:p>
      <w:pPr>
        <w:numPr>
          <w:ilvl w:val="0"/>
          <w:numId w:val="45"/>
        </w:numPr>
      </w:pPr>
      <w:r>
        <w:rPr/>
        <w:t xml:space="preserve">¿Por qué es importante escuchar las ideas de los demás cuando trabajamos en equipo?</w:t>
      </w:r>
    </w:p>
    <w:p>
      <w:pPr/>
      <w:r>
        <w:rPr>
          <w:b w:val="1"/>
          <w:bCs w:val="1"/>
        </w:rPr>
        <w:t xml:space="preserve">3. Actitudes y Valores</w:t>
      </w:r>
    </w:p>
    <w:p>
      <w:pPr/>
      <w:r>
        <w:rPr/>
        <w:t xml:space="preserve">Para fortalecer actitudes y valores compatibles con el aprendizaje y la vida cotidiana, se pueden integrar momentos específicos durante las dos sesiones:</w:t>
      </w:r>
    </w:p>
    <w:p>
      <w:pPr>
        <w:numPr>
          <w:ilvl w:val="0"/>
          <w:numId w:val="46"/>
        </w:numPr>
      </w:pPr>
      <w:r>
        <w:rPr>
          <w:b w:val="1"/>
          <w:bCs w:val="1"/>
        </w:rPr>
        <w:t xml:space="preserve">Curiosidad:</w:t>
      </w:r>
      <w:r>
        <w:rPr/>
        <w:t xml:space="preserve"> Al inicio de cada sesión, plantear preguntas abiertas o retos inesperados relacionados con triángulos para motivar la exploración y el interés genuino.</w:t>
      </w:r>
    </w:p>
    <w:p>
      <w:pPr>
        <w:numPr>
          <w:ilvl w:val="0"/>
          <w:numId w:val="46"/>
        </w:numPr>
      </w:pPr>
      <w:r>
        <w:rPr>
          <w:b w:val="1"/>
          <w:bCs w:val="1"/>
        </w:rPr>
        <w:t xml:space="preserve">Responsabilidad:</w:t>
      </w:r>
      <w:r>
        <w:rPr/>
        <w:t xml:space="preserve"> Asignar tareas claras dentro de los grupos y fomentar que cada estudiante cumpla con su rol para que el equipo avance, revisando y reflexionando sobre el compromiso individual.</w:t>
      </w:r>
    </w:p>
    <w:p>
      <w:pPr>
        <w:numPr>
          <w:ilvl w:val="0"/>
          <w:numId w:val="46"/>
        </w:numPr>
      </w:pPr>
      <w:r>
        <w:rPr>
          <w:b w:val="1"/>
          <w:bCs w:val="1"/>
        </w:rPr>
        <w:t xml:space="preserve">Resiliencia y Mentalidad de Crecimiento:</w:t>
      </w:r>
      <w:r>
        <w:rPr/>
        <w:t xml:space="preserve"> Introducir una breve actividad de reflexión después de resolver problemas difíciles, preguntando qué aprendieron de los errores y cómo podrían mejorar.</w:t>
      </w:r>
    </w:p>
    <w:p>
      <w:pPr>
        <w:numPr>
          <w:ilvl w:val="0"/>
          <w:numId w:val="46"/>
        </w:numPr>
      </w:pPr>
      <w:r>
        <w:rPr>
          <w:b w:val="1"/>
          <w:bCs w:val="1"/>
        </w:rPr>
        <w:t xml:space="preserve">Adaptabilidad:</w:t>
      </w:r>
      <w:r>
        <w:rPr/>
        <w:t xml:space="preserve"> Durante la construcción, permitir que los estudiantes prueben diferentes métodos (manuales y digitales) y se adapten a los recursos disponibles, valorando la flexibilidad.</w:t>
      </w:r>
    </w:p>
    <w:p>
      <w:pPr/>
      <w:r>
        <w:rPr>
          <w:b w:val="1"/>
          <w:bCs w:val="1"/>
        </w:rPr>
        <w:t xml:space="preserve">Preguntas de reflexión o actividades breves:</w:t>
      </w:r>
    </w:p>
    <w:p>
      <w:pPr>
        <w:numPr>
          <w:ilvl w:val="0"/>
          <w:numId w:val="47"/>
        </w:numPr>
      </w:pPr>
      <w:r>
        <w:rPr/>
        <w:t xml:space="preserve">“¿Qué aprendí hoy que no sabía antes y cómo puedo usarlo en otras áreas?”</w:t>
      </w:r>
    </w:p>
    <w:p>
      <w:pPr>
        <w:numPr>
          <w:ilvl w:val="0"/>
          <w:numId w:val="47"/>
        </w:numPr>
      </w:pPr>
      <w:r>
        <w:rPr/>
        <w:t xml:space="preserve">“¿Cómo me sentí cuando tuve que cambiar mi idea inicial para que el equipo lograra un buen resultado?”</w:t>
      </w:r>
    </w:p>
    <w:p>
      <w:pPr>
        <w:numPr>
          <w:ilvl w:val="0"/>
          <w:numId w:val="47"/>
        </w:numPr>
      </w:pPr>
      <w:r>
        <w:rPr/>
        <w:t xml:space="preserve">“¿Por qué es importante seguir intentando cuando algo no sale bien a la primera?”</w:t>
      </w:r>
    </w:p>
    <w:p/>
    <w:p>
      <w:pPr/>
      <w:r>
        <w:rPr>
          <w:sz w:val="22"/>
          <w:szCs w:val="22"/>
          <w:b w:val="1"/>
          <w:bCs w:val="1"/>
        </w:rPr>
        <w:t xml:space="preserve">Recomendaciones - Dei</w:t>
      </w:r>
    </w:p>
    <w:p>
      <w:pPr/>
      <w:r>
        <w:rPr>
          <w:b w:val="1"/>
          <w:bCs w:val="1"/>
        </w:rPr>
        <w:t xml:space="preserve">Diversidad</w:t>
      </w:r>
    </w:p>
    <w:p>
      <w:pPr/>
      <w:r>
        <w:rPr>
          <w:b w:val="1"/>
          <w:bCs w:val="1"/>
        </w:rPr>
        <w:t xml:space="preserve">Adaptaciones concretas:</w:t>
      </w:r>
    </w:p>
    <w:p>
      <w:pPr>
        <w:numPr>
          <w:ilvl w:val="0"/>
          <w:numId w:val="48"/>
        </w:numPr>
      </w:pPr>
      <w:r>
        <w:rPr/>
        <w:t xml:space="preserve">Incluir ejemplos culturales diversos al presentar estructuras con triángulos, como construcciones tradicionales de diferentes comunidades locales o internacionales, para valorar distintas herencias culturales y promover la identificación de los estudiantes con el contenido.</w:t>
      </w:r>
    </w:p>
    <w:p>
      <w:pPr>
        <w:numPr>
          <w:ilvl w:val="0"/>
          <w:numId w:val="48"/>
        </w:numPr>
      </w:pPr>
      <w:r>
        <w:rPr/>
        <w:t xml:space="preserve">Permitir que los estudiantes expliquen sus ideas previas y respuestas en diferentes formatos: oral, dibujo o escritura, atendiendo a distintos estilos de expresión y habilidades lingüísticas, incluyendo apoyo para estudiantes con dominio limitado del idioma.</w:t>
      </w:r>
    </w:p>
    <w:p>
      <w:pPr>
        <w:numPr>
          <w:ilvl w:val="0"/>
          <w:numId w:val="48"/>
        </w:numPr>
      </w:pPr>
      <w:r>
        <w:rPr/>
        <w:t xml:space="preserve">Incorporar objetos tangibles y manipulativos variados para la construcción de triángulos (palillos, cuerdas, papel, bloques) que se adapten a distintas habilidades motoras y preferencias sensoriales.</w:t>
      </w:r>
    </w:p>
    <w:p>
      <w:pPr/>
      <w:r>
        <w:rPr>
          <w:b w:val="1"/>
          <w:bCs w:val="1"/>
        </w:rPr>
        <w:t xml:space="preserve">Modificaciones a actividades:</w:t>
      </w:r>
    </w:p>
    <w:p>
      <w:pPr>
        <w:numPr>
          <w:ilvl w:val="0"/>
          <w:numId w:val="49"/>
        </w:numPr>
      </w:pPr>
      <w:r>
        <w:rPr/>
        <w:t xml:space="preserve">Durante la discusión de ejemplos cotidianos, invitar a que cada estudiante comparta ejemplos relacionados con su entorno familiar y cultural, promoviendo la pluralidad y el respeto por diversas realidades.</w:t>
      </w:r>
    </w:p>
    <w:p>
      <w:pPr>
        <w:numPr>
          <w:ilvl w:val="0"/>
          <w:numId w:val="49"/>
        </w:numPr>
      </w:pPr>
      <w:r>
        <w:rPr/>
        <w:t xml:space="preserve">En la actividad de construcción en grupos, fomentar que los estudiantes usen materiales que se sientan cómodos manejando y que reflejen sus contextos culturales o personales.</w:t>
      </w:r>
    </w:p>
    <w:p>
      <w:pPr/>
      <w:r>
        <w:rPr>
          <w:b w:val="1"/>
          <w:bCs w:val="1"/>
        </w:rPr>
        <w:t xml:space="preserve">Recursos adicionales y evaluación inclusiva:</w:t>
      </w:r>
    </w:p>
    <w:p>
      <w:pPr>
        <w:numPr>
          <w:ilvl w:val="0"/>
          <w:numId w:val="50"/>
        </w:numPr>
      </w:pPr>
      <w:r>
        <w:rPr/>
        <w:t xml:space="preserve">Proporcionar videos y materiales en formatos accesibles, con subtítulos y lenguaje claro, para estudiantes con dificultades auditivas o de comprensión.</w:t>
      </w:r>
    </w:p>
    <w:p>
      <w:pPr>
        <w:numPr>
          <w:ilvl w:val="0"/>
          <w:numId w:val="50"/>
        </w:numPr>
      </w:pPr>
      <w:r>
        <w:rPr/>
        <w:t xml:space="preserve">Evaluar el aprendizaje mediante diferentes medios: presentaciones, trabajos escritos, dibujos o explicaciones orales, para valorar la diversidad de habilidades.</w:t>
      </w:r>
    </w:p>
    <w:p>
      <w:pPr/>
      <w:r>
        <w:rPr>
          <w:b w:val="1"/>
          <w:bCs w:val="1"/>
        </w:rPr>
        <w:t xml:space="preserve">Impacto positivo:</w:t>
      </w:r>
      <w:r>
        <w:rPr/>
        <w:t xml:space="preserve"> Estas adaptaciones fomentan un ambiente de respeto y valoración hacia las diferencias individuales y culturales, fortalecen la participación activa y reducen barreras comunicativas y cognitivas, enriqueciendo el aprendizaje geométrico.</w:t>
      </w:r>
    </w:p>
    <w:p>
      <w:pPr/>
      <w:r>
        <w:rPr>
          <w:b w:val="1"/>
          <w:bCs w:val="1"/>
        </w:rPr>
        <w:t xml:space="preserve">Equidad de Género</w:t>
      </w:r>
    </w:p>
    <w:p>
      <w:pPr/>
      <w:r>
        <w:rPr>
          <w:b w:val="1"/>
          <w:bCs w:val="1"/>
        </w:rPr>
        <w:t xml:space="preserve">Adaptaciones concretas:</w:t>
      </w:r>
    </w:p>
    <w:p>
      <w:pPr>
        <w:numPr>
          <w:ilvl w:val="0"/>
          <w:numId w:val="51"/>
        </w:numPr>
      </w:pPr>
      <w:r>
        <w:rPr/>
        <w:t xml:space="preserve">Utilizar ejemplos y nombres neutros o inclusivos en problemas y actividades, evitando reforzar estereotipos de género (por ejemplo, no asociar la construcción o la matemática exclusivamente con un género).</w:t>
      </w:r>
    </w:p>
    <w:p>
      <w:pPr>
        <w:numPr>
          <w:ilvl w:val="0"/>
          <w:numId w:val="51"/>
        </w:numPr>
      </w:pPr>
      <w:r>
        <w:rPr/>
        <w:t xml:space="preserve">Mostrar modelos a seguir de ambos géneros en roles científicos y matemáticos, por ejemplo, mencionar matemáticos y arquitectos mujeres y hombres que hayan trabajado con geometría o construcción.</w:t>
      </w:r>
    </w:p>
    <w:p>
      <w:pPr>
        <w:numPr>
          <w:ilvl w:val="0"/>
          <w:numId w:val="51"/>
        </w:numPr>
      </w:pPr>
      <w:r>
        <w:rPr/>
        <w:t xml:space="preserve">Promover la participación equitativa en grupos heterogéneos, asegurando que todas las voces sean escuchadas y que tareas técnicas o de liderazgo no se asignen según roles de género tradicionales.</w:t>
      </w:r>
    </w:p>
    <w:p>
      <w:pPr/>
      <w:r>
        <w:rPr>
          <w:b w:val="1"/>
          <w:bCs w:val="1"/>
        </w:rPr>
        <w:t xml:space="preserve">Modificaciones a actividades:</w:t>
      </w:r>
    </w:p>
    <w:p>
      <w:pPr>
        <w:numPr>
          <w:ilvl w:val="0"/>
          <w:numId w:val="52"/>
        </w:numPr>
      </w:pPr>
      <w:r>
        <w:rPr/>
        <w:t xml:space="preserve">Durante la conformación de grupos para la construcción y clasificación de triángulos, el docente puede asignar roles rotativos para que todos los estudiantes experimenten diferentes responsabilidades (por ejemplo, líder, anotador, encargado de materiales), evitando estereotipos.</w:t>
      </w:r>
    </w:p>
    <w:p>
      <w:pPr>
        <w:numPr>
          <w:ilvl w:val="0"/>
          <w:numId w:val="52"/>
        </w:numPr>
      </w:pPr>
      <w:r>
        <w:rPr/>
        <w:t xml:space="preserve">Incluir preguntas de reflexión que inviten a cuestionar estereotipos presentes en la ciencia y la matemática, promoviendo un pensamiento crítico desde temprana edad.</w:t>
      </w:r>
    </w:p>
    <w:p>
      <w:pPr/>
      <w:r>
        <w:rPr>
          <w:b w:val="1"/>
          <w:bCs w:val="1"/>
        </w:rPr>
        <w:t xml:space="preserve">Recursos adicionales y evaluación inclusiva:</w:t>
      </w:r>
    </w:p>
    <w:p>
      <w:pPr>
        <w:numPr>
          <w:ilvl w:val="0"/>
          <w:numId w:val="53"/>
        </w:numPr>
      </w:pPr>
      <w:r>
        <w:rPr/>
        <w:t xml:space="preserve">Incorporar biografías breves y accesibles de científicas y matemáticas relevantes, fomentando la identificación y motivación de estudiantes de todos los géneros.</w:t>
      </w:r>
    </w:p>
    <w:p>
      <w:pPr>
        <w:numPr>
          <w:ilvl w:val="0"/>
          <w:numId w:val="53"/>
        </w:numPr>
      </w:pPr>
      <w:r>
        <w:rPr/>
        <w:t xml:space="preserve">Evaluar la participación y el trabajo en equipo además de los conocimientos técnicos, destacando la contribución equitativa de todos los estudiantes.</w:t>
      </w:r>
    </w:p>
    <w:p>
      <w:pPr/>
      <w:r>
        <w:rPr>
          <w:b w:val="1"/>
          <w:bCs w:val="1"/>
        </w:rPr>
        <w:t xml:space="preserve">Impacto positivo:</w:t>
      </w:r>
      <w:r>
        <w:rPr/>
        <w:t xml:space="preserve"> Estas acciones desmantelan prejuicios de género, promueven ambientes de aprendizaje justos y fomentan que todos los estudiantes se sientan capaces y valorados para participar plenamente en matemáticas y ciencias.</w:t>
      </w:r>
    </w:p>
    <w:p>
      <w:pPr/>
      <w:r>
        <w:rPr>
          <w:b w:val="1"/>
          <w:bCs w:val="1"/>
        </w:rPr>
        <w:t xml:space="preserve">Inclusión</w:t>
      </w:r>
    </w:p>
    <w:p>
      <w:pPr/>
      <w:r>
        <w:rPr>
          <w:b w:val="1"/>
          <w:bCs w:val="1"/>
        </w:rPr>
        <w:t xml:space="preserve">Adaptaciones concretas:</w:t>
      </w:r>
    </w:p>
    <w:p>
      <w:pPr>
        <w:numPr>
          <w:ilvl w:val="0"/>
          <w:numId w:val="54"/>
        </w:numPr>
      </w:pPr>
      <w:r>
        <w:rPr/>
        <w:t xml:space="preserve">Ofrecer materiales adaptados para estudiantes con discapacidades visuales, como triángulos en relieve o plantillas en braille para manipular y clasificar.</w:t>
      </w:r>
    </w:p>
    <w:p>
      <w:pPr>
        <w:numPr>
          <w:ilvl w:val="0"/>
          <w:numId w:val="54"/>
        </w:numPr>
      </w:pPr>
      <w:r>
        <w:rPr/>
        <w:t xml:space="preserve">Permitir tiempos flexibles para la realización de actividades, así como pausas para quienes requieran más tiempo o atención personalizada.</w:t>
      </w:r>
    </w:p>
    <w:p>
      <w:pPr>
        <w:numPr>
          <w:ilvl w:val="0"/>
          <w:numId w:val="54"/>
        </w:numPr>
      </w:pPr>
      <w:r>
        <w:rPr/>
        <w:t xml:space="preserve">Utilizar apoyos visuales claros, esquemas simplificados y lenguaje sencillo para estudiantes con dificultades cognitivas o de aprendizaje.</w:t>
      </w:r>
    </w:p>
    <w:p>
      <w:pPr/>
      <w:r>
        <w:rPr>
          <w:b w:val="1"/>
          <w:bCs w:val="1"/>
        </w:rPr>
        <w:t xml:space="preserve">Modificaciones a actividades:</w:t>
      </w:r>
    </w:p>
    <w:p>
      <w:pPr>
        <w:numPr>
          <w:ilvl w:val="0"/>
          <w:numId w:val="55"/>
        </w:numPr>
      </w:pPr>
      <w:r>
        <w:rPr/>
        <w:t xml:space="preserve">En la construcción de triángulos, ofrecer la opción de trabajar individualmente o en parejas con apoyo docente o asistente, si es necesario, para garantizar comprensión y participación.</w:t>
      </w:r>
    </w:p>
    <w:p>
      <w:pPr>
        <w:numPr>
          <w:ilvl w:val="0"/>
          <w:numId w:val="55"/>
        </w:numPr>
      </w:pPr>
      <w:r>
        <w:rPr/>
        <w:t xml:space="preserve">Diseñar actividades alternativas para estudiantes con limitaciones físicas que dificulten manipular materiales, como la identificación y clasificación de triángulos en imágenes o dibujos digitales.</w:t>
      </w:r>
    </w:p>
    <w:p>
      <w:pPr/>
      <w:r>
        <w:rPr>
          <w:b w:val="1"/>
          <w:bCs w:val="1"/>
        </w:rPr>
        <w:t xml:space="preserve">Recursos adicionales y evaluación inclusiva:</w:t>
      </w:r>
    </w:p>
    <w:p>
      <w:pPr>
        <w:numPr>
          <w:ilvl w:val="0"/>
          <w:numId w:val="56"/>
        </w:numPr>
      </w:pPr>
      <w:r>
        <w:rPr/>
        <w:t xml:space="preserve">Implementar evaluaciones diversificadas que permitan demostrar el aprendizaje a través de formatos orales, visuales o escritos, según las capacidades de cada estudiante.</w:t>
      </w:r>
    </w:p>
    <w:p>
      <w:pPr>
        <w:numPr>
          <w:ilvl w:val="0"/>
          <w:numId w:val="56"/>
        </w:numPr>
      </w:pPr>
      <w:r>
        <w:rPr/>
        <w:t xml:space="preserve">Contar con apoyo de especialistas en educación especial para adaptar recursos y estrategias según necesidades específicas.</w:t>
      </w:r>
    </w:p>
    <w:p>
      <w:pPr/>
      <w:r>
        <w:rPr>
          <w:b w:val="1"/>
          <w:bCs w:val="1"/>
        </w:rPr>
        <w:t xml:space="preserve">Impacto positivo:</w:t>
      </w:r>
      <w:r>
        <w:rPr/>
        <w:t xml:space="preserve"> Estas recomendaciones garantizan que todos los estudiantes tengan acceso real al aprendizaje, reducen barreras y promueven la autonomía y la confianza en sus habilidades matemáticas, enriqueciendo el grupo con la diversidad funcional.</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756800C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3684BE6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71FD963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3DE6693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EE07E03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CFFB61A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794DCC5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51F748C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F68C423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DE6277E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E410E10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29E5073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DD92296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1451297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D728608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C91A5F3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ADF9602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31D0931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A76E2DE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9B8D264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75914CB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BE9E5AFD"/>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23">
    <w:nsid w:val="D2AEB5B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6F3EB00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69DEDC9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CBB2B96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258F8FD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90A729E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B9EF8D6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9BDEEAF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1">
    <w:nsid w:val="94B71AE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2">
    <w:nsid w:val="21943B9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3">
    <w:nsid w:val="436925A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4">
    <w:nsid w:val="DCF3362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5">
    <w:nsid w:val="73A488A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6">
    <w:nsid w:val="8CA87B9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7">
    <w:nsid w:val="B6B6DBC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8">
    <w:nsid w:val="C24F4FD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9">
    <w:nsid w:val="3F19586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0">
    <w:nsid w:val="A8187C6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1">
    <w:nsid w:val="CE07B3E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2">
    <w:nsid w:val="270727E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3">
    <w:nsid w:val="2836412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4">
    <w:nsid w:val="8689608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5">
    <w:nsid w:val="4DEEE2B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6">
    <w:nsid w:val="06CC70B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7">
    <w:nsid w:val="303BC28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8">
    <w:nsid w:val="9354547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9">
    <w:nsid w:val="253A553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0">
    <w:nsid w:val="ECC3F08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1">
    <w:nsid w:val="0B637B4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2">
    <w:nsid w:val="28264F4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3">
    <w:nsid w:val="3B7F545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4">
    <w:nsid w:val="39BE0A8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5">
    <w:nsid w:val="2ACFFC6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6">
    <w:nsid w:val="923511A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 w:numId="37">
    <w:abstractNumId w:val="37"/>
  </w:num>
  <w:num w:numId="38">
    <w:abstractNumId w:val="38"/>
  </w:num>
  <w:num w:numId="39">
    <w:abstractNumId w:val="39"/>
  </w:num>
  <w:num w:numId="40">
    <w:abstractNumId w:val="40"/>
  </w:num>
  <w:num w:numId="41">
    <w:abstractNumId w:val="41"/>
  </w:num>
  <w:num w:numId="42">
    <w:abstractNumId w:val="42"/>
  </w:num>
  <w:num w:numId="43">
    <w:abstractNumId w:val="43"/>
  </w:num>
  <w:num w:numId="44">
    <w:abstractNumId w:val="44"/>
  </w:num>
  <w:num w:numId="45">
    <w:abstractNumId w:val="45"/>
  </w:num>
  <w:num w:numId="46">
    <w:abstractNumId w:val="46"/>
  </w:num>
  <w:num w:numId="47">
    <w:abstractNumId w:val="47"/>
  </w:num>
  <w:num w:numId="48">
    <w:abstractNumId w:val="48"/>
  </w:num>
  <w:num w:numId="49">
    <w:abstractNumId w:val="49"/>
  </w:num>
  <w:num w:numId="50">
    <w:abstractNumId w:val="50"/>
  </w:num>
  <w:num w:numId="51">
    <w:abstractNumId w:val="51"/>
  </w:num>
  <w:num w:numId="52">
    <w:abstractNumId w:val="52"/>
  </w:num>
  <w:num w:numId="53">
    <w:abstractNumId w:val="53"/>
  </w:num>
  <w:num w:numId="54">
    <w:abstractNumId w:val="54"/>
  </w:num>
  <w:num w:numId="55">
    <w:abstractNumId w:val="55"/>
  </w:num>
  <w:num w:numId="56">
    <w:abstractNumId w:val="56"/>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2026-10-01T23:09:35-05:00</dcterms:created>
  <dcterms:modified xsi:type="dcterms:W3CDTF">2026-10-01T23:09:35-05:00</dcterms:modified>
</cp:coreProperties>
</file>

<file path=docProps/custom.xml><?xml version="1.0" encoding="utf-8"?>
<Properties xmlns="http://schemas.openxmlformats.org/officeDocument/2006/custom-properties" xmlns:vt="http://schemas.openxmlformats.org/officeDocument/2006/docPropsVTypes"/>
</file>