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Triángulos: Construye, Clasifica y Resuelve</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está diseñado para que estudiantes de secundaria (12-15 años) comprendan y analicen de manera activa las propiedades de los triángulos a través de la construcción, clasificación y resolución de ejercicios prácticos. Mediante retos basados en situaciones reales, los alumnos desarrollarán habilidades para identificar los diferentes tipos de triángulos y aplicar sus propiedades en problemas cotidianos, fortaleciendo así su razonamiento geométrico. El conocimiento adquirido no solo les permitirá dominar conceptos matemáticos esenciales, sino también reconocer la importancia de la geometría en su entorno, desde la arquitectura hasta la naturaleza. Este enfoque centrado en el estudiante y el aprendizaje activo busca incentivar la creatividad y el pensamiento crítico, preparando a los jóvenes para enfrentar desafíos académicos y prácticos con una base sólida y aplicable.</w:t>
      </w:r>
    </w:p>
    <w:p/>
    <w:p>
      <w:pPr/>
      <w:r>
        <w:rPr>
          <w:color w:val="2b6cb0"/>
          <w:sz w:val="28"/>
          <w:szCs w:val="28"/>
          <w:b w:val="1"/>
          <w:bCs w:val="1"/>
        </w:rPr>
        <w:t xml:space="preserve">Objetivos de Aprendizaje</w:t>
      </w:r>
    </w:p>
    <w:p>
      <w:pPr>
        <w:numPr>
          <w:ilvl w:val="0"/>
          <w:numId w:val="1"/>
        </w:numPr>
      </w:pPr>
      <w:r>
        <w:rPr/>
        <w:t xml:space="preserve">Identificar y clasificar triángulos según sus lados y ángulos.</w:t>
      </w:r>
    </w:p>
    <w:p>
      <w:pPr>
        <w:numPr>
          <w:ilvl w:val="0"/>
          <w:numId w:val="1"/>
        </w:numPr>
      </w:pPr>
      <w:r>
        <w:rPr/>
        <w:t xml:space="preserve">Construir triángulos utilizando herramientas geométricas para explorar sus propiedades.</w:t>
      </w:r>
    </w:p>
    <w:p>
      <w:pPr>
        <w:numPr>
          <w:ilvl w:val="0"/>
          <w:numId w:val="1"/>
        </w:numPr>
      </w:pPr>
      <w:r>
        <w:rPr/>
        <w:t xml:space="preserve">Analizar y aplicar las propiedades de los triángulos en la resolución de problemas contextualizados.</w:t>
      </w:r>
    </w:p>
    <w:p>
      <w:pPr>
        <w:numPr>
          <w:ilvl w:val="0"/>
          <w:numId w:val="1"/>
        </w:numPr>
      </w:pPr>
      <w:r>
        <w:rPr/>
        <w:t xml:space="preserve">Argumentar y justificar soluciones geométricas empleando el razonamiento lógico.</w:t>
      </w:r>
    </w:p>
    <w:p>
      <w:pPr>
        <w:numPr>
          <w:ilvl w:val="0"/>
          <w:numId w:val="1"/>
        </w:numPr>
      </w:pPr>
      <w:r>
        <w:rPr/>
        <w:t xml:space="preserve">Relacionar las propiedades de los triángulos con situaciones reales de su entorno.</w:t>
      </w:r>
    </w:p>
    <w:p/>
    <w:p>
      <w:pPr/>
      <w:r>
        <w:rPr>
          <w:color w:val="2b6cb0"/>
          <w:sz w:val="28"/>
          <w:szCs w:val="28"/>
          <w:b w:val="1"/>
          <w:bCs w:val="1"/>
        </w:rPr>
        <w:t xml:space="preserve">Recursos Necesarios</w:t>
      </w:r>
    </w:p>
    <w:p>
      <w:pPr>
        <w:numPr>
          <w:ilvl w:val="0"/>
          <w:numId w:val="2"/>
        </w:numPr>
      </w:pPr>
      <w:r>
        <w:rPr/>
        <w:t xml:space="preserve">Hojas blancas tamaño carta (3 por estudiante)</w:t>
      </w:r>
    </w:p>
    <w:p>
      <w:pPr>
        <w:numPr>
          <w:ilvl w:val="0"/>
          <w:numId w:val="2"/>
        </w:numPr>
      </w:pPr>
      <w:r>
        <w:rPr/>
        <w:t xml:space="preserve">Reglas, escuadras y transportadores (1 por estudiante o por pareja)</w:t>
      </w:r>
    </w:p>
    <w:p>
      <w:pPr>
        <w:numPr>
          <w:ilvl w:val="0"/>
          <w:numId w:val="2"/>
        </w:numPr>
      </w:pPr>
      <w:r>
        <w:rPr/>
        <w:t xml:space="preserve">Lápices, borradores y colores para marcar triángulos</w:t>
      </w:r>
    </w:p>
    <w:p>
      <w:pPr>
        <w:numPr>
          <w:ilvl w:val="0"/>
          <w:numId w:val="2"/>
        </w:numPr>
      </w:pPr>
      <w:r>
        <w:rPr/>
        <w:t xml:space="preserve">Proyector o pantalla para mostrar videos y presentaciones</w:t>
      </w:r>
    </w:p>
    <w:p>
      <w:pPr>
        <w:numPr>
          <w:ilvl w:val="0"/>
          <w:numId w:val="2"/>
        </w:numPr>
      </w:pPr>
      <w:r>
        <w:rPr/>
        <w:t xml:space="preserve">Computadora o tablet con acceso a software o app de geometría interactiva (GeoGebra recomendado)</w:t>
      </w:r>
    </w:p>
    <w:p>
      <w:pPr>
        <w:numPr>
          <w:ilvl w:val="0"/>
          <w:numId w:val="2"/>
        </w:numPr>
      </w:pPr>
      <w:r>
        <w:rPr/>
        <w:t xml:space="preserve">Impresiones de guías de ejercicios y retos (1 por estudiante)</w:t>
      </w:r>
    </w:p>
    <w:p>
      <w:pPr>
        <w:numPr>
          <w:ilvl w:val="0"/>
          <w:numId w:val="2"/>
        </w:numPr>
      </w:pPr>
      <w:r>
        <w:rPr/>
        <w:t xml:space="preserve">Cartulinas y marcadores para presentación de resultados en grupo</w:t>
      </w:r>
    </w:p>
    <w:p>
      <w:pPr>
        <w:numPr>
          <w:ilvl w:val="0"/>
          <w:numId w:val="2"/>
        </w:numPr>
      </w:pPr>
      <w:r>
        <w:rPr/>
        <w:t xml:space="preserve">Video corto introductorio sobre triángulos y sus aplicaciones en la vida real (3 minutos)</w:t>
      </w:r>
    </w:p>
    <w:p/>
    <w:p>
      <w:pPr/>
      <w:r>
        <w:rPr>
          <w:color w:val="2b6cb0"/>
          <w:sz w:val="28"/>
          <w:szCs w:val="28"/>
          <w:b w:val="1"/>
          <w:bCs w:val="1"/>
        </w:rPr>
        <w:t xml:space="preserve">Requisitos Previos</w:t>
      </w:r>
    </w:p>
    <w:p>
      <w:pPr>
        <w:numPr>
          <w:ilvl w:val="0"/>
          <w:numId w:val="3"/>
        </w:numPr>
      </w:pPr>
      <w:r>
        <w:rPr/>
        <w:t xml:space="preserve">Conocimiento básico de líneas, ángulos y figuras geométricas planas.</w:t>
      </w:r>
    </w:p>
    <w:p>
      <w:pPr>
        <w:numPr>
          <w:ilvl w:val="0"/>
          <w:numId w:val="3"/>
        </w:numPr>
      </w:pPr>
      <w:r>
        <w:rPr/>
        <w:t xml:space="preserve">Habilidad para usar instrumentos de dibujo geométrico (regla, escuadra y transportador).</w:t>
      </w:r>
    </w:p>
    <w:p>
      <w:pPr>
        <w:numPr>
          <w:ilvl w:val="0"/>
          <w:numId w:val="3"/>
        </w:numPr>
      </w:pPr>
      <w:r>
        <w:rPr/>
        <w:t xml:space="preserve">Experiencia en resolver problemas matemáticos sencillos.</w:t>
      </w:r>
    </w:p>
    <w:p>
      <w:pPr>
        <w:numPr>
          <w:ilvl w:val="0"/>
          <w:numId w:val="3"/>
        </w:numPr>
      </w:pPr>
      <w:r>
        <w:rPr/>
        <w:t xml:space="preserve">Comprensión básica de clasificación de figuras según sus características.</w:t>
      </w:r>
    </w:p>
    <w:p/>
    <w:p>
      <w:pPr/>
      <w:r>
        <w:rPr>
          <w:color w:val="2b6cb0"/>
          <w:sz w:val="28"/>
          <w:szCs w:val="28"/>
          <w:b w:val="1"/>
          <w:bCs w:val="1"/>
        </w:rPr>
        <w:t xml:space="preserve">Actividades</w:t>
      </w:r>
    </w:p>
    <w:p>
      <w:pPr/>
      <w:r>
        <w:rPr/>
        <w:t xml:space="preserve">Sesión 1: Explorando y Construyendo TriángulosFase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comenzaremos a descubrir qué es un triángulo, cómo se clasifican y por qué son importantes no solo en matemáticas, sino en nuestro día a día. Nuestro objetivo es entender sus propiedades para poder construirlos y analizarlos con confianza."</w:t>
      </w:r>
    </w:p>
    <w:p>
      <w:pPr/>
      <w:r>
        <w:rPr>
          <w:b w:val="1"/>
          <w:bCs w:val="1"/>
        </w:rPr>
        <w:t xml:space="preserve">Activación de conocimientos previos:</w:t>
      </w:r>
    </w:p>
    <w:p>
      <w:pPr/>
      <w:r>
        <w:rPr>
          <w:b w:val="1"/>
          <w:bCs w:val="1"/>
        </w:rPr>
        <w:t xml:space="preserve">Docente:</w:t>
      </w:r>
      <w:r>
        <w:rPr/>
        <w:t xml:space="preserve"> "¿Pueden mencionar figuras geométricas que conozcan y describir alguna característica que tengan? ¿Han visto triángulos en objetos o construcciones cercanas?"</w:t>
      </w:r>
    </w:p>
    <w:p>
      <w:pPr/>
      <w:r>
        <w:rPr>
          <w:b w:val="1"/>
          <w:bCs w:val="1"/>
        </w:rPr>
        <w:t xml:space="preserve">Estudiantes:</w:t>
      </w:r>
      <w:r>
        <w:rPr/>
        <w:t xml:space="preserve"> Responden mencionando figuras y ejemplos cotidianos.</w:t>
      </w:r>
    </w:p>
    <w:p>
      <w:pPr/>
      <w:r>
        <w:rPr>
          <w:b w:val="1"/>
          <w:bCs w:val="1"/>
        </w:rPr>
        <w:t xml:space="preserve">Motivación y enganche:</w:t>
      </w:r>
    </w:p>
    <w:p>
      <w:pPr/>
      <w:r>
        <w:rPr>
          <w:b w:val="1"/>
          <w:bCs w:val="1"/>
        </w:rPr>
        <w:t xml:space="preserve">Docente:</w:t>
      </w:r>
      <w:r>
        <w:rPr/>
        <w:t xml:space="preserve"> "Les mostraré un video corto que explica cómo los triángulos están presentes en muchas estructuras fuertes, como puentes y edificios, ¿saben por qué son tan importantes?"</w:t>
      </w:r>
    </w:p>
    <w:p>
      <w:pPr/>
      <w:r>
        <w:rPr/>
        <w:t xml:space="preserve">Se proyecta video introductorio de 3 minutos sobre triángulos y aplicaciones reales.</w:t>
      </w:r>
    </w:p>
    <w:p>
      <w:pPr/>
      <w:r>
        <w:rPr>
          <w:b w:val="1"/>
          <w:bCs w:val="1"/>
        </w:rPr>
        <w:t xml:space="preserve">Contextualización:</w:t>
      </w:r>
    </w:p>
    <w:p>
      <w:pPr/>
      <w:r>
        <w:rPr>
          <w:b w:val="1"/>
          <w:bCs w:val="1"/>
        </w:rPr>
        <w:t xml:space="preserve">Docente:</w:t>
      </w:r>
      <w:r>
        <w:rPr/>
        <w:t xml:space="preserve"> "Los triángulos son fundamentales para diseñar y construir estructuras seguras porque sus propiedades los hacen muy estables. Esto es algo que pueden observar en su casa, la escuela o en parques. Vamos a aprender a identificarlos y a construirlos para entender mejor su magia."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"Trabajaremos en un reto: Construir y clasificar triángulos para luego resolver problemas que nos ayudarán a entender sus propiedades. Ustedes serán investigadores geométricos que deben descubrir qué hace especial a cada tipo de triángulo."</w:t>
      </w:r>
    </w:p>
    <w:p>
      <w:pPr/>
      <w:r>
        <w:rPr>
          <w:b w:val="1"/>
          <w:bCs w:val="1"/>
        </w:rPr>
        <w:t xml:space="preserve">Actividad 1: Construcción de triángulos con instrumentos geométricos</w:t>
      </w:r>
    </w:p>
    <w:p>
      <w:pPr>
        <w:numPr>
          <w:ilvl w:val="0"/>
          <w:numId w:val="4"/>
        </w:numPr>
      </w:pPr>
      <w:r>
        <w:rPr>
          <w:b w:val="1"/>
          <w:bCs w:val="1"/>
        </w:rPr>
        <w:t xml:space="preserve">Objetivo:</w:t>
      </w:r>
      <w:r>
        <w:rPr/>
        <w:t xml:space="preserve"> Identificar y clasificar triángulos según sus lados y ángulos.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"Con la hoja, regla y transportador, dibujen tres triángulos diferentes: uno equilátero, uno isósceles y uno escaleno. Marquen los lados y los ángulos con colores diferentes."</w:t>
      </w:r>
    </w:p>
    <w:p>
      <w:pPr>
        <w:numPr>
          <w:ilvl w:val="1"/>
          <w:numId w:val="4"/>
        </w:numPr>
      </w:pPr>
      <w:r>
        <w:rPr/>
        <w:t xml:space="preserve">"Luego midan sus lados y ángulos para confirmar la clasificación."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Triángulos dibujados y clasificados en hoja.</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Observar que usen correctamente instrumentos y guiar con preguntas como: "¿Qué propiedades observan en este triángulo?", "¿Por qué este triángulo es isósceles?"</w:t>
      </w:r>
    </w:p>
    <w:p>
      <w:pPr/>
      <w:r>
        <w:rPr>
          <w:b w:val="1"/>
          <w:bCs w:val="1"/>
        </w:rPr>
        <w:t xml:space="preserve">Actividad 2: Reto de clasificación y análisis en grupos</w:t>
      </w:r>
    </w:p>
    <w:p>
      <w:pPr>
        <w:numPr>
          <w:ilvl w:val="0"/>
          <w:numId w:val="5"/>
        </w:numPr>
      </w:pPr>
      <w:r>
        <w:rPr>
          <w:b w:val="1"/>
          <w:bCs w:val="1"/>
        </w:rPr>
        <w:t xml:space="preserve">Objetivo:</w:t>
      </w:r>
      <w:r>
        <w:rPr/>
        <w:t xml:space="preserve"> Analizar y aplicar las propiedades de los triángulos en problemas contextualizados.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formen grupos de 3-4. Cada grupo recibirá tarjetas con diferentes medidas de lados y ángulos. Su reto es clasificar cada triángulo y justificarlo con las propiedades que aprendieron."</w:t>
      </w:r>
    </w:p>
    <w:p>
      <w:pPr>
        <w:numPr>
          <w:ilvl w:val="1"/>
          <w:numId w:val="5"/>
        </w:numPr>
      </w:pPr>
      <w:r>
        <w:rPr/>
        <w:t xml:space="preserve">"Luego, discutan en grupo cuál triángulo es más estable para construir una estructura y expliquen por qué."</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clasificación, justificación y conclusión sobre estabilidad.</w:t>
      </w:r>
    </w:p>
    <w:p>
      <w:pPr>
        <w:numPr>
          <w:ilvl w:val="0"/>
          <w:numId w:val="5"/>
        </w:numPr>
      </w:pPr>
      <w:r>
        <w:rPr>
          <w:b w:val="1"/>
          <w:bCs w:val="1"/>
        </w:rPr>
        <w:t xml:space="preserve">Tiempo:</w:t>
      </w:r>
      <w:r>
        <w:rPr/>
        <w:t xml:space="preserve"> 80 minutos</w:t>
      </w:r>
    </w:p>
    <w:p>
      <w:pPr>
        <w:numPr>
          <w:ilvl w:val="0"/>
          <w:numId w:val="5"/>
        </w:numPr>
      </w:pPr>
      <w:r>
        <w:rPr>
          <w:b w:val="1"/>
          <w:bCs w:val="1"/>
        </w:rPr>
        <w:t xml:space="preserve">Rol del docente:</w:t>
      </w:r>
      <w:r>
        <w:rPr/>
        <w:t xml:space="preserve"> Circular entre grupos, hacer preguntas guía: "¿Qué propiedades usan para clasificar?", "¿Cómo saben que este triángulo es el más estable?"</w:t>
      </w:r>
    </w:p>
    <w:p>
      <w:pPr/>
      <w:r>
        <w:rPr>
          <w:b w:val="1"/>
          <w:bCs w:val="1"/>
        </w:rPr>
        <w:t xml:space="preserve">Actividad 3: Explorando triángulos con GeoGebra</w:t>
      </w:r>
    </w:p>
    <w:p>
      <w:pPr>
        <w:numPr>
          <w:ilvl w:val="0"/>
          <w:numId w:val="6"/>
        </w:numPr>
      </w:pPr>
      <w:r>
        <w:rPr>
          <w:b w:val="1"/>
          <w:bCs w:val="1"/>
        </w:rPr>
        <w:t xml:space="preserve">Objetivo:</w:t>
      </w:r>
      <w:r>
        <w:rPr/>
        <w:t xml:space="preserve"> Construir triángulos y observar propiedades dinámicamente para fortalecer el razonamiento geométrico.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"Usen las tablets o computadoras para abrir GeoGebra. Construyan triángulos modificando sus vértices y observen cómo cambian las medidas de lados y ángulos."</w:t>
      </w:r>
    </w:p>
    <w:p>
      <w:pPr>
        <w:numPr>
          <w:ilvl w:val="1"/>
          <w:numId w:val="6"/>
        </w:numPr>
      </w:pPr>
      <w:r>
        <w:rPr/>
        <w:t xml:space="preserve">"Intenten encontrar condiciones para que un triángulo sea equilátero, isósceles o escaleno y anoten sus observaciones."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Capturas de pantalla o anotaciones sobre los tipos y propiedades observadas.</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Supervisar uso de software, promover discusión con preguntas: "¿Qué pasa si mueves un vértice? ¿Cómo afecta al tipo de triángulo?"</w:t>
      </w:r>
    </w:p>
    <w:p>
      <w:pPr/>
      <w:r>
        <w:rPr>
          <w:b w:val="1"/>
          <w:bCs w:val="1"/>
        </w:rPr>
        <w:t xml:space="preserve">Diferenciación:</w:t>
      </w:r>
    </w:p>
    <w:p>
      <w:pPr>
        <w:numPr>
          <w:ilvl w:val="0"/>
          <w:numId w:val="7"/>
        </w:numPr>
      </w:pPr>
      <w:r>
        <w:rPr/>
        <w:t xml:space="preserve">Para estudiantes que terminan antes: Proponer que creen un triángulo con condiciones específicas (por ejemplo, triángulo rectángulo isósceles) usando GeoGebra o instrumentos físicos.</w:t>
      </w:r>
    </w:p>
    <w:p>
      <w:pPr>
        <w:numPr>
          <w:ilvl w:val="0"/>
          <w:numId w:val="7"/>
        </w:numPr>
      </w:pPr>
      <w:r>
        <w:rPr/>
        <w:t xml:space="preserve">Para estudiantes que requieren apoyo: Trabajar con el docente en grupo pequeño para reforzar uso de instrumentos y comprensión básica de clasificación, con ejemplos visuales y preguntas guiadas.</w:t>
      </w:r>
    </w:p>
    <w:p>
      <w:pPr/>
      <w:r>
        <w:rPr>
          <w:b w:val="1"/>
          <w:bCs w:val="1"/>
        </w:rPr>
        <w:t xml:space="preserve">Transiciones:</w:t>
      </w:r>
    </w:p>
    <w:p>
      <w:pPr/>
      <w:r>
        <w:rPr/>
        <w:t xml:space="preserve">Al concluir cada actividad, el docente recapitula brevemente lo aprendido y conecta con la siguiente actividad: "Ahora que sabemos cómo construir y clasificar triángulos, vamos a analizar un problema real donde aplicaremos estas propiedades."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mapa mental colectivo en la pizarra con las propiedades y tipos de triángulos que aprendimos hoy. Cada grupo aportará lo que consideren más importante."</w:t>
      </w:r>
    </w:p>
    <w:p>
      <w:pPr/>
      <w:r>
        <w:rPr>
          <w:b w:val="1"/>
          <w:bCs w:val="1"/>
        </w:rPr>
        <w:t xml:space="preserve">Reflexión metacognitiva:</w:t>
      </w:r>
    </w:p>
    <w:p>
      <w:pPr/>
      <w:r>
        <w:rPr>
          <w:b w:val="1"/>
          <w:bCs w:val="1"/>
        </w:rPr>
        <w:t xml:space="preserve">Docente escribe en pizarra y lee:</w:t>
      </w:r>
    </w:p>
    <w:p>
      <w:pPr>
        <w:numPr>
          <w:ilvl w:val="0"/>
          <w:numId w:val="8"/>
        </w:numPr>
      </w:pPr>
      <w:r>
        <w:rPr/>
        <w:t xml:space="preserve">¿Cómo me ayudó construir triángulos con instrumentos a entender sus propiedades?</w:t>
      </w:r>
    </w:p>
    <w:p>
      <w:pPr>
        <w:numPr>
          <w:ilvl w:val="0"/>
          <w:numId w:val="8"/>
        </w:numPr>
      </w:pPr>
      <w:r>
        <w:rPr/>
        <w:t xml:space="preserve">¿Por qué es importante saber clasificar triángulos en la vida real?</w:t>
      </w:r>
    </w:p>
    <w:p>
      <w:pPr>
        <w:numPr>
          <w:ilvl w:val="0"/>
          <w:numId w:val="8"/>
        </w:numPr>
      </w:pPr>
      <w:r>
        <w:rPr/>
        <w:t xml:space="preserve">¿Qué dificultades encontré y cómo las superé?</w:t>
      </w:r>
    </w:p>
    <w:p>
      <w:pPr/>
      <w:r>
        <w:rPr>
          <w:b w:val="1"/>
          <w:bCs w:val="1"/>
        </w:rPr>
        <w:t xml:space="preserve">Estudiantes:</w:t>
      </w:r>
      <w:r>
        <w:rPr/>
        <w:t xml:space="preserve"> Responden oralmente o en un pequeño escrito.</w:t>
      </w:r>
    </w:p>
    <w:p>
      <w:pPr/>
      <w:r>
        <w:rPr>
          <w:b w:val="1"/>
          <w:bCs w:val="1"/>
        </w:rPr>
        <w:t xml:space="preserve">Retroalimentación:</w:t>
      </w:r>
    </w:p>
    <w:p>
      <w:pPr/>
      <w:r>
        <w:rPr>
          <w:b w:val="1"/>
          <w:bCs w:val="1"/>
        </w:rPr>
        <w:t xml:space="preserve">Docente:</w:t>
      </w:r>
      <w:r>
        <w:rPr/>
        <w:t xml:space="preserve"> Proporciona comentarios constructivos sobre los dibujos, clasificaciones y participación, resaltando aciertos y sugerencias para profundizar.</w:t>
      </w:r>
    </w:p>
    <w:p>
      <w:pPr/>
      <w:r>
        <w:rPr>
          <w:b w:val="1"/>
          <w:bCs w:val="1"/>
        </w:rPr>
        <w:t xml:space="preserve">Transferencia:</w:t>
      </w:r>
    </w:p>
    <w:p>
      <w:pPr/>
      <w:r>
        <w:rPr>
          <w:b w:val="1"/>
          <w:bCs w:val="1"/>
        </w:rPr>
        <w:t xml:space="preserve">Docente:</w:t>
      </w:r>
      <w:r>
        <w:rPr/>
        <w:t xml:space="preserve"> "En la próxima sesión aplicaremos sus conocimientos para resolver situaciones problemas que involucran triángulos en contextos reales, así que piensen dónde podrían encontrarlos en su entorno."</w:t>
      </w:r>
    </w:p>
    <w:p>
      <w:pPr/>
      <w:r>
        <w:rPr>
          <w:b w:val="1"/>
          <w:bCs w:val="1"/>
        </w:rPr>
        <w:t xml:space="preserve">Tarea o reto:</w:t>
      </w:r>
    </w:p>
    <w:p>
      <w:pPr/>
      <w:r>
        <w:rPr>
          <w:b w:val="1"/>
          <w:bCs w:val="1"/>
        </w:rPr>
        <w:t xml:space="preserve">Docente:</w:t>
      </w:r>
      <w:r>
        <w:rPr/>
        <w:t xml:space="preserve"> "Busquen y tomen fotos o dibujen triángulos que encuentren en su casa o en su camino a la escuela, y escriban qué tipo creen que son y por qué."</w:t>
      </w:r>
    </w:p>
    <w:p>
      <w:pPr/>
      <w:r>
        <w:rPr/>
        <w:t xml:space="preserve">Sesión 2: Aplicando Triángulos en Problemas RealesFase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aplicar todo lo que aprendimos sobre triángulos para resolver retos reales que pueden encontrar en su entorno. Esto les ayudará a fortalecer su razonamiento geométrico y la capacidad para usar estos conocimientos en la vida diaria."</w:t>
      </w:r>
    </w:p>
    <w:p>
      <w:pPr/>
      <w:r>
        <w:rPr>
          <w:b w:val="1"/>
          <w:bCs w:val="1"/>
        </w:rPr>
        <w:t xml:space="preserve">Activación de conocimientos previos:</w:t>
      </w:r>
    </w:p>
    <w:p>
      <w:pPr/>
      <w:r>
        <w:rPr>
          <w:b w:val="1"/>
          <w:bCs w:val="1"/>
        </w:rPr>
        <w:t xml:space="preserve">Docente:</w:t>
      </w:r>
      <w:r>
        <w:rPr/>
        <w:t xml:space="preserve"> "¿Recuerdan los tipos de triángulos y sus propiedades? ¿Qué herramientas utilizaron para construirlos y clasificarlos?"</w:t>
      </w:r>
    </w:p>
    <w:p>
      <w:pPr/>
      <w:r>
        <w:rPr>
          <w:b w:val="1"/>
          <w:bCs w:val="1"/>
        </w:rPr>
        <w:t xml:space="preserve">Estudiantes:</w:t>
      </w:r>
      <w:r>
        <w:rPr/>
        <w:t xml:space="preserve"> Responden recordando y compartiendo estrategias.</w:t>
      </w:r>
    </w:p>
    <w:p>
      <w:pPr/>
      <w:r>
        <w:rPr>
          <w:b w:val="1"/>
          <w:bCs w:val="1"/>
        </w:rPr>
        <w:t xml:space="preserve">Motivación y enganche:</w:t>
      </w:r>
    </w:p>
    <w:p>
      <w:pPr/>
      <w:r>
        <w:rPr>
          <w:b w:val="1"/>
          <w:bCs w:val="1"/>
        </w:rPr>
        <w:t xml:space="preserve">Docente:</w:t>
      </w:r>
      <w:r>
        <w:rPr/>
        <w:t xml:space="preserve"> "Les presentaré un reto: diseñar un soporte triangular para un estante que sea resistente. ¿Qué tipo de triángulo creen que sería mejor y por qué?"</w:t>
      </w:r>
    </w:p>
    <w:p>
      <w:pPr/>
      <w:r>
        <w:rPr>
          <w:b w:val="1"/>
          <w:bCs w:val="1"/>
        </w:rPr>
        <w:t xml:space="preserve">Contextualización:</w:t>
      </w:r>
    </w:p>
    <w:p>
      <w:pPr/>
      <w:r>
        <w:rPr>
          <w:b w:val="1"/>
          <w:bCs w:val="1"/>
        </w:rPr>
        <w:t xml:space="preserve">Docente:</w:t>
      </w:r>
      <w:r>
        <w:rPr/>
        <w:t xml:space="preserve"> "Este reto es muy parecido a lo que hacen ingenieros y arquitectos. Ustedes serán diseñadores y deberán aplicar lo aprendido para encontrar la mejor solución."</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Presentación del contenido:</w:t>
      </w:r>
    </w:p>
    <w:p>
      <w:pPr/>
      <w:r>
        <w:rPr>
          <w:b w:val="1"/>
          <w:bCs w:val="1"/>
        </w:rPr>
        <w:t xml:space="preserve">Docente:</w:t>
      </w:r>
      <w:r>
        <w:rPr/>
        <w:t xml:space="preserve"> "Vamos a trabajar con un conjunto de retos que requieren aplicar propiedades de triángulos para diseñar y justificar soluciones geométricas."</w:t>
      </w:r>
    </w:p>
    <w:p>
      <w:pPr/>
      <w:r>
        <w:rPr>
          <w:b w:val="1"/>
          <w:bCs w:val="1"/>
        </w:rPr>
        <w:t xml:space="preserve">Actividad 1: Diseño y construcción de soportes triangulares</w:t>
      </w:r>
    </w:p>
    <w:p>
      <w:pPr>
        <w:numPr>
          <w:ilvl w:val="0"/>
          <w:numId w:val="9"/>
        </w:numPr>
      </w:pPr>
      <w:r>
        <w:rPr>
          <w:b w:val="1"/>
          <w:bCs w:val="1"/>
        </w:rPr>
        <w:t xml:space="preserve">Objetivo:</w:t>
      </w:r>
      <w:r>
        <w:rPr/>
        <w:t xml:space="preserve"> Aplicar las propiedades de los triángulos para diseñar una estructura resistente.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de 3-4, diseñen y dibujen un soporte triangular para un estante. Decidan qué tipo de triángulo usarán y justifiquen su elección con base en las propiedades que estudieron."</w:t>
      </w:r>
    </w:p>
    <w:p>
      <w:pPr>
        <w:numPr>
          <w:ilvl w:val="1"/>
          <w:numId w:val="9"/>
        </w:numPr>
      </w:pPr>
      <w:r>
        <w:rPr/>
        <w:t xml:space="preserve">"Construyan un modelo simple con materiales disponibles o dibujo detallado."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Dibujo y modelo (físico o digital) con justificación escrita.</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del docente:</w:t>
      </w:r>
      <w:r>
        <w:rPr/>
        <w:t xml:space="preserve"> Facilitar materiales, guiar con preguntas: "¿Qué propiedades hacen que este triángulo sea más resistente?", "¿Cómo afecta la forma del triángulo a la estabilidad?"</w:t>
      </w:r>
    </w:p>
    <w:p>
      <w:pPr/>
      <w:r>
        <w:rPr>
          <w:b w:val="1"/>
          <w:bCs w:val="1"/>
        </w:rPr>
        <w:t xml:space="preserve">Actividad 2: Resolución de problemas geométricos contextualizados</w:t>
      </w:r>
    </w:p>
    <w:p>
      <w:pPr>
        <w:numPr>
          <w:ilvl w:val="0"/>
          <w:numId w:val="10"/>
        </w:numPr>
      </w:pPr>
      <w:r>
        <w:rPr>
          <w:b w:val="1"/>
          <w:bCs w:val="1"/>
        </w:rPr>
        <w:t xml:space="preserve">Objetivo:</w:t>
      </w:r>
      <w:r>
        <w:rPr/>
        <w:t xml:space="preserve"> Resolver problemas aplicando propiedades y clasificación de triángulos.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recibirá problemas escritos que involucran triángulos en situaciones reales: calcular ángulos faltantes, clasificar triángulos y justificar soluciones."</w:t>
      </w:r>
    </w:p>
    <w:p>
      <w:pPr>
        <w:numPr>
          <w:ilvl w:val="1"/>
          <w:numId w:val="10"/>
        </w:numPr>
      </w:pPr>
      <w:r>
        <w:rPr/>
        <w:t xml:space="preserve">"Discutan y resuelvan los ejercicios, anotando sus procesos y resultados."</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Soluciones escritas con cálculos y justificaciones.</w:t>
      </w:r>
    </w:p>
    <w:p>
      <w:pPr>
        <w:numPr>
          <w:ilvl w:val="0"/>
          <w:numId w:val="10"/>
        </w:numPr>
      </w:pPr>
      <w:r>
        <w:rPr>
          <w:b w:val="1"/>
          <w:bCs w:val="1"/>
        </w:rPr>
        <w:t xml:space="preserve">Tiempo:</w:t>
      </w:r>
      <w:r>
        <w:rPr/>
        <w:t xml:space="preserve"> 90 minutos</w:t>
      </w:r>
    </w:p>
    <w:p>
      <w:pPr>
        <w:numPr>
          <w:ilvl w:val="0"/>
          <w:numId w:val="10"/>
        </w:numPr>
      </w:pPr>
      <w:r>
        <w:rPr>
          <w:b w:val="1"/>
          <w:bCs w:val="1"/>
        </w:rPr>
        <w:t xml:space="preserve">Rol del docente:</w:t>
      </w:r>
      <w:r>
        <w:rPr/>
        <w:t xml:space="preserve"> Observar participación, promover reflexión con preguntas: "¿Por qué seleccionaron este método?", "¿Cómo saben que su clasificación es correcta?"</w:t>
      </w:r>
    </w:p>
    <w:p>
      <w:pPr/>
      <w:r>
        <w:rPr>
          <w:b w:val="1"/>
          <w:bCs w:val="1"/>
        </w:rPr>
        <w:t xml:space="preserve">Actividad 3: Presentación y debate de soluciones</w:t>
      </w:r>
    </w:p>
    <w:p>
      <w:pPr>
        <w:numPr>
          <w:ilvl w:val="0"/>
          <w:numId w:val="11"/>
        </w:numPr>
      </w:pPr>
      <w:r>
        <w:rPr>
          <w:b w:val="1"/>
          <w:bCs w:val="1"/>
        </w:rPr>
        <w:t xml:space="preserve">Objetivo:</w:t>
      </w:r>
      <w:r>
        <w:rPr/>
        <w:t xml:space="preserve"> Argumentar y justificar soluciones geométricas ante sus compañeros.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presentará su diseño y/o resolución de problemas, explicando las propiedades usadas y por qué su solución es adecuada."</w:t>
      </w:r>
    </w:p>
    <w:p>
      <w:pPr>
        <w:numPr>
          <w:ilvl w:val="1"/>
          <w:numId w:val="11"/>
        </w:numPr>
      </w:pPr>
      <w:r>
        <w:rPr/>
        <w:t xml:space="preserve">"Escuchen a los demás y hagan preguntas o comentarios respetuosos."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discusión grupal.</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Moderar, promover preguntas y retroalimentación positiva.</w:t>
      </w:r>
    </w:p>
    <w:p>
      <w:pPr/>
      <w:r>
        <w:rPr>
          <w:b w:val="1"/>
          <w:bCs w:val="1"/>
        </w:rPr>
        <w:t xml:space="preserve">Diferenciación:</w:t>
      </w:r>
    </w:p>
    <w:p>
      <w:pPr>
        <w:numPr>
          <w:ilvl w:val="0"/>
          <w:numId w:val="12"/>
        </w:numPr>
      </w:pPr>
      <w:r>
        <w:rPr/>
        <w:t xml:space="preserve">Para estudiantes avanzados: Proponer que diseñen un triángulo con condiciones especiales (por ejemplo, un triángulo rectángulo con un ángulo específico) para el soporte.</w:t>
      </w:r>
    </w:p>
    <w:p>
      <w:pPr>
        <w:numPr>
          <w:ilvl w:val="0"/>
          <w:numId w:val="12"/>
        </w:numPr>
      </w:pPr>
      <w:r>
        <w:rPr/>
        <w:t xml:space="preserve">Para estudiantes que requieren apoyo: Brindar guía paso a paso y ejemplos concretos durante la resolución de problemas y diseño.</w:t>
      </w:r>
    </w:p>
    <w:p>
      <w:pPr/>
      <w:r>
        <w:rPr>
          <w:b w:val="1"/>
          <w:bCs w:val="1"/>
        </w:rPr>
        <w:t xml:space="preserve">Transiciones:</w:t>
      </w:r>
    </w:p>
    <w:p>
      <w:pPr/>
      <w:r>
        <w:rPr/>
        <w:t xml:space="preserve">El docente conecta la presentación con la reflexión final: "Hemos visto cómo aplicar las propiedades de los triángulos en problemas reales, ahora reflexionaremos sobre su aprendizaje y cómo usarán estos conocimientos."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"Completen un 'ticket de salida' respondiendo: ¿Cuál triángulo consideran más útil en estructuras y por qué? ¿Qué fue lo que más aprendieron hoy?"</w:t>
      </w:r>
    </w:p>
    <w:p>
      <w:pPr/>
      <w:r>
        <w:rPr>
          <w:b w:val="1"/>
          <w:bCs w:val="1"/>
        </w:rPr>
        <w:t xml:space="preserve">Reflexión metacognitiva:</w:t>
      </w:r>
    </w:p>
    <w:p>
      <w:pPr>
        <w:numPr>
          <w:ilvl w:val="0"/>
          <w:numId w:val="13"/>
        </w:numPr>
      </w:pPr>
      <w:r>
        <w:rPr/>
        <w:t xml:space="preserve">¿Cómo aplicaron las propiedades de los triángulos para resolver el reto?</w:t>
      </w:r>
    </w:p>
    <w:p>
      <w:pPr>
        <w:numPr>
          <w:ilvl w:val="0"/>
          <w:numId w:val="13"/>
        </w:numPr>
      </w:pPr>
      <w:r>
        <w:rPr/>
        <w:t xml:space="preserve">¿Qué dificultades tuvieron y cómo las superaron?</w:t>
      </w:r>
    </w:p>
    <w:p>
      <w:pPr>
        <w:numPr>
          <w:ilvl w:val="0"/>
          <w:numId w:val="13"/>
        </w:numPr>
      </w:pPr>
      <w:r>
        <w:rPr/>
        <w:t xml:space="preserve">¿En qué otras situaciones creen que pueden usar lo aprendido?</w:t>
      </w:r>
    </w:p>
    <w:p>
      <w:pPr/>
      <w:r>
        <w:rPr>
          <w:b w:val="1"/>
          <w:bCs w:val="1"/>
        </w:rPr>
        <w:t xml:space="preserve">Retroalimentación:</w:t>
      </w:r>
    </w:p>
    <w:p>
      <w:pPr/>
      <w:r>
        <w:rPr>
          <w:b w:val="1"/>
          <w:bCs w:val="1"/>
        </w:rPr>
        <w:t xml:space="preserve">Docente:</w:t>
      </w:r>
      <w:r>
        <w:rPr/>
        <w:t xml:space="preserve"> Recoge los tickets, comenta puntos destacables en plenaria y ofrece sugerencias para seguir mejorando.</w:t>
      </w:r>
    </w:p>
    <w:p>
      <w:pPr/>
      <w:r>
        <w:rPr>
          <w:b w:val="1"/>
          <w:bCs w:val="1"/>
        </w:rPr>
        <w:t xml:space="preserve">Transferencia:</w:t>
      </w:r>
    </w:p>
    <w:p>
      <w:pPr/>
      <w:r>
        <w:rPr>
          <w:b w:val="1"/>
          <w:bCs w:val="1"/>
        </w:rPr>
        <w:t xml:space="preserve">Docente:</w:t>
      </w:r>
      <w:r>
        <w:rPr/>
        <w:t xml:space="preserve"> "Piensen en cómo esta geometría está en la ingeniería, el arte y la naturaleza. En la próxima unidad seguiremos explorando figuras geométricas y su aplicación."</w:t>
      </w:r>
    </w:p>
    <w:p>
      <w:pPr/>
      <w:r>
        <w:rPr>
          <w:b w:val="1"/>
          <w:bCs w:val="1"/>
        </w:rPr>
        <w:t xml:space="preserve">Tarea o reto:</w:t>
      </w:r>
    </w:p>
    <w:p>
      <w:pPr/>
      <w:r>
        <w:rPr>
          <w:b w:val="1"/>
          <w:bCs w:val="1"/>
        </w:rPr>
        <w:t xml:space="preserve">Docente:</w:t>
      </w:r>
      <w:r>
        <w:rPr/>
        <w:t xml:space="preserve"> "Investiga otro ejemplo de triángulo en la naturaleza o tecnología y prepárate para contar cómo sus propiedades ayudan a su función."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Activación de conocimientos previos en ambas sesiones.</w:t>
      </w:r>
    </w:p>
    <w:p>
      <w:pPr>
        <w:numPr>
          <w:ilvl w:val="0"/>
          <w:numId w:val="14"/>
        </w:numPr>
      </w:pPr>
      <w:r>
        <w:rPr/>
        <w:t xml:space="preserve">Formativa: Observación directa durante actividades de construcción, clasificación y resolución de problemas; retroalimentación continua.</w:t>
      </w:r>
    </w:p>
    <w:p>
      <w:pPr>
        <w:numPr>
          <w:ilvl w:val="0"/>
          <w:numId w:val="14"/>
        </w:numPr>
      </w:pPr>
      <w:r>
        <w:rPr/>
        <w:t xml:space="preserve">Sumativa: Presentaciones grupales y productos escritos de clasificación, construcción y resolución; tickets de salida y tareas.</w:t>
      </w:r>
    </w:p>
    <w:p>
      <w:pPr/>
      <w:r>
        <w:rPr>
          <w:b w:val="1"/>
          <w:bCs w:val="1"/>
        </w:rPr>
        <w:t xml:space="preserve">Criterios de evaluación:</w:t>
      </w:r>
    </w:p>
    <w:p>
      <w:pPr>
        <w:numPr>
          <w:ilvl w:val="0"/>
          <w:numId w:val="15"/>
        </w:numPr>
      </w:pPr>
      <w:r>
        <w:rPr/>
        <w:t xml:space="preserve">Identifica correctamente tipos de triángulos según lados y ángulos (Objetivo 1).</w:t>
      </w:r>
    </w:p>
    <w:p>
      <w:pPr>
        <w:numPr>
          <w:ilvl w:val="0"/>
          <w:numId w:val="15"/>
        </w:numPr>
      </w:pPr>
      <w:r>
        <w:rPr/>
        <w:t xml:space="preserve">Construye triángulos precisos utilizando instrumentos geométricos (Objetivo 2).</w:t>
      </w:r>
    </w:p>
    <w:p>
      <w:pPr>
        <w:numPr>
          <w:ilvl w:val="0"/>
          <w:numId w:val="15"/>
        </w:numPr>
      </w:pPr>
      <w:r>
        <w:rPr/>
        <w:t xml:space="preserve">Aplica propiedades geométricas para resolver problemas contextualizados (Objetivo 3).</w:t>
      </w:r>
    </w:p>
    <w:p>
      <w:pPr>
        <w:numPr>
          <w:ilvl w:val="0"/>
          <w:numId w:val="15"/>
        </w:numPr>
      </w:pPr>
      <w:r>
        <w:rPr/>
        <w:t xml:space="preserve">Argumenta y justifica soluciones de manera lógica y coherente (Objetivo 4).</w:t>
      </w:r>
    </w:p>
    <w:p>
      <w:pPr>
        <w:numPr>
          <w:ilvl w:val="0"/>
          <w:numId w:val="15"/>
        </w:numPr>
      </w:pPr>
      <w:r>
        <w:rPr/>
        <w:t xml:space="preserve">Relaciona propiedades geométricas con situaciones reales y cotidianas (Objetivo 5).</w:t>
      </w:r>
    </w:p>
    <w:p>
      <w:pPr/>
      <w:r>
        <w:rPr>
          <w:b w:val="1"/>
          <w:bCs w:val="1"/>
        </w:rPr>
        <w:t xml:space="preserve">Instrumentos sugeridos:</w:t>
      </w:r>
    </w:p>
    <w:p>
      <w:pPr>
        <w:numPr>
          <w:ilvl w:val="0"/>
          <w:numId w:val="16"/>
        </w:numPr>
      </w:pPr>
      <w:r>
        <w:rPr/>
        <w:t xml:space="preserve">Lista de cotejo para observación durante actividades prácticas.</w:t>
      </w:r>
    </w:p>
    <w:p>
      <w:pPr>
        <w:numPr>
          <w:ilvl w:val="0"/>
          <w:numId w:val="16"/>
        </w:numPr>
      </w:pPr>
      <w:r>
        <w:rPr/>
        <w:t xml:space="preserve">Rúbrica para evaluar presentaciones grupales y productos escritos.</w:t>
      </w:r>
    </w:p>
    <w:p>
      <w:pPr>
        <w:numPr>
          <w:ilvl w:val="0"/>
          <w:numId w:val="16"/>
        </w:numPr>
      </w:pPr>
      <w:r>
        <w:rPr/>
        <w:t xml:space="preserve">Portafolio con dibujos, soluciones y evidencias digitales.</w:t>
      </w:r>
    </w:p>
    <w:p>
      <w:pPr>
        <w:numPr>
          <w:ilvl w:val="0"/>
          <w:numId w:val="16"/>
        </w:numPr>
      </w:pPr>
      <w:r>
        <w:rPr/>
        <w:t xml:space="preserve">Autoevaluación y coevaluación en debates y presentaciones.</w:t>
      </w:r>
    </w:p>
    <w:p>
      <w:pPr/>
      <w:r>
        <w:rPr>
          <w:b w:val="1"/>
          <w:bCs w:val="1"/>
        </w:rPr>
        <w:t xml:space="preserve">Evidencias de aprendizaje:</w:t>
      </w:r>
    </w:p>
    <w:p>
      <w:pPr>
        <w:numPr>
          <w:ilvl w:val="0"/>
          <w:numId w:val="17"/>
        </w:numPr>
      </w:pPr>
      <w:r>
        <w:rPr/>
        <w:t xml:space="preserve">Triángulos construidos y clasificados en hojas de trabajo.</w:t>
      </w:r>
    </w:p>
    <w:p>
      <w:pPr>
        <w:numPr>
          <w:ilvl w:val="0"/>
          <w:numId w:val="17"/>
        </w:numPr>
      </w:pPr>
      <w:r>
        <w:rPr/>
        <w:t xml:space="preserve">Cartulinas con clasificación y justificación grupal.</w:t>
      </w:r>
    </w:p>
    <w:p>
      <w:pPr>
        <w:numPr>
          <w:ilvl w:val="0"/>
          <w:numId w:val="17"/>
        </w:numPr>
      </w:pPr>
      <w:r>
        <w:rPr/>
        <w:t xml:space="preserve">Capturas y anotaciones de actividad en GeoGebra.</w:t>
      </w:r>
    </w:p>
    <w:p>
      <w:pPr>
        <w:numPr>
          <w:ilvl w:val="0"/>
          <w:numId w:val="17"/>
        </w:numPr>
      </w:pPr>
      <w:r>
        <w:rPr/>
        <w:t xml:space="preserve">Diseños y modelos de soportes triangulares con justificación.</w:t>
      </w:r>
    </w:p>
    <w:p>
      <w:pPr>
        <w:numPr>
          <w:ilvl w:val="0"/>
          <w:numId w:val="17"/>
        </w:numPr>
      </w:pPr>
      <w:r>
        <w:rPr/>
        <w:t xml:space="preserve">Soluciones escritas a problemas contextualizados.</w:t>
      </w:r>
    </w:p>
    <w:p>
      <w:pPr>
        <w:numPr>
          <w:ilvl w:val="0"/>
          <w:numId w:val="17"/>
        </w:numPr>
      </w:pPr>
      <w:r>
        <w:rPr/>
        <w:t xml:space="preserve">Presentaciones orales y discusiones en plenaria.</w:t>
      </w:r>
    </w:p>
    <w:p>
      <w:pPr>
        <w:numPr>
          <w:ilvl w:val="0"/>
          <w:numId w:val="17"/>
        </w:numPr>
      </w:pPr>
      <w:r>
        <w:rPr/>
        <w:t xml:space="preserve">Tickets de salida y tareas de extensión.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fijado en las formas que nos rodean diariamente? Desde las señales de tránsito que ves al salir de casa, las estructuras de los edificios y puentes, hasta los diseños de tus dispositivos electrónicos o incluso en la naturaleza, los triángulos están presentes en muchas cosas que usamos y vemos todos los días. Pero, ¿qué hace que el triángulo sea una figura tan especial y utilizada desde hace siglos?</w:t>
      </w:r>
    </w:p>
    <w:p>
      <w:pPr/>
      <w:r>
        <w:rPr/>
        <w:t xml:space="preserve">En esta clase, vamos a descubrir cómo los triángulos no solo son formas geométricas, sino piezas fundamentales en la construcción, el arte y la tecnología. Por ejemplo, los ingenieros usan triángulos para construir puentes resistentes porque esta figura es muy estable y fuerte. También aprenderemos a identificar diferentes tipos de triángulos y entender sus propiedades, lo que te ayudará a resolver problemas matemáticos y a comprender mejor el mundo que te rodea.</w:t>
      </w:r>
    </w:p>
    <w:p>
      <w:pPr/>
      <w:r>
        <w:rPr/>
        <w:t xml:space="preserve">Además, al conocer estas propiedades, podrás aplicar este conocimiento en situaciones reales, como calcular áreas, diseñar estructuras simples o analizar formas en tu entorno, fortaleciendo tu razonamiento lógico y geométrico.</w:t>
      </w:r>
    </w:p>
    <w:p>
      <w:pPr/>
      <w:r>
        <w:rPr/>
        <w:t xml:space="preserve">Prepárate para un reto apasionante donde construirás y clasificarás triángulos, y usarás lo aprendido para resolver situaciones reales. Este aprendizaje no solo te ayudará en tus estudios, sino que también te permitirá ver el mundo con nuevos ojos, reconociendo el poder que tienen los triángulos en nuestra vida cotidiana.</w:t>
      </w:r>
    </w:p>
    <w:p/>
    <w:p>
      <w:pPr/>
      <w:r>
        <w:rPr>
          <w:sz w:val="22"/>
          <w:szCs w:val="22"/>
          <w:b w:val="1"/>
          <w:bCs w:val="1"/>
        </w:rPr>
        <w:t xml:space="preserve">Inicio - Activar</w:t>
      </w:r>
    </w:p>
    <w:p>
      <w:pPr/>
      <w:r>
        <w:rPr>
          <w:b w:val="1"/>
          <w:bCs w:val="1"/>
        </w:rPr>
        <w:t xml:space="preserve">Actividad para Activar Conocimientos Previos: "Explorando Triángulos en Nuestro Entorno"</w:t>
      </w:r>
    </w:p>
    <w:p>
      <w:pPr/>
      <w:r>
        <w:rPr>
          <w:b w:val="1"/>
          <w:bCs w:val="1"/>
        </w:rPr>
        <w:t xml:space="preserve">Duración:</w:t>
      </w:r>
      <w:r>
        <w:rPr/>
        <w:t xml:space="preserve"> 8 minutos</w:t>
      </w:r>
    </w:p>
    <w:p>
      <w:pPr/>
      <w:r>
        <w:rPr>
          <w:b w:val="1"/>
          <w:bCs w:val="1"/>
        </w:rPr>
        <w:t xml:space="preserve">Propósito:</w:t>
      </w:r>
      <w:r>
        <w:rPr/>
        <w:t xml:space="preserve"> Esta actividad busca activar y valorar los conocimientos previos de los estudiantes sobre triángulos y sus propiedades, conectando con experiencias cotidianas y preparando el terreno para construir nuevos aprendizajes relacionados con la construcción, clasificación y análisis de triángulos.</w:t>
      </w:r>
    </w:p>
    <w:p>
      <w:pPr/>
      <w:r>
        <w:rPr>
          <w:b w:val="1"/>
          <w:bCs w:val="1"/>
        </w:rPr>
        <w:t xml:space="preserve">Desarrollo de la actividad</w:t>
      </w:r>
    </w:p>
    <w:p>
      <w:pPr>
        <w:numPr>
          <w:ilvl w:val="0"/>
          <w:numId w:val="18"/>
        </w:numPr>
      </w:pPr>
      <w:r>
        <w:rPr>
          <w:b w:val="1"/>
          <w:bCs w:val="1"/>
        </w:rPr>
        <w:t xml:space="preserve">Paso 1 (2 minutos):</w:t>
      </w:r>
      <w:r>
        <w:rPr/>
        <w:t xml:space="preserve"> Presentar una breve imagen o dibujo en el pizarrón o proyector que muestre diferentes objetos cotidianos donde se aprecien triángulos (por ejemplo, señales de tránsito, tejados, estructuras de puentes, logos, etc.).</w:t>
      </w:r>
    </w:p>
    <w:p>
      <w:pPr>
        <w:numPr>
          <w:ilvl w:val="0"/>
          <w:numId w:val="18"/>
        </w:numPr>
      </w:pPr>
      <w:r>
        <w:rPr>
          <w:b w:val="1"/>
          <w:bCs w:val="1"/>
        </w:rPr>
        <w:t xml:space="preserve">Paso 2 (3 minutos):</w:t>
      </w:r>
      <w:r>
        <w:rPr/>
        <w:t xml:space="preserve"> Preguntar al grupo:     </w:t>
      </w:r>
      <w:r>
        <w:rPr/>
        <w:t xml:space="preserve">  </w:t>
      </w:r>
    </w:p>
    <w:p>
      <w:pPr>
        <w:numPr>
          <w:ilvl w:val="1"/>
          <w:numId w:val="18"/>
        </w:numPr>
      </w:pPr>
      <w:r>
        <w:rPr/>
        <w:t xml:space="preserve">¿Reconocen formas triangulares en estas imágenes?</w:t>
      </w:r>
    </w:p>
    <w:p>
      <w:pPr>
        <w:numPr>
          <w:ilvl w:val="1"/>
          <w:numId w:val="18"/>
        </w:numPr>
      </w:pPr>
      <w:r>
        <w:rPr/>
        <w:t xml:space="preserve">¿Pueden mencionar ejemplos de triángulos que hayan visto en su entorno?</w:t>
      </w:r>
    </w:p>
    <w:p>
      <w:pPr>
        <w:numPr>
          <w:ilvl w:val="1"/>
          <w:numId w:val="18"/>
        </w:numPr>
      </w:pPr>
      <w:r>
        <w:rPr/>
        <w:t xml:space="preserve">¿Qué características piensan que tienen los triángulos que los hacen diferentes de otras formas?</w:t>
      </w:r>
    </w:p>
    <w:p>
      <w:pPr>
        <w:numPr>
          <w:ilvl w:val="0"/>
          <w:numId w:val="18"/>
        </w:numPr>
      </w:pPr>
      <w:r>
        <w:rPr>
          <w:b w:val="1"/>
          <w:bCs w:val="1"/>
        </w:rPr>
        <w:t xml:space="preserve">Paso 3 (3 minutos):</w:t>
      </w:r>
      <w:r>
        <w:rPr/>
        <w:t xml:space="preserve"> Realizar una lluvia rápida de ideas donde los estudiantes compartan lo que saben o recuerdan sobre triángulos: tipos (equilátero, isósceles, escaleno), propiedades básicas (lados, ángulos), aplicaciones o usos que hayan aprendido o notado.</w:t>
      </w:r>
    </w:p>
    <w:p>
      <w:pPr/>
      <w:r>
        <w:rPr>
          <w:b w:val="1"/>
          <w:bCs w:val="1"/>
        </w:rPr>
        <w:t xml:space="preserve">Conexión con los objetivos de aprendizaje</w:t>
      </w:r>
    </w:p>
    <w:p>
      <w:pPr/>
      <w:r>
        <w:rPr/>
        <w:t xml:space="preserve">Esta actividad permite que los estudiantes comiencen a identificar y analizar triángulos en contextos reales, vinculando sus conocimientos previos con el aprendizaje esperado. Además, promueve el razonamiento geométrico inicial y crea interés para el posterior trabajo de construcción, clasificación y resolución de problemas con triángulos.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triángulos, sus propiedades básicas y clasificación, para ajustar la planificación y enfoque del reto.</w:t>
      </w:r>
    </w:p>
    <w:p>
      <w:pPr>
        <w:numPr>
          <w:ilvl w:val="0"/>
          <w:numId w:val="19"/>
        </w:numPr>
      </w:pPr>
      <w:r>
        <w:rPr>
          <w:b w:val="1"/>
          <w:bCs w:val="1"/>
        </w:rPr>
        <w:t xml:space="preserve">Instrucciones para el docente:</w:t>
      </w:r>
      <w:r>
        <w:rPr/>
        <w:t xml:space="preserve"> Proporcione esta breve evaluación al inicio de la primera sesión. Los alumnos pueden responder en hoja o cuaderno. Se recomienda recoger las respuestas para una revisión rápida que permita identificar áreas clave para reforzar.</w:t>
      </w:r>
    </w:p>
    <w:p>
      <w:pPr/>
      <w:r>
        <w:rPr>
          <w:b w:val="1"/>
          <w:bCs w:val="1"/>
        </w:rPr>
        <w:t xml:space="preserve">Preguntas y actividades</w:t>
      </w:r>
    </w:p>
    <w:p>
      <w:pPr>
        <w:numPr>
          <w:ilvl w:val="0"/>
          <w:numId w:val="20"/>
        </w:numPr>
      </w:pPr>
      <w:r>
        <w:rPr>
          <w:b w:val="1"/>
          <w:bCs w:val="1"/>
        </w:rPr>
        <w:t xml:space="preserve">Pregunta 1:</w:t>
      </w:r>
      <w:r>
        <w:rPr/>
        <w:t xml:space="preserve"> Dibuja un triángulo y escribe cuántos lados y vértices tiene.</w:t>
      </w:r>
    </w:p>
    <w:p>
      <w:pPr>
        <w:numPr>
          <w:ilvl w:val="0"/>
          <w:numId w:val="20"/>
        </w:numPr>
      </w:pPr>
      <w:r>
        <w:rPr>
          <w:b w:val="1"/>
          <w:bCs w:val="1"/>
        </w:rPr>
        <w:t xml:space="preserve">Pregunta 2:</w:t>
      </w:r>
      <w:r>
        <w:rPr/>
        <w:t xml:space="preserve"> ¿Cómo se llama un triángulo que tiene todos sus lados iguales? (Escribe el nombre)</w:t>
      </w:r>
    </w:p>
    <w:p>
      <w:pPr>
        <w:numPr>
          <w:ilvl w:val="0"/>
          <w:numId w:val="20"/>
        </w:numPr>
      </w:pPr>
      <w:r>
        <w:rPr>
          <w:b w:val="1"/>
          <w:bCs w:val="1"/>
        </w:rPr>
        <w:t xml:space="preserve">Pregunta 3:</w:t>
      </w:r>
      <w:r>
        <w:rPr/>
        <w:t xml:space="preserve"> Observa los siguientes triángulos y clasifícalos según sus lados (equilátero, isósceles o escaleno):</w:t>
      </w:r>
    </w:p>
    <w:p>
      <w:pPr>
        <w:numPr>
          <w:ilvl w:val="1"/>
          <w:numId w:val="20"/>
        </w:numPr>
      </w:pPr>
      <w:r>
        <w:rPr/>
        <w:t xml:space="preserve">Triángulo A: lados de 5 cm, 5 cm y 5 cm</w:t>
      </w:r>
    </w:p>
    <w:p>
      <w:pPr>
        <w:numPr>
          <w:ilvl w:val="1"/>
          <w:numId w:val="20"/>
        </w:numPr>
      </w:pPr>
      <w:r>
        <w:rPr/>
        <w:t xml:space="preserve">Triángulo B: lados de 7 cm, 7 cm y 10 cm</w:t>
      </w:r>
    </w:p>
    <w:p>
      <w:pPr>
        <w:numPr>
          <w:ilvl w:val="1"/>
          <w:numId w:val="20"/>
        </w:numPr>
      </w:pPr>
      <w:r>
        <w:rPr/>
        <w:t xml:space="preserve">Triángulo C: lados de 4 cm, 6 cm y 8 cm</w:t>
      </w:r>
    </w:p>
    <w:p>
      <w:pPr>
        <w:numPr>
          <w:ilvl w:val="0"/>
          <w:numId w:val="20"/>
        </w:numPr>
      </w:pPr>
      <w:r>
        <w:rPr>
          <w:b w:val="1"/>
          <w:bCs w:val="1"/>
        </w:rPr>
        <w:t xml:space="preserve">Pregunta 4:</w:t>
      </w:r>
      <w:r>
        <w:rPr/>
        <w:t xml:space="preserve"> ¿Qué propiedad relaciona la suma de los ángulos interiores de cualquier triángulo? Escribe el valor total.</w:t>
      </w:r>
    </w:p>
    <w:p>
      <w:pPr>
        <w:numPr>
          <w:ilvl w:val="0"/>
          <w:numId w:val="20"/>
        </w:numPr>
      </w:pPr>
      <w:r>
        <w:rPr>
          <w:b w:val="1"/>
          <w:bCs w:val="1"/>
        </w:rPr>
        <w:t xml:space="preserve">Pregunta 5:</w:t>
      </w:r>
      <w:r>
        <w:rPr/>
        <w:t xml:space="preserve"> En tu opinión, ¿dónde has visto triángulos en tu entorno cotidiano? Menciona al menos dos ejemplos.</w:t>
      </w:r>
    </w:p>
    <w:p>
      <w:pPr/>
      <w:r>
        <w:rPr>
          <w:b w:val="1"/>
          <w:bCs w:val="1"/>
        </w:rPr>
        <w:t xml:space="preserve">Interpretación rápida para el docente:</w:t>
      </w:r>
    </w:p>
    <w:p>
      <w:pPr>
        <w:numPr>
          <w:ilvl w:val="0"/>
          <w:numId w:val="21"/>
        </w:numPr>
      </w:pPr>
      <w:r>
        <w:rPr/>
        <w:t xml:space="preserve">Si los estudiantes no pueden identificar ni dibujar un triángulo ni nombrar sus partes básicas, será necesario comenzar con conceptos muy básicos.</w:t>
      </w:r>
    </w:p>
    <w:p>
      <w:pPr>
        <w:numPr>
          <w:ilvl w:val="0"/>
          <w:numId w:val="21"/>
        </w:numPr>
      </w:pPr>
      <w:r>
        <w:rPr/>
        <w:t xml:space="preserve">Conocimiento de clasificación y propiedades básicas (tipos de triángulos y suma de ángulos) indica una base para avanzar rápidamente hacia análisis y resolución de problemas.</w:t>
      </w:r>
    </w:p>
    <w:p>
      <w:pPr>
        <w:numPr>
          <w:ilvl w:val="0"/>
          <w:numId w:val="21"/>
        </w:numPr>
      </w:pPr>
      <w:r>
        <w:rPr/>
        <w:t xml:space="preserve">Respuestas sobre ejemplos cotidianos muestran la habilidad para relacionar conceptos matemáticos con la vida diaria, lo que es clave para el reto.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y concentración</w:t>
            </w:r>
          </w:p>
        </w:tc>
        <w:tc>
          <w:tcPr>
            <w:noWrap/>
          </w:tcPr>
          <w:p>
            <w:pPr/>
            <w:r>
              <w:rPr/>
              <w:t xml:space="preserve">Escucha atentamente las explicaciones y preguntas, mantiene la concentración durante toda la fase de inicio.</w:t>
            </w:r>
          </w:p>
        </w:tc>
        <w:tc>
          <w:tcPr>
            <w:noWrap/>
          </w:tcPr>
          <w:p>
            <w:pPr/>
            <w:r>
              <w:rPr/>
              <w:t xml:space="preserve">Generalmente mantiene la atención, con pocas distracciones momentáneas.</w:t>
            </w:r>
          </w:p>
        </w:tc>
        <w:tc>
          <w:tcPr>
            <w:noWrap/>
          </w:tcPr>
          <w:p>
            <w:pPr/>
            <w:r>
              <w:rPr/>
              <w:t xml:space="preserve">Presta atención de forma intermitente, se distrae en algunas partes de la explicación.</w:t>
            </w:r>
          </w:p>
        </w:tc>
        <w:tc>
          <w:tcPr>
            <w:noWrap/>
          </w:tcPr>
          <w:p>
            <w:pPr/>
            <w:r>
              <w:rPr/>
              <w:t xml:space="preserve">Dificultad para mantener la atención, se distrae frecuentemente y no sigue la explicación.</w:t>
            </w:r>
          </w:p>
        </w:tc>
      </w:tr>
      <w:tr>
        <w:trPr/>
        <w:tc>
          <w:tcPr>
            <w:noWrap/>
          </w:tcPr>
          <w:p>
            <w:pPr/>
            <w:r>
              <w:rPr>
                <w:b w:val="1"/>
                <w:bCs w:val="1"/>
              </w:rPr>
              <w:t xml:space="preserve">Participación activa</w:t>
            </w:r>
          </w:p>
        </w:tc>
        <w:tc>
          <w:tcPr>
            <w:noWrap/>
          </w:tcPr>
          <w:p>
            <w:pPr/>
            <w:r>
              <w:rPr/>
              <w:t xml:space="preserve">Responde y formula preguntas relevantes, comparte ideas y contribuye al diálogo sin necesidad de motivación constante.</w:t>
            </w:r>
          </w:p>
        </w:tc>
        <w:tc>
          <w:tcPr>
            <w:noWrap/>
          </w:tcPr>
          <w:p>
            <w:pPr/>
            <w:r>
              <w:rPr/>
              <w:t xml:space="preserve">Participa cuando se le solicita, aporta ideas relacionadas con el tema.</w:t>
            </w:r>
          </w:p>
        </w:tc>
        <w:tc>
          <w:tcPr>
            <w:noWrap/>
          </w:tcPr>
          <w:p>
            <w:pPr/>
            <w:r>
              <w:rPr/>
              <w:t xml:space="preserve">Participa ocasionalmente, pero sus aportes son limitados o poco relacionados.</w:t>
            </w:r>
          </w:p>
        </w:tc>
        <w:tc>
          <w:tcPr>
            <w:noWrap/>
          </w:tcPr>
          <w:p>
            <w:pPr/>
            <w:r>
              <w:rPr/>
              <w:t xml:space="preserve">No participa en las actividades ni en las discusiones durante la fase de inicio.</w:t>
            </w:r>
          </w:p>
        </w:tc>
      </w:tr>
      <w:tr>
        <w:trPr/>
        <w:tc>
          <w:tcPr>
            <w:noWrap/>
          </w:tcPr>
          <w:p>
            <w:pPr/>
            <w:r>
              <w:rPr>
                <w:b w:val="1"/>
                <w:bCs w:val="1"/>
              </w:rPr>
              <w:t xml:space="preserve">Disposición para trabajar en equipo</w:t>
            </w:r>
          </w:p>
        </w:tc>
        <w:tc>
          <w:tcPr>
            <w:noWrap/>
          </w:tcPr>
          <w:p>
            <w:pPr/>
            <w:r>
              <w:rPr/>
              <w:t xml:space="preserve">Muestra una actitud colaborativa, respeta turnos y escucha a sus compañeros desde el inicio.</w:t>
            </w:r>
          </w:p>
        </w:tc>
        <w:tc>
          <w:tcPr>
            <w:noWrap/>
          </w:tcPr>
          <w:p>
            <w:pPr/>
            <w:r>
              <w:rPr/>
              <w:t xml:space="preserve">Generalmente coopera y respeta a los demás, aunque a veces necesita recordatorios.</w:t>
            </w:r>
          </w:p>
        </w:tc>
        <w:tc>
          <w:tcPr>
            <w:noWrap/>
          </w:tcPr>
          <w:p>
            <w:pPr/>
            <w:r>
              <w:rPr/>
              <w:t xml:space="preserve">Participa en el equipo sólo cuando se le insiste, con actitud variable.</w:t>
            </w:r>
          </w:p>
        </w:tc>
        <w:tc>
          <w:tcPr>
            <w:noWrap/>
          </w:tcPr>
          <w:p>
            <w:pPr/>
            <w:r>
              <w:rPr/>
              <w:t xml:space="preserve">Presenta resistencia a trabajar con el grupo o interrumpe la dinámica del equipo.</w:t>
            </w:r>
          </w:p>
        </w:tc>
      </w:tr>
      <w:tr>
        <w:trPr/>
        <w:tc>
          <w:tcPr>
            <w:noWrap/>
          </w:tcPr>
          <w:p>
            <w:pPr/>
            <w:r>
              <w:rPr>
                <w:b w:val="1"/>
                <w:bCs w:val="1"/>
              </w:rPr>
              <w:t xml:space="preserve">Interés y motivación hacia el reto</w:t>
            </w:r>
          </w:p>
        </w:tc>
        <w:tc>
          <w:tcPr>
            <w:noWrap/>
          </w:tcPr>
          <w:p>
            <w:pPr/>
            <w:r>
              <w:rPr/>
              <w:t xml:space="preserve">Manifiesta entusiasmo e interés por comprender y explorar el tema desde el primer momento.</w:t>
            </w:r>
          </w:p>
        </w:tc>
        <w:tc>
          <w:tcPr>
            <w:noWrap/>
          </w:tcPr>
          <w:p>
            <w:pPr/>
            <w:r>
              <w:rPr/>
              <w:t xml:space="preserve">Muestra interés en la mayoría de las actividades y retos planteados.</w:t>
            </w:r>
          </w:p>
        </w:tc>
        <w:tc>
          <w:tcPr>
            <w:noWrap/>
          </w:tcPr>
          <w:p>
            <w:pPr/>
            <w:r>
              <w:rPr/>
              <w:t xml:space="preserve">Demuestra interés limitado, requiere estímulos frecuentes para involucrarse.</w:t>
            </w:r>
          </w:p>
        </w:tc>
        <w:tc>
          <w:tcPr>
            <w:noWrap/>
          </w:tcPr>
          <w:p>
            <w:pPr/>
            <w:r>
              <w:rPr/>
              <w:t xml:space="preserve">No muestra interés ni motivación hacia el tema o las actividades iniciales.</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potenciar el aprendizaje de los estudiantes en torno a los triángulos y sus propiedades, se proponen los siguientes ejemplos prácticos y casos de estudio que siguen la metodología Aprendizaje Basado en Retos. Estos ejemplos están diseñados para ser relevantes, motivadores y alineados con los objetivos de aprendizaje, permitiendo a los estudiantes construir, clasificar y resolver problemas reales desde su contexto cotidiano.</w:t>
      </w:r>
    </w:p>
    <w:p>
      <w:pPr/>
      <w:r>
        <w:rPr>
          <w:b w:val="1"/>
          <w:bCs w:val="1"/>
        </w:rPr>
        <w:t xml:space="preserve">Sesión 1: Construcción y Clasificación de Triángulos</w:t>
      </w:r>
    </w:p>
    <w:p>
      <w:pPr>
        <w:numPr>
          <w:ilvl w:val="0"/>
          <w:numId w:val="22"/>
        </w:numPr>
      </w:pPr>
      <w:r>
        <w:rPr>
          <w:b w:val="1"/>
          <w:bCs w:val="1"/>
        </w:rPr>
        <w:t xml:space="preserve">Reto 1: Construye tu propio parque triangular</w:t>
      </w:r>
      <w:r>
        <w:rPr/>
        <w:t xml:space="preserve">Los estudiantes, organizados en equipos, reciben un plano básico de un terreno escolar o un parque cercano. El reto consiste en diseñar una pequeña área triangular dentro del plano para construir un espacio de juegos o descanso.</w:t>
      </w:r>
    </w:p>
    <w:p>
      <w:pPr>
        <w:numPr>
          <w:ilvl w:val="1"/>
          <w:numId w:val="22"/>
        </w:numPr>
      </w:pPr>
      <w:r>
        <w:rPr/>
        <w:t xml:space="preserve">Construir triángulos utilizando reglas y compases según medidas dadas o libres.</w:t>
      </w:r>
    </w:p>
    <w:p>
      <w:pPr>
        <w:numPr>
          <w:ilvl w:val="1"/>
          <w:numId w:val="22"/>
        </w:numPr>
      </w:pPr>
      <w:r>
        <w:rPr/>
        <w:t xml:space="preserve">Clasificar los triángulos construidos según sus lados (equilátero, isósceles, escaleno) y sus ángulos (acutángulo, rectángulo, obtusángulo).</w:t>
      </w:r>
    </w:p>
    <w:p>
      <w:pPr>
        <w:numPr>
          <w:ilvl w:val="1"/>
          <w:numId w:val="22"/>
        </w:numPr>
      </w:pPr>
      <w:r>
        <w:rPr/>
        <w:t xml:space="preserve">Justificar la elección del triángulo para el espacio diseñado, explicando propiedades que lo hacen adecuado (por ejemplo, estabilidad, área, estética).</w:t>
      </w:r>
    </w:p>
    <w:p>
      <w:pPr>
        <w:numPr>
          <w:ilvl w:val="0"/>
          <w:numId w:val="22"/>
        </w:numPr>
      </w:pPr>
      <w:r>
        <w:rPr>
          <w:b w:val="1"/>
          <w:bCs w:val="1"/>
        </w:rPr>
        <w:t xml:space="preserve">Reto 2: El dibujo arquitectónico de un puente triangular</w:t>
      </w:r>
      <w:r>
        <w:rPr/>
        <w:t xml:space="preserve">Se presenta un caso de estudio con fotografías o videos de puentes que utilizan estructuras triangulares para distribuir peso.</w:t>
      </w:r>
    </w:p>
    <w:p>
      <w:pPr>
        <w:numPr>
          <w:ilvl w:val="1"/>
          <w:numId w:val="22"/>
        </w:numPr>
      </w:pPr>
      <w:r>
        <w:rPr/>
        <w:t xml:space="preserve">Identificar y marcar los triángulos presentes en la estructura.</w:t>
      </w:r>
    </w:p>
    <w:p>
      <w:pPr>
        <w:numPr>
          <w:ilvl w:val="1"/>
          <w:numId w:val="22"/>
        </w:numPr>
      </w:pPr>
      <w:r>
        <w:rPr/>
        <w:t xml:space="preserve">Clasificar los triángulos según sus propiedades.</w:t>
      </w:r>
    </w:p>
    <w:p>
      <w:pPr>
        <w:numPr>
          <w:ilvl w:val="1"/>
          <w:numId w:val="22"/>
        </w:numPr>
      </w:pPr>
      <w:r>
        <w:rPr/>
        <w:t xml:space="preserve">Discutir por qué las estructuras triangulares son utilizadas en la ingeniería civil y cómo sus propiedades contribuyen a la seguridad y resistencia del puente.</w:t>
      </w:r>
    </w:p>
    <w:p>
      <w:pPr/>
      <w:r>
        <w:rPr>
          <w:b w:val="1"/>
          <w:bCs w:val="1"/>
        </w:rPr>
        <w:t xml:space="preserve">Sesión 2: Aplicación y Resolución de Problemas con Triángulos</w:t>
      </w:r>
    </w:p>
    <w:p>
      <w:pPr>
        <w:numPr>
          <w:ilvl w:val="0"/>
          <w:numId w:val="23"/>
        </w:numPr>
      </w:pPr>
      <w:r>
        <w:rPr>
          <w:b w:val="1"/>
          <w:bCs w:val="1"/>
        </w:rPr>
        <w:t xml:space="preserve">Reto 3: El misterio del triángulo perdido en el barrio</w:t>
      </w:r>
      <w:r>
        <w:rPr/>
        <w:t xml:space="preserve">Se presenta a los estudiantes un mapa simplificado del barrio o comunidad con ciertas distancias conocidas entre puntos de referencia (por ejemplo, parques, escuelas, tiendas).</w:t>
      </w:r>
    </w:p>
    <w:p>
      <w:pPr>
        <w:numPr>
          <w:ilvl w:val="1"/>
          <w:numId w:val="23"/>
        </w:numPr>
      </w:pPr>
      <w:r>
        <w:rPr/>
        <w:t xml:space="preserve">Calcular distancias desconocidas usando propiedades de triángulos, como el teorema de Pitágoras en triángulos rectángulos.</w:t>
      </w:r>
    </w:p>
    <w:p>
      <w:pPr>
        <w:numPr>
          <w:ilvl w:val="1"/>
          <w:numId w:val="23"/>
        </w:numPr>
      </w:pPr>
      <w:r>
        <w:rPr/>
        <w:t xml:space="preserve">Determinar si ciertos triángulos formados en el mapa son posibles o no, aplicando la desigualdad triangular.</w:t>
      </w:r>
    </w:p>
    <w:p>
      <w:pPr>
        <w:numPr>
          <w:ilvl w:val="1"/>
          <w:numId w:val="23"/>
        </w:numPr>
      </w:pPr>
      <w:r>
        <w:rPr/>
        <w:t xml:space="preserve">Presentar una propuesta para optimizar rutas o áreas de servicio utilizando triángulos.</w:t>
      </w:r>
    </w:p>
    <w:p>
      <w:pPr>
        <w:numPr>
          <w:ilvl w:val="0"/>
          <w:numId w:val="23"/>
        </w:numPr>
      </w:pPr>
      <w:r>
        <w:rPr>
          <w:b w:val="1"/>
          <w:bCs w:val="1"/>
        </w:rPr>
        <w:t xml:space="preserve">Reto 4: Diseña un cartel triangular para un evento escolar</w:t>
      </w:r>
      <w:r>
        <w:rPr/>
        <w:t xml:space="preserve">Los estudiantes deben diseñar un cartel con forma triangular para un evento escolar, considerando:</w:t>
      </w:r>
    </w:p>
    <w:p>
      <w:pPr>
        <w:numPr>
          <w:ilvl w:val="1"/>
          <w:numId w:val="23"/>
        </w:numPr>
      </w:pPr>
      <w:r>
        <w:rPr/>
        <w:t xml:space="preserve">Calcular el área del triángulo para determinar el tamaño adecuado del cartel.</w:t>
      </w:r>
    </w:p>
    <w:p>
      <w:pPr>
        <w:numPr>
          <w:ilvl w:val="1"/>
          <w:numId w:val="23"/>
        </w:numPr>
      </w:pPr>
      <w:r>
        <w:rPr/>
        <w:t xml:space="preserve">Clasificar el triángulo utilizado y explicar por qué se eligió ese tipo.</w:t>
      </w:r>
    </w:p>
    <w:p>
      <w:pPr>
        <w:numPr>
          <w:ilvl w:val="1"/>
          <w:numId w:val="23"/>
        </w:numPr>
      </w:pPr>
      <w:r>
        <w:rPr/>
        <w:t xml:space="preserve">Aplicar propiedades de triángulos para calcular perímetros y materiales necesarios para la elaboración del cartel.</w:t>
      </w:r>
    </w:p>
    <w:p>
      <w:pPr/>
      <w:r>
        <w:rPr>
          <w:b w:val="1"/>
          <w:bCs w:val="1"/>
        </w:rPr>
        <w:t xml:space="preserve">Consideraciones para la Implementación</w:t>
      </w:r>
    </w:p>
    <w:p>
      <w:pPr>
        <w:numPr>
          <w:ilvl w:val="0"/>
          <w:numId w:val="24"/>
        </w:numPr>
      </w:pPr>
      <w:r>
        <w:rPr/>
        <w:t xml:space="preserve">Fomentar el trabajo colaborativo para promover el intercambio de ideas y soluciones.</w:t>
      </w:r>
    </w:p>
    <w:p>
      <w:pPr>
        <w:numPr>
          <w:ilvl w:val="0"/>
          <w:numId w:val="24"/>
        </w:numPr>
      </w:pPr>
      <w:r>
        <w:rPr/>
        <w:t xml:space="preserve">Incluir momentos de reflexión y socialización para que los estudiantes expliquen sus razonamientos geométricos.</w:t>
      </w:r>
    </w:p>
    <w:p>
      <w:pPr>
        <w:numPr>
          <w:ilvl w:val="0"/>
          <w:numId w:val="24"/>
        </w:numPr>
      </w:pPr>
      <w:r>
        <w:rPr/>
        <w:t xml:space="preserve">Usar recursos visuales y materiales manipulativos para facilitar la construcción y análisis de triángulos.</w:t>
      </w:r>
    </w:p>
    <w:p>
      <w:pPr>
        <w:numPr>
          <w:ilvl w:val="0"/>
          <w:numId w:val="24"/>
        </w:numPr>
      </w:pPr>
      <w:r>
        <w:rPr/>
        <w:t xml:space="preserve">Promover la conexión entre la teoría matemática y situaciones reales o cotidianas para aumentar la motivación y relevancia.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durante las dos sesiones de 4 horas cada una y reforzar los objetivos de aprendizaje relacionados con triángulos y sus propiedades, se proponen las siguientes mecánicas de juego, diseñadas para ser atractivas, educativas y compatibles con la metodología de Aprendizaje Basado en Retos.</w:t>
      </w:r>
    </w:p>
    <w:p>
      <w:pPr>
        <w:numPr>
          <w:ilvl w:val="0"/>
          <w:numId w:val="25"/>
        </w:numPr>
      </w:pPr>
      <w:r>
        <w:rPr>
          <w:b w:val="1"/>
          <w:bCs w:val="1"/>
        </w:rPr>
        <w:t xml:space="preserve">Desafío de Construcción en Equipo – "Constructor de Triángulos"</w:t>
      </w:r>
    </w:p>
    <w:p>
      <w:pPr>
        <w:numPr>
          <w:ilvl w:val="1"/>
          <w:numId w:val="25"/>
        </w:numPr>
      </w:pPr>
      <w:r>
        <w:rPr>
          <w:i w:val="1"/>
          <w:iCs w:val="1"/>
        </w:rPr>
        <w:t xml:space="preserve">Descripción:</w:t>
      </w:r>
      <w:r>
        <w:rPr/>
        <w:t xml:space="preserve"> Los estudiantes se dividen en pequeños grupos para construir diferentes tipos de triángulos usando reglas, compases y papel cuadriculado, o materiales manipulativos.</w:t>
      </w:r>
    </w:p>
    <w:p>
      <w:pPr>
        <w:numPr>
          <w:ilvl w:val="1"/>
          <w:numId w:val="25"/>
        </w:numPr>
      </w:pPr>
      <w:r>
        <w:rPr>
          <w:i w:val="1"/>
          <w:iCs w:val="1"/>
        </w:rPr>
        <w:t xml:space="preserve">Mecánica:</w:t>
      </w:r>
      <w:r>
        <w:rPr/>
        <w:t xml:space="preserve"> Cada equipo recibe un reto para construir un triángulo con características específicas (por ejemplo, triángulo isósceles con ángulo agudo, triángulo equilátero con lados de cierta medida, etc.). Al completar correctamente el triángulo, ganan puntos.</w:t>
      </w:r>
    </w:p>
    <w:p>
      <w:pPr>
        <w:numPr>
          <w:ilvl w:val="1"/>
          <w:numId w:val="25"/>
        </w:numPr>
      </w:pPr>
      <w:r>
        <w:rPr>
          <w:i w:val="1"/>
          <w:iCs w:val="1"/>
        </w:rPr>
        <w:t xml:space="preserve">Objetivo pedagógico:</w:t>
      </w:r>
      <w:r>
        <w:rPr/>
        <w:t xml:space="preserve"> Facilitar la comprensión práctica de la construcción y propiedades de triángulos.</w:t>
      </w:r>
    </w:p>
    <w:p>
      <w:pPr>
        <w:numPr>
          <w:ilvl w:val="1"/>
          <w:numId w:val="25"/>
        </w:numPr>
      </w:pPr>
      <w:r>
        <w:rPr>
          <w:i w:val="1"/>
          <w:iCs w:val="1"/>
        </w:rPr>
        <w:t xml:space="preserve">Duración sugerida:</w:t>
      </w:r>
      <w:r>
        <w:rPr/>
        <w:t xml:space="preserve"> 40 minutos por sesión.</w:t>
      </w:r>
    </w:p>
    <w:p>
      <w:pPr>
        <w:numPr>
          <w:ilvl w:val="0"/>
          <w:numId w:val="25"/>
        </w:numPr>
      </w:pPr>
      <w:r>
        <w:rPr>
          <w:b w:val="1"/>
          <w:bCs w:val="1"/>
        </w:rPr>
        <w:t xml:space="preserve">Clasificación Rápida – "Triángulo Express"</w:t>
      </w:r>
    </w:p>
    <w:p>
      <w:pPr>
        <w:numPr>
          <w:ilvl w:val="1"/>
          <w:numId w:val="25"/>
        </w:numPr>
      </w:pPr>
      <w:r>
        <w:rPr>
          <w:i w:val="1"/>
          <w:iCs w:val="1"/>
        </w:rPr>
        <w:t xml:space="preserve">Descripción:</w:t>
      </w:r>
      <w:r>
        <w:rPr/>
        <w:t xml:space="preserve"> Se presenta una serie de triángulos dibujados (en proyección digital o tarjetas) y los estudiantes deben clasificarlos rápidamente según sus lados y ángulos.</w:t>
      </w:r>
    </w:p>
    <w:p>
      <w:pPr>
        <w:numPr>
          <w:ilvl w:val="1"/>
          <w:numId w:val="25"/>
        </w:numPr>
      </w:pPr>
      <w:r>
        <w:rPr>
          <w:i w:val="1"/>
          <w:iCs w:val="1"/>
        </w:rPr>
        <w:t xml:space="preserve">Mecánica:</w:t>
      </w:r>
      <w:r>
        <w:rPr/>
        <w:t xml:space="preserve"> En equipos, deben decidir la clasificación correcta dentro de un tiempo limitado (por ejemplo, 2 minutos por ronda). Cada clasificación correcta suma puntos. Se puede usar una pizarra o tarjetas para hacerlo dinámico.</w:t>
      </w:r>
    </w:p>
    <w:p>
      <w:pPr>
        <w:numPr>
          <w:ilvl w:val="1"/>
          <w:numId w:val="25"/>
        </w:numPr>
      </w:pPr>
      <w:r>
        <w:rPr>
          <w:i w:val="1"/>
          <w:iCs w:val="1"/>
        </w:rPr>
        <w:t xml:space="preserve">Objetivo pedagógico:</w:t>
      </w:r>
      <w:r>
        <w:rPr/>
        <w:t xml:space="preserve"> Reforzar la identificación y clasificación de triángulos de forma ágil y colaborativa.</w:t>
      </w:r>
    </w:p>
    <w:p>
      <w:pPr>
        <w:numPr>
          <w:ilvl w:val="1"/>
          <w:numId w:val="25"/>
        </w:numPr>
      </w:pPr>
      <w:r>
        <w:rPr>
          <w:i w:val="1"/>
          <w:iCs w:val="1"/>
        </w:rPr>
        <w:t xml:space="preserve">Duración sugerida:</w:t>
      </w:r>
      <w:r>
        <w:rPr/>
        <w:t xml:space="preserve"> 20-30 minutos por sesión.</w:t>
      </w:r>
    </w:p>
    <w:p>
      <w:pPr>
        <w:numPr>
          <w:ilvl w:val="0"/>
          <w:numId w:val="25"/>
        </w:numPr>
      </w:pPr>
      <w:r>
        <w:rPr>
          <w:b w:val="1"/>
          <w:bCs w:val="1"/>
        </w:rPr>
        <w:t xml:space="preserve">Juego de Resolución de Problemas – "Misión Triángulo"</w:t>
      </w:r>
    </w:p>
    <w:p>
      <w:pPr>
        <w:numPr>
          <w:ilvl w:val="1"/>
          <w:numId w:val="25"/>
        </w:numPr>
      </w:pPr>
      <w:r>
        <w:rPr>
          <w:i w:val="1"/>
          <w:iCs w:val="1"/>
        </w:rPr>
        <w:t xml:space="preserve">Descripción:</w:t>
      </w:r>
      <w:r>
        <w:rPr/>
        <w:t xml:space="preserve"> Se presenta un conjunto de situaciones problemáticas contextualizadas (por ejemplo, calcular alturas, perímetros o identificar tipos de triángulos en construcciones o señales viales).</w:t>
      </w:r>
    </w:p>
    <w:p>
      <w:pPr>
        <w:numPr>
          <w:ilvl w:val="1"/>
          <w:numId w:val="25"/>
        </w:numPr>
      </w:pPr>
      <w:r>
        <w:rPr>
          <w:i w:val="1"/>
          <w:iCs w:val="1"/>
        </w:rPr>
        <w:t xml:space="preserve">Mecánica:</w:t>
      </w:r>
      <w:r>
        <w:rPr/>
        <w:t xml:space="preserve"> Los estudiantes trabajan en grupos para resolver los ejercicios aplicando las propiedades de los triángulos. Cada problema resuelto correctamente otorga puntos y "insignias" que representan diferentes habilidades (por ejemplo, "Maestro de Ángulos", "Constructor Preciso").</w:t>
      </w:r>
    </w:p>
    <w:p>
      <w:pPr>
        <w:numPr>
          <w:ilvl w:val="1"/>
          <w:numId w:val="25"/>
        </w:numPr>
      </w:pPr>
      <w:r>
        <w:rPr>
          <w:i w:val="1"/>
          <w:iCs w:val="1"/>
        </w:rPr>
        <w:t xml:space="preserve">Objetivo pedagógico:</w:t>
      </w:r>
      <w:r>
        <w:rPr/>
        <w:t xml:space="preserve"> Aplicar el razonamiento geométrico en contextos reales y fortalecer la resolución de problemas.</w:t>
      </w:r>
    </w:p>
    <w:p>
      <w:pPr>
        <w:numPr>
          <w:ilvl w:val="1"/>
          <w:numId w:val="25"/>
        </w:numPr>
      </w:pPr>
      <w:r>
        <w:rPr>
          <w:i w:val="1"/>
          <w:iCs w:val="1"/>
        </w:rPr>
        <w:t xml:space="preserve">Duración sugerida:</w:t>
      </w:r>
      <w:r>
        <w:rPr/>
        <w:t xml:space="preserve"> 60-80 minutos por sesión.</w:t>
      </w:r>
    </w:p>
    <w:p>
      <w:pPr>
        <w:numPr>
          <w:ilvl w:val="0"/>
          <w:numId w:val="25"/>
        </w:numPr>
      </w:pPr>
      <w:r>
        <w:rPr>
          <w:b w:val="1"/>
          <w:bCs w:val="1"/>
        </w:rPr>
        <w:t xml:space="preserve">Ranking y Recompensas – "Tabla de Triángulos"</w:t>
      </w:r>
    </w:p>
    <w:p>
      <w:pPr>
        <w:numPr>
          <w:ilvl w:val="1"/>
          <w:numId w:val="25"/>
        </w:numPr>
      </w:pPr>
      <w:r>
        <w:rPr>
          <w:i w:val="1"/>
          <w:iCs w:val="1"/>
        </w:rPr>
        <w:t xml:space="preserve">Descripción:</w:t>
      </w:r>
      <w:r>
        <w:rPr/>
        <w:t xml:space="preserve"> Se mantiene una tabla visible en el aula (o digital) donde se registran los puntos y las insignias obtenidas por cada equipo.</w:t>
      </w:r>
    </w:p>
    <w:p>
      <w:pPr>
        <w:numPr>
          <w:ilvl w:val="1"/>
          <w:numId w:val="25"/>
        </w:numPr>
      </w:pPr>
      <w:r>
        <w:rPr>
          <w:i w:val="1"/>
          <w:iCs w:val="1"/>
        </w:rPr>
        <w:t xml:space="preserve">Mecánica:</w:t>
      </w:r>
      <w:r>
        <w:rPr/>
        <w:t xml:space="preserve"> El equipo con mayor puntaje al final de cada sesión recibe un reconocimiento simbólico (certificado digital, medalla de papel, o privilegio en la clase siguiente).</w:t>
      </w:r>
    </w:p>
    <w:p>
      <w:pPr>
        <w:numPr>
          <w:ilvl w:val="1"/>
          <w:numId w:val="25"/>
        </w:numPr>
      </w:pPr>
      <w:r>
        <w:rPr>
          <w:i w:val="1"/>
          <w:iCs w:val="1"/>
        </w:rPr>
        <w:t xml:space="preserve">Objetivo pedagógico:</w:t>
      </w:r>
      <w:r>
        <w:rPr/>
        <w:t xml:space="preserve"> Motivar la participación continua y el trabajo colaborativo, promoviendo un ambiente de sana competencia.</w:t>
      </w:r>
    </w:p>
    <w:p>
      <w:pPr>
        <w:numPr>
          <w:ilvl w:val="0"/>
          <w:numId w:val="25"/>
        </w:numPr>
      </w:pPr>
      <w:r>
        <w:rPr>
          <w:b w:val="1"/>
          <w:bCs w:val="1"/>
        </w:rPr>
        <w:t xml:space="preserve">Mini-Reto Individual – "Triángulo Flash"</w:t>
      </w:r>
    </w:p>
    <w:p>
      <w:pPr>
        <w:numPr>
          <w:ilvl w:val="1"/>
          <w:numId w:val="25"/>
        </w:numPr>
      </w:pPr>
      <w:r>
        <w:rPr>
          <w:i w:val="1"/>
          <w:iCs w:val="1"/>
        </w:rPr>
        <w:t xml:space="preserve">Descripción:</w:t>
      </w:r>
      <w:r>
        <w:rPr/>
        <w:t xml:space="preserve"> En momentos puntuales de la clase, se lanza un reto rápido individual (por ejemplo, identificar el tipo de triángulo en una imagen o resolver una pregunta corta).</w:t>
      </w:r>
    </w:p>
    <w:p>
      <w:pPr>
        <w:numPr>
          <w:ilvl w:val="1"/>
          <w:numId w:val="25"/>
        </w:numPr>
      </w:pPr>
      <w:r>
        <w:rPr>
          <w:i w:val="1"/>
          <w:iCs w:val="1"/>
        </w:rPr>
        <w:t xml:space="preserve">Mecánica:</w:t>
      </w:r>
      <w:r>
        <w:rPr/>
        <w:t xml:space="preserve"> Responder correctamente en 1-2 minutos para ganar puntos extra para su equipo.</w:t>
      </w:r>
    </w:p>
    <w:p>
      <w:pPr>
        <w:numPr>
          <w:ilvl w:val="1"/>
          <w:numId w:val="25"/>
        </w:numPr>
      </w:pPr>
      <w:r>
        <w:rPr>
          <w:i w:val="1"/>
          <w:iCs w:val="1"/>
        </w:rPr>
        <w:t xml:space="preserve">Objetivo pedagógico:</w:t>
      </w:r>
      <w:r>
        <w:rPr/>
        <w:t xml:space="preserve"> Mantener la atención y reforzar conceptos clave de forma dinámica.</w:t>
      </w:r>
    </w:p>
    <w:p>
      <w:pPr>
        <w:numPr>
          <w:ilvl w:val="1"/>
          <w:numId w:val="25"/>
        </w:numPr>
      </w:pPr>
      <w:r>
        <w:rPr>
          <w:i w:val="1"/>
          <w:iCs w:val="1"/>
        </w:rPr>
        <w:t xml:space="preserve">Duración sugerida:</w:t>
      </w:r>
      <w:r>
        <w:rPr/>
        <w:t xml:space="preserve"> 5 minutos intercalados durante la sesión.</w:t>
      </w:r>
    </w:p>
    <w:p>
      <w:pPr/>
      <w:r>
        <w:rPr>
          <w:b w:val="1"/>
          <w:bCs w:val="1"/>
        </w:rPr>
        <w:t xml:space="preserve">Consideraciones para la Implementación</w:t>
      </w:r>
    </w:p>
    <w:p>
      <w:pPr>
        <w:numPr>
          <w:ilvl w:val="0"/>
          <w:numId w:val="26"/>
        </w:numPr>
      </w:pPr>
      <w:r>
        <w:rPr/>
        <w:t xml:space="preserve">Las actividades están diseñadas para alternar entre trabajo colaborativo y momentos individuales, manteniendo el interés y fomentando diferentes habilidades.</w:t>
      </w:r>
    </w:p>
    <w:p>
      <w:pPr>
        <w:numPr>
          <w:ilvl w:val="0"/>
          <w:numId w:val="26"/>
        </w:numPr>
      </w:pPr>
      <w:r>
        <w:rPr/>
        <w:t xml:space="preserve">Se recomienda usar materiales visuales y manipulativos para facilitar la construcción y clasificación de triángulos.</w:t>
      </w:r>
    </w:p>
    <w:p>
      <w:pPr>
        <w:numPr>
          <w:ilvl w:val="0"/>
          <w:numId w:val="26"/>
        </w:numPr>
      </w:pPr>
      <w:r>
        <w:rPr/>
        <w:t xml:space="preserve">Los puntos y recompensas deben enfocarse en el progreso y esfuerzo, no solo en el resultado, para evitar desmotivación.</w:t>
      </w:r>
    </w:p>
    <w:p>
      <w:pPr>
        <w:numPr>
          <w:ilvl w:val="0"/>
          <w:numId w:val="26"/>
        </w:numPr>
      </w:pPr>
      <w:r>
        <w:rPr/>
        <w:t xml:space="preserve">El docente debe actuar como facilitador y árbitro para garantizar que el contenido matemático se mantenga en foco durante los juegos.</w:t>
      </w:r>
    </w:p>
    <w:p>
      <w:pPr/>
      <w:r>
        <w:rPr/>
        <w:t xml:space="preserve">Con estas mecánicas de gamificación, se promueve un aprendizaje activo, colaborativo y contextualizado que fortalece el razonamiento geométrico y el uso práctico de las propiedades de los triángulos en situaciones reales.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A continuación se presentan diversas herramientas y actividades rápidas, adecuadas para estudiantes de 12 a 15 años, que permitirán al docente monitorear el progreso hacia los objetivos de aprendizaje durante las dos sesiones del plan "Descubriendo el Poder de los Triángulos". Estas evaluaciones formativas están diseñadas para integrarse ágilmente en el desarrollo de las sesiones, promoviendo la reflexión y el autoanálisis de los estudiantes.</w:t>
      </w:r>
    </w:p>
    <w:p>
      <w:pPr/>
      <w:r>
        <w:rPr>
          <w:b w:val="1"/>
          <w:bCs w:val="1"/>
        </w:rPr>
        <w:t xml:space="preserve">1. Actividades de Inicio y Diagnóstico</w:t>
      </w:r>
    </w:p>
    <w:p>
      <w:pPr>
        <w:numPr>
          <w:ilvl w:val="0"/>
          <w:numId w:val="27"/>
        </w:numPr>
      </w:pPr>
      <w:r>
        <w:rPr>
          <w:b w:val="1"/>
          <w:bCs w:val="1"/>
        </w:rPr>
        <w:t xml:space="preserve">Mini cuestionario de activación (10 minutos):</w:t>
      </w:r>
      <w:r>
        <w:rPr/>
        <w:t xml:space="preserve"> Al inicio de la primera sesión, se aplica un cuestionario breve con 5 preguntas de opción múltiple o verdadero/falso sobre conceptos básicos de triángulos (tipos de triángulos, características generales). Esto permite conocer conocimientos previos.</w:t>
      </w:r>
    </w:p>
    <w:p>
      <w:pPr>
        <w:numPr>
          <w:ilvl w:val="0"/>
          <w:numId w:val="27"/>
        </w:numPr>
      </w:pPr>
      <w:r>
        <w:rPr>
          <w:b w:val="1"/>
          <w:bCs w:val="1"/>
        </w:rPr>
        <w:t xml:space="preserve">Preguntas rápidas en voz alta:</w:t>
      </w:r>
      <w:r>
        <w:rPr/>
        <w:t xml:space="preserve"> Durante la explicación inicial, el docente formula preguntas cortas (ej. ¿Qué es un triángulo equilátero? ¿Cuántos ángulos tiene un triángulo?) para que los estudiantes respondan de forma oral rápida, detectando comprensión inmediata.</w:t>
      </w:r>
    </w:p>
    <w:p>
      <w:pPr/>
      <w:r>
        <w:rPr>
          <w:b w:val="1"/>
          <w:bCs w:val="1"/>
        </w:rPr>
        <w:t xml:space="preserve">2. Evaluaciones Durante la Construcción y Clasificación (Sesión 1)</w:t>
      </w:r>
    </w:p>
    <w:p>
      <w:pPr>
        <w:numPr>
          <w:ilvl w:val="0"/>
          <w:numId w:val="28"/>
        </w:numPr>
      </w:pPr>
      <w:r>
        <w:rPr>
          <w:b w:val="1"/>
          <w:bCs w:val="1"/>
        </w:rPr>
        <w:t xml:space="preserve">Autoevaluación en parejas (15 minutos):</w:t>
      </w:r>
      <w:r>
        <w:rPr/>
        <w:t xml:space="preserve"> Tras construir triángulos con regla y transportador, los estudiantes se cuestionan mutuamente sobre las propiedades observadas, usando una lista guía sencilla (ej. “¿Cuáles lados son iguales?”, “¿Es este triángulo isósceles o escaleno?”).</w:t>
      </w:r>
    </w:p>
    <w:p>
      <w:pPr>
        <w:numPr>
          <w:ilvl w:val="0"/>
          <w:numId w:val="28"/>
        </w:numPr>
      </w:pPr>
      <w:r>
        <w:rPr>
          <w:b w:val="1"/>
          <w:bCs w:val="1"/>
        </w:rPr>
        <w:t xml:space="preserve">Mapa conceptual colaborativo (20 minutos):</w:t>
      </w:r>
      <w:r>
        <w:rPr/>
        <w:t xml:space="preserve"> En grupos pequeños, los estudiantes elaboran un mapa conceptual que clasifique triángulos según sus lados y ángulos, permitiendo al docente observar el nivel de asociación y comprensión.</w:t>
      </w:r>
    </w:p>
    <w:p>
      <w:pPr>
        <w:numPr>
          <w:ilvl w:val="0"/>
          <w:numId w:val="28"/>
        </w:numPr>
      </w:pPr>
      <w:r>
        <w:rPr>
          <w:b w:val="1"/>
          <w:bCs w:val="1"/>
        </w:rPr>
        <w:t xml:space="preserve">Preguntas flash de comprensión (en cualquier momento):</w:t>
      </w:r>
      <w:r>
        <w:rPr/>
        <w:t xml:space="preserve"> Uso de tarjetas rápidas con preguntas clave para que el docente las formule al azar y se atiendan dudas o conceptos erróneos.</w:t>
      </w:r>
    </w:p>
    <w:p>
      <w:pPr/>
      <w:r>
        <w:rPr>
          <w:b w:val="1"/>
          <w:bCs w:val="1"/>
        </w:rPr>
        <w:t xml:space="preserve">3. Evaluaciones Durante la Resolución de Ejercicios y Aplicaciones Prácticas (Sesión 2)</w:t>
      </w:r>
    </w:p>
    <w:p>
      <w:pPr>
        <w:numPr>
          <w:ilvl w:val="0"/>
          <w:numId w:val="29"/>
        </w:numPr>
      </w:pPr>
      <w:r>
        <w:rPr>
          <w:b w:val="1"/>
          <w:bCs w:val="1"/>
        </w:rPr>
        <w:t xml:space="preserve">Resolución guiada con retroalimentación inmediata (grupos pequeños):</w:t>
      </w:r>
      <w:r>
        <w:rPr/>
        <w:t xml:space="preserve"> Mientras resuelven problemas aplicados, el docente circula y plantea preguntas específicas para verificar el uso correcto de propiedades y razonamiento lógico, corrigiendo en el momento.</w:t>
      </w:r>
    </w:p>
    <w:p>
      <w:pPr>
        <w:numPr>
          <w:ilvl w:val="0"/>
          <w:numId w:val="29"/>
        </w:numPr>
      </w:pPr>
      <w:r>
        <w:rPr>
          <w:b w:val="1"/>
          <w:bCs w:val="1"/>
        </w:rPr>
        <w:t xml:space="preserve">Checklist de análisis de problemas (individual, 10 minutos):</w:t>
      </w:r>
      <w:r>
        <w:rPr/>
        <w:t xml:space="preserve"> Los estudiantes marcan en una lista si aplicaron correctamente las propiedades, identificaron el tipo de triángulo y explicaron su razonamiento, fomentando la autoevaluación.</w:t>
      </w:r>
    </w:p>
    <w:p>
      <w:pPr>
        <w:numPr>
          <w:ilvl w:val="0"/>
          <w:numId w:val="29"/>
        </w:numPr>
      </w:pPr>
      <w:r>
        <w:rPr>
          <w:b w:val="1"/>
          <w:bCs w:val="1"/>
        </w:rPr>
        <w:t xml:space="preserve">“¿Qué aprendí hoy?” (5 minutos al cierre de cada sesión):</w:t>
      </w:r>
      <w:r>
        <w:rPr/>
        <w:t xml:space="preserve"> Cada estudiante escribe en una tarjeta o cuaderno una frase o dibujo que refleje un aprendizaje clave, facilitando que el docente identifique el nivel de asimilación.</w:t>
      </w:r>
    </w:p>
    <w:p>
      <w:pPr/>
      <w:r>
        <w:rPr>
          <w:b w:val="1"/>
          <w:bCs w:val="1"/>
        </w:rPr>
        <w:t xml:space="preserve">4. Evaluaciones Formativas Transversales</w:t>
      </w:r>
    </w:p>
    <w:p>
      <w:pPr>
        <w:numPr>
          <w:ilvl w:val="0"/>
          <w:numId w:val="30"/>
        </w:numPr>
      </w:pPr>
      <w:r>
        <w:rPr>
          <w:b w:val="1"/>
          <w:bCs w:val="1"/>
        </w:rPr>
        <w:t xml:space="preserve">Diario de aprendizaje (opcional):</w:t>
      </w:r>
      <w:r>
        <w:rPr/>
        <w:t xml:space="preserve"> Pequeñas anotaciones diarias donde los estudiantes registran dificultades, descubrimientos o dudas sobre los triángulos, ayudando a monitorizar el progreso individual.</w:t>
      </w:r>
    </w:p>
    <w:p>
      <w:pPr>
        <w:numPr>
          <w:ilvl w:val="0"/>
          <w:numId w:val="30"/>
        </w:numPr>
      </w:pPr>
      <w:r>
        <w:rPr>
          <w:b w:val="1"/>
          <w:bCs w:val="1"/>
        </w:rPr>
        <w:t xml:space="preserve">Rúbrica simplificada para actividades prácticas:</w:t>
      </w:r>
      <w:r>
        <w:rPr/>
        <w:t xml:space="preserve"> El docente utiliza una rúbrica con criterios claros (construcción correcta, clasificación acertada, aplicación de propiedades, explicación lógica) para evaluar las actividades prácticas durante ambas sesiones.</w:t>
      </w:r>
    </w:p>
    <w:p>
      <w:pPr/>
      <w:r>
        <w:rPr>
          <w:b w:val="1"/>
          <w:bCs w:val="1"/>
        </w:rPr>
        <w:t xml:space="preserve">Recomendaciones para el docente</w:t>
      </w:r>
    </w:p>
    <w:p>
      <w:pPr>
        <w:numPr>
          <w:ilvl w:val="0"/>
          <w:numId w:val="31"/>
        </w:numPr>
      </w:pPr>
      <w:r>
        <w:rPr/>
        <w:t xml:space="preserve">Integrar estas evaluaciones de manera fluida para no interrumpir el ritmo de la sesión.</w:t>
      </w:r>
    </w:p>
    <w:p>
      <w:pPr>
        <w:numPr>
          <w:ilvl w:val="0"/>
          <w:numId w:val="31"/>
        </w:numPr>
      </w:pPr>
      <w:r>
        <w:rPr/>
        <w:t xml:space="preserve">Utilizar los resultados para ajustar la enseñanza en tiempo real, reforzando conceptos o aclarando dudas.</w:t>
      </w:r>
    </w:p>
    <w:p>
      <w:pPr>
        <w:numPr>
          <w:ilvl w:val="0"/>
          <w:numId w:val="31"/>
        </w:numPr>
      </w:pPr>
      <w:r>
        <w:rPr/>
        <w:t xml:space="preserve">Promover la autoevaluación y la reflexión para fortalecer el aprendizaje autónomo.</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desarrollar las competencias en triángulos y sus propiedades, alineadas con la metodología Aprendizaje Basado en Retos. Cada tarea está pensada para estudiantes de secundaria (12-15 años) y se distribuye en las dos sesiones de 4 horas cada una.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Construcción y Exploración de Triángulos</w:t>
            </w:r>
          </w:p>
        </w:tc>
        <w:tc>
          <w:tcPr>
            <w:noWrap/>
          </w:tcPr>
          <w:p>
            <w:pPr>
              <w:numPr>
                <w:ilvl w:val="0"/>
                <w:numId w:val="32"/>
              </w:numPr>
            </w:pPr>
            <w:r>
              <w:rPr/>
              <w:t xml:space="preserve">En grupos de 3-4, usen regla, transportador y compás para construir diferentes triángulos (equilátero, isósceles, escaleno, rectángulo, acutángulo, obtusángulo) siguiendo medidas dadas.</w:t>
            </w:r>
          </w:p>
          <w:p>
            <w:pPr>
              <w:numPr>
                <w:ilvl w:val="0"/>
                <w:numId w:val="32"/>
              </w:numPr>
            </w:pPr>
            <w:r>
              <w:rPr/>
              <w:t xml:space="preserve">Registren las medidas de lados y ángulos en una tabla.</w:t>
            </w:r>
          </w:p>
          <w:p>
            <w:pPr>
              <w:numPr>
                <w:ilvl w:val="0"/>
                <w:numId w:val="32"/>
              </w:numPr>
            </w:pPr>
            <w:r>
              <w:rPr/>
              <w:t xml:space="preserve">Discuten en equipo las características observadas de cada triángulo.</w:t>
            </w:r>
          </w:p>
        </w:tc>
        <w:tc>
          <w:tcPr>
            <w:noWrap/>
          </w:tcPr>
          <w:p>
            <w:pPr/>
            <w:r>
              <w:rPr/>
              <w:t xml:space="preserve">1.5 horas</w:t>
            </w:r>
          </w:p>
        </w:tc>
        <w:tc>
          <w:tcPr>
            <w:noWrap/>
          </w:tcPr>
          <w:p>
            <w:pPr>
              <w:numPr>
                <w:ilvl w:val="0"/>
                <w:numId w:val="33"/>
              </w:numPr>
            </w:pPr>
            <w:r>
              <w:rPr/>
              <w:t xml:space="preserve">Tabla con medidas y clasificación de triángulos construidos.</w:t>
            </w:r>
          </w:p>
          <w:p>
            <w:pPr>
              <w:numPr>
                <w:ilvl w:val="0"/>
                <w:numId w:val="33"/>
              </w:numPr>
            </w:pPr>
            <w:r>
              <w:rPr/>
              <w:t xml:space="preserve">Informe breve con conclusiones sobre propiedades observadas.</w:t>
            </w:r>
          </w:p>
        </w:tc>
        <w:tc>
          <w:tcPr>
            <w:noWrap/>
          </w:tcPr>
          <w:p>
            <w:pPr/>
            <w:r>
              <w:rPr/>
              <w:t xml:space="preserve">Comprender y construir triángulos, identificando sus propiedades básicas.</w:t>
            </w:r>
          </w:p>
        </w:tc>
      </w:tr>
      <w:tr>
        <w:trPr/>
        <w:tc>
          <w:tcPr>
            <w:noWrap/>
          </w:tcPr>
          <w:p>
            <w:pPr/>
            <w:r>
              <w:rPr/>
              <w:t xml:space="preserve">2. Clasificación y Análisis de Triángulos en Contextos Reales</w:t>
            </w:r>
          </w:p>
        </w:tc>
        <w:tc>
          <w:tcPr>
            <w:noWrap/>
          </w:tcPr>
          <w:p>
            <w:pPr>
              <w:numPr>
                <w:ilvl w:val="0"/>
                <w:numId w:val="34"/>
              </w:numPr>
            </w:pPr>
            <w:r>
              <w:rPr/>
              <w:t xml:space="preserve">Busquen en imágenes, revistas o entorno real ejemplos de triángulos.</w:t>
            </w:r>
          </w:p>
          <w:p>
            <w:pPr>
              <w:numPr>
                <w:ilvl w:val="0"/>
                <w:numId w:val="34"/>
              </w:numPr>
            </w:pPr>
            <w:r>
              <w:rPr/>
              <w:t xml:space="preserve">Clasifiquen los triángulos encontrados según sus lados y ángulos, justificando la clasificación.</w:t>
            </w:r>
          </w:p>
          <w:p>
            <w:pPr>
              <w:numPr>
                <w:ilvl w:val="0"/>
                <w:numId w:val="34"/>
              </w:numPr>
            </w:pPr>
            <w:r>
              <w:rPr/>
              <w:t xml:space="preserve">Presenten su análisis en un mural o presentación digital con fotos o dibujos y su clasificación.</w:t>
            </w:r>
          </w:p>
        </w:tc>
        <w:tc>
          <w:tcPr>
            <w:noWrap/>
          </w:tcPr>
          <w:p>
            <w:pPr/>
            <w:r>
              <w:rPr/>
              <w:t xml:space="preserve">1.5 horas</w:t>
            </w:r>
          </w:p>
        </w:tc>
        <w:tc>
          <w:tcPr>
            <w:noWrap/>
          </w:tcPr>
          <w:p>
            <w:pPr/>
            <w:r>
              <w:rPr/>
              <w:t xml:space="preserve">Mural o presentación digital con ejemplos reales y clasificación de triángulos.</w:t>
            </w:r>
          </w:p>
        </w:tc>
        <w:tc>
          <w:tcPr>
            <w:noWrap/>
          </w:tcPr>
          <w:p>
            <w:pPr/>
            <w:r>
              <w:rPr/>
              <w:t xml:space="preserve">Identificar y analizar triángulos en situaciones de la vida cotidiana.</w:t>
            </w:r>
          </w:p>
        </w:tc>
      </w:tr>
      <w:tr>
        <w:trPr/>
        <w:tc>
          <w:tcPr>
            <w:noWrap/>
          </w:tcPr>
          <w:p>
            <w:pPr/>
            <w:r>
              <w:rPr/>
              <w:t xml:space="preserve">3. Resolución de Problemas Aplicados con Triángulos</w:t>
            </w:r>
          </w:p>
        </w:tc>
        <w:tc>
          <w:tcPr>
            <w:noWrap/>
          </w:tcPr>
          <w:p>
            <w:pPr>
              <w:numPr>
                <w:ilvl w:val="0"/>
                <w:numId w:val="35"/>
              </w:numPr>
            </w:pPr>
            <w:r>
              <w:rPr/>
              <w:t xml:space="preserve">En equipos, resuelvan problemas que impliquen calcular ángulos, perímetros o áreas de triángulos utilizando propiedades aprendidas.</w:t>
            </w:r>
          </w:p>
          <w:p>
            <w:pPr>
              <w:numPr>
                <w:ilvl w:val="0"/>
                <w:numId w:val="35"/>
              </w:numPr>
            </w:pPr>
            <w:r>
              <w:rPr/>
              <w:t xml:space="preserve">Discutan y expliquen los pasos seguidos para llegar a la solución.</w:t>
            </w:r>
          </w:p>
          <w:p>
            <w:pPr>
              <w:numPr>
                <w:ilvl w:val="0"/>
                <w:numId w:val="35"/>
              </w:numPr>
            </w:pPr>
            <w:r>
              <w:rPr/>
              <w:t xml:space="preserve">Construyan un reporte escrito con la resolución y justificación de cada ejercicio.</w:t>
            </w:r>
          </w:p>
        </w:tc>
        <w:tc>
          <w:tcPr>
            <w:noWrap/>
          </w:tcPr>
          <w:p>
            <w:pPr/>
            <w:r>
              <w:rPr/>
              <w:t xml:space="preserve">2 horas</w:t>
            </w:r>
          </w:p>
        </w:tc>
        <w:tc>
          <w:tcPr>
            <w:noWrap/>
          </w:tcPr>
          <w:p>
            <w:pPr/>
            <w:r>
              <w:rPr/>
              <w:t xml:space="preserve">Reporte con ejercicios resueltos y explicación del procedimiento.</w:t>
            </w:r>
          </w:p>
        </w:tc>
        <w:tc>
          <w:tcPr>
            <w:noWrap/>
          </w:tcPr>
          <w:p>
            <w:pPr/>
            <w:r>
              <w:rPr/>
              <w:t xml:space="preserve">Aplicar propiedades de triángulos para resolver situaciones problemáticas.</w:t>
            </w:r>
          </w:p>
        </w:tc>
      </w:tr>
      <w:tr>
        <w:trPr/>
        <w:tc>
          <w:tcPr>
            <w:noWrap/>
          </w:tcPr>
          <w:p>
            <w:pPr/>
            <w:r>
              <w:rPr/>
              <w:t xml:space="preserve">4. Reto Final: Diseña un Objeto con Triángulos</w:t>
            </w:r>
          </w:p>
        </w:tc>
        <w:tc>
          <w:tcPr>
            <w:noWrap/>
          </w:tcPr>
          <w:p>
            <w:pPr>
              <w:numPr>
                <w:ilvl w:val="0"/>
                <w:numId w:val="36"/>
              </w:numPr>
            </w:pPr>
            <w:r>
              <w:rPr/>
              <w:t xml:space="preserve">Como equipo, diseñen un objeto práctico o decorativo (por ejemplo, un soporte, un cartel, o una figura artística) que utilice triángulos para garantizar estabilidad o estética.</w:t>
            </w:r>
          </w:p>
          <w:p>
            <w:pPr>
              <w:numPr>
                <w:ilvl w:val="0"/>
                <w:numId w:val="36"/>
              </w:numPr>
            </w:pPr>
            <w:r>
              <w:rPr/>
              <w:t xml:space="preserve">Construyan un prototipo simple usando materiales reciclados o papel.</w:t>
            </w:r>
          </w:p>
          <w:p>
            <w:pPr>
              <w:numPr>
                <w:ilvl w:val="0"/>
                <w:numId w:val="36"/>
              </w:numPr>
            </w:pPr>
            <w:r>
              <w:rPr/>
              <w:t xml:space="preserve">Preparar una explicación oral donde justifiquen el uso de triángulos y sus propiedades en el objeto.</w:t>
            </w:r>
          </w:p>
        </w:tc>
        <w:tc>
          <w:tcPr>
            <w:noWrap/>
          </w:tcPr>
          <w:p>
            <w:pPr/>
            <w:r>
              <w:rPr/>
              <w:t xml:space="preserve">2 horas</w:t>
            </w:r>
          </w:p>
        </w:tc>
        <w:tc>
          <w:tcPr>
            <w:noWrap/>
          </w:tcPr>
          <w:p>
            <w:pPr>
              <w:numPr>
                <w:ilvl w:val="0"/>
                <w:numId w:val="37"/>
              </w:numPr>
            </w:pPr>
            <w:r>
              <w:rPr/>
              <w:t xml:space="preserve">Prototipo físico del objeto diseñado.</w:t>
            </w:r>
          </w:p>
          <w:p>
            <w:pPr>
              <w:numPr>
                <w:ilvl w:val="0"/>
                <w:numId w:val="37"/>
              </w:numPr>
            </w:pPr>
            <w:r>
              <w:rPr/>
              <w:t xml:space="preserve">Exposición oral con justificación geométrica.</w:t>
            </w:r>
          </w:p>
        </w:tc>
        <w:tc>
          <w:tcPr>
            <w:noWrap/>
          </w:tcPr>
          <w:p>
            <w:pPr/>
            <w:r>
              <w:rPr/>
              <w:t xml:space="preserve">Analizar y aplicar propiedades de triángulos para resolver problemas reales de diseño y construcción.</w:t>
            </w:r>
          </w:p>
        </w:tc>
      </w:tr>
    </w:tbl>
    <w:p/>
    <w:p>
      <w:pPr/>
      <w:r>
        <w:rPr>
          <w:sz w:val="22"/>
          <w:szCs w:val="22"/>
          <w:b w:val="1"/>
          <w:bCs w:val="1"/>
        </w:rPr>
        <w:t xml:space="preserve">Desarrollo - Rubrica</w:t>
      </w:r>
    </w:p>
    <w:p>
      <w:pPr/>
      <w:r>
        <w:rPr>
          <w:b w:val="1"/>
          <w:bCs w:val="1"/>
        </w:rPr>
        <w:t xml:space="preserve">Rúbrica para Evaluar el Proceso de Aprendizaje: “Descubriendo el Poder de los Triángulos”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Construcción de triángulos</w:t>
            </w:r>
          </w:p>
        </w:tc>
        <w:tc>
          <w:tcPr>
            <w:noWrap/>
          </w:tcPr>
          <w:p>
            <w:pPr/>
            <w:r>
              <w:rPr/>
              <w:t xml:space="preserve">Construye triángulos correctamente utilizando herramientas y medidas precisas; demuestra autonomía y destreza en la actividad.</w:t>
            </w:r>
          </w:p>
        </w:tc>
        <w:tc>
          <w:tcPr>
            <w:noWrap/>
          </w:tcPr>
          <w:p>
            <w:pPr/>
            <w:r>
              <w:rPr/>
              <w:t xml:space="preserve">Construye triángulos con algunas imprecisiones menores; requiere poca ayuda para completar la tarea.</w:t>
            </w:r>
          </w:p>
        </w:tc>
        <w:tc>
          <w:tcPr>
            <w:noWrap/>
          </w:tcPr>
          <w:p>
            <w:pPr/>
            <w:r>
              <w:rPr/>
              <w:t xml:space="preserve">Construye triángulos con errores evidentes en medidas o formas; necesita supervisión constante para avanzar.</w:t>
            </w:r>
          </w:p>
        </w:tc>
        <w:tc>
          <w:tcPr>
            <w:noWrap/>
          </w:tcPr>
          <w:p>
            <w:pPr/>
            <w:r>
              <w:rPr/>
              <w:t xml:space="preserve">No logra construir triángulos o la construcción es incorrecta sin intención de corregir.</w:t>
            </w:r>
          </w:p>
        </w:tc>
      </w:tr>
      <w:tr>
        <w:trPr/>
        <w:tc>
          <w:tcPr>
            <w:noWrap/>
          </w:tcPr>
          <w:p>
            <w:pPr/>
            <w:r>
              <w:rPr>
                <w:b w:val="1"/>
                <w:bCs w:val="1"/>
              </w:rPr>
              <w:t xml:space="preserve">Clasificación de triángulos según sus propiedades</w:t>
            </w:r>
          </w:p>
        </w:tc>
        <w:tc>
          <w:tcPr>
            <w:noWrap/>
          </w:tcPr>
          <w:p>
            <w:pPr/>
            <w:r>
              <w:rPr/>
              <w:t xml:space="preserve">Identifica y clasifica triángulos correctamente por lados y ángulos, justificando con propiedades geométricas.</w:t>
            </w:r>
          </w:p>
        </w:tc>
        <w:tc>
          <w:tcPr>
            <w:noWrap/>
          </w:tcPr>
          <w:p>
            <w:pPr/>
            <w:r>
              <w:rPr/>
              <w:t xml:space="preserve">Clasifica triángulos correctamente en su mayoría, con algunas justificaciones poco claras.</w:t>
            </w:r>
          </w:p>
        </w:tc>
        <w:tc>
          <w:tcPr>
            <w:noWrap/>
          </w:tcPr>
          <w:p>
            <w:pPr/>
            <w:r>
              <w:rPr/>
              <w:t xml:space="preserve">Reconoce tipos básicos de triángulos pero con confusión en algunas categorías o justificaciones incompletas.</w:t>
            </w:r>
          </w:p>
        </w:tc>
        <w:tc>
          <w:tcPr>
            <w:noWrap/>
          </w:tcPr>
          <w:p>
            <w:pPr/>
            <w:r>
              <w:rPr/>
              <w:t xml:space="preserve">Presenta dificultades para clasificar triángulos o no aplica propiedades para justificar.</w:t>
            </w:r>
          </w:p>
        </w:tc>
      </w:tr>
      <w:tr>
        <w:trPr/>
        <w:tc>
          <w:tcPr>
            <w:noWrap/>
          </w:tcPr>
          <w:p>
            <w:pPr/>
            <w:r>
              <w:rPr>
                <w:b w:val="1"/>
                <w:bCs w:val="1"/>
              </w:rPr>
              <w:t xml:space="preserve">Resolución de ejercicios aplicando propiedades</w:t>
            </w:r>
          </w:p>
        </w:tc>
        <w:tc>
          <w:tcPr>
            <w:noWrap/>
          </w:tcPr>
          <w:p>
            <w:pPr/>
            <w:r>
              <w:rPr/>
              <w:t xml:space="preserve">Resuelve ejercicios con precisión y lógica, aplicando correctamente las propiedades y relacionándolas con el problema.</w:t>
            </w:r>
          </w:p>
        </w:tc>
        <w:tc>
          <w:tcPr>
            <w:noWrap/>
          </w:tcPr>
          <w:p>
            <w:pPr/>
            <w:r>
              <w:rPr/>
              <w:t xml:space="preserve">Resuelve ejercicios con pequeños errores, pero demuestra comprensión general de las propiedades.</w:t>
            </w:r>
          </w:p>
        </w:tc>
        <w:tc>
          <w:tcPr>
            <w:noWrap/>
          </w:tcPr>
          <w:p>
            <w:pPr/>
            <w:r>
              <w:rPr/>
              <w:t xml:space="preserve">Resuelve algunos ejercicios de forma parcial o con ayuda; aplica propiedades de manera limitada.</w:t>
            </w:r>
          </w:p>
        </w:tc>
        <w:tc>
          <w:tcPr>
            <w:noWrap/>
          </w:tcPr>
          <w:p>
            <w:pPr/>
            <w:r>
              <w:rPr/>
              <w:t xml:space="preserve">No resuelve ejercicios o lo hace sin aplicar propiedades geométricas adecuadamente.</w:t>
            </w:r>
          </w:p>
        </w:tc>
      </w:tr>
      <w:tr>
        <w:trPr/>
        <w:tc>
          <w:tcPr>
            <w:noWrap/>
          </w:tcPr>
          <w:p>
            <w:pPr/>
            <w:r>
              <w:rPr>
                <w:b w:val="1"/>
                <w:bCs w:val="1"/>
              </w:rPr>
              <w:t xml:space="preserve">Análisis y aplicación en situaciones del entorno</w:t>
            </w:r>
          </w:p>
        </w:tc>
        <w:tc>
          <w:tcPr>
            <w:noWrap/>
          </w:tcPr>
          <w:p>
            <w:pPr/>
            <w:r>
              <w:rPr/>
              <w:t xml:space="preserve">Analiza situaciones cotidianas e identifica claramente el uso de triángulos y sus propiedades en contextos reales.</w:t>
            </w:r>
          </w:p>
        </w:tc>
        <w:tc>
          <w:tcPr>
            <w:noWrap/>
          </w:tcPr>
          <w:p>
            <w:pPr/>
            <w:r>
              <w:rPr/>
              <w:t xml:space="preserve">Reconoce la aplicación de triángulos en contextos reales con ejemplos y explicaciones simples.</w:t>
            </w:r>
          </w:p>
        </w:tc>
        <w:tc>
          <w:tcPr>
            <w:noWrap/>
          </w:tcPr>
          <w:p>
            <w:pPr/>
            <w:r>
              <w:rPr/>
              <w:t xml:space="preserve">Intenta relacionar triángulos con situaciones cotidianas pero con poco fundamento o ejemplos superficiales.</w:t>
            </w:r>
          </w:p>
        </w:tc>
        <w:tc>
          <w:tcPr>
            <w:noWrap/>
          </w:tcPr>
          <w:p>
            <w:pPr/>
            <w:r>
              <w:rPr/>
              <w:t xml:space="preserve">No logra identificar ni relacionar triángulos con su entorno o situaciones cotidianas.</w:t>
            </w:r>
          </w:p>
        </w:tc>
      </w:tr>
      <w:tr>
        <w:trPr/>
        <w:tc>
          <w:tcPr>
            <w:noWrap/>
          </w:tcPr>
          <w:p>
            <w:pPr/>
            <w:r>
              <w:rPr>
                <w:b w:val="1"/>
                <w:bCs w:val="1"/>
              </w:rPr>
              <w:t xml:space="preserve">Participación y trabajo colaborativo durante el reto</w:t>
            </w:r>
          </w:p>
        </w:tc>
        <w:tc>
          <w:tcPr>
            <w:noWrap/>
          </w:tcPr>
          <w:p>
            <w:pPr/>
            <w:r>
              <w:rPr/>
              <w:t xml:space="preserve">Participa activamente, colabora con sus compañeros, aporta ideas y respeta opiniones, fomentando un buen ambiente de trabajo.</w:t>
            </w:r>
          </w:p>
        </w:tc>
        <w:tc>
          <w:tcPr>
            <w:noWrap/>
          </w:tcPr>
          <w:p>
            <w:pPr/>
            <w:r>
              <w:rPr/>
              <w:t xml:space="preserve">Participa y colabora con el grupo; responde a sus compañeros con respeto y aporta ideas cuando se le solicita.</w:t>
            </w:r>
          </w:p>
        </w:tc>
        <w:tc>
          <w:tcPr>
            <w:noWrap/>
          </w:tcPr>
          <w:p>
            <w:pPr/>
            <w:r>
              <w:rPr/>
              <w:t xml:space="preserve">Participa de manera limitada o con poca iniciativa; coopera solo cuando se le pide.</w:t>
            </w:r>
          </w:p>
        </w:tc>
        <w:tc>
          <w:tcPr>
            <w:noWrap/>
          </w:tcPr>
          <w:p>
            <w:pPr/>
            <w:r>
              <w:rPr/>
              <w:t xml:space="preserve">No participa ni colabora, obstaculizando el desarrollo del grupo.</w:t>
            </w:r>
          </w:p>
        </w:tc>
      </w:tr>
    </w:tbl>
    <w:p>
      <w:pPr/>
      <w:r>
        <w:rPr>
          <w:b w:val="1"/>
          <w:bCs w:val="1"/>
        </w:rPr>
        <w:t xml:space="preserve">Indicaciones para el docente:</w:t>
      </w:r>
      <w:r>
        <w:rPr/>
        <w:t xml:space="preserve"> Durante las dos sesiones, observe el desempeño de los estudiantes en cada criterio. Esta rúbrica permite identificar fortalezas y áreas de mejora para retroalimentar oportunamente y asegurar que los estudiantes progresen hacia los objetivos planteados.</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"El Desafío Final: Triángulos en Acción"</w:t>
      </w:r>
    </w:p>
    <w:p>
      <w:pPr/>
      <w:r>
        <w:rPr>
          <w:b w:val="1"/>
          <w:bCs w:val="1"/>
        </w:rPr>
        <w:t xml:space="preserve">Duración:</w:t>
      </w:r>
      <w:r>
        <w:rPr/>
        <w:t xml:space="preserve"> 50 minutos</w:t>
      </w:r>
    </w:p>
    <w:p>
      <w:pPr/>
      <w:r>
        <w:rPr>
          <w:b w:val="1"/>
          <w:bCs w:val="1"/>
        </w:rPr>
        <w:t xml:space="preserve">Objetivo:</w:t>
      </w:r>
      <w:r>
        <w:rPr/>
        <w:t xml:space="preserve"> Consolidar y verificar la comprensión, identificación, análisis y aplicación de las propiedades de los triángulos mediante una actividad colaborativa que integre construcción, clasificación y resolución de problemas contextualizados.</w:t>
      </w:r>
    </w:p>
    <w:p>
      <w:pPr/>
      <w:r>
        <w:rPr>
          <w:b w:val="1"/>
          <w:bCs w:val="1"/>
        </w:rPr>
        <w:t xml:space="preserve">Descripción de la Actividad</w:t>
      </w:r>
    </w:p>
    <w:p>
      <w:pPr/>
      <w:r>
        <w:rPr/>
        <w:t xml:space="preserve">Los estudiantes trabajarán en grupos pequeños (3-4 integrantes) para resolver un reto que combine todos los aprendizajes adquiridos en las dos sesiones. El desafío consiste en diseñar un pequeño "proyecto práctico" donde deben construir modelos de triángulos, clasificarlos y aplicar sus propiedades para resolver una situación problemática real o simulada.</w:t>
      </w:r>
    </w:p>
    <w:p>
      <w:pPr/>
      <w:r>
        <w:rPr>
          <w:b w:val="1"/>
          <w:bCs w:val="1"/>
        </w:rPr>
        <w:t xml:space="preserve">Pasos de la Actividad</w:t>
      </w:r>
    </w:p>
    <w:p>
      <w:pPr>
        <w:numPr>
          <w:ilvl w:val="0"/>
          <w:numId w:val="38"/>
        </w:numPr>
      </w:pPr>
      <w:r>
        <w:rPr>
          <w:b w:val="1"/>
          <w:bCs w:val="1"/>
        </w:rPr>
        <w:t xml:space="preserve">1. Presentación del reto (5 minutos):</w:t>
      </w:r>
      <w:r>
        <w:rPr/>
        <w:t xml:space="preserve"> El docente plantea el siguiente escenario: "Imagina que eres un arquitecto que debe diseñar una estructura ligera y resistente usando triángulos. Debes construir al menos tres tipos diferentes de triángulos, clasificarlos correctamente y justificar cómo sus propiedades aportan a la resistencia de la estructura."</w:t>
      </w:r>
    </w:p>
    <w:p>
      <w:pPr>
        <w:numPr>
          <w:ilvl w:val="0"/>
          <w:numId w:val="38"/>
        </w:numPr>
      </w:pPr>
      <w:r>
        <w:rPr>
          <w:b w:val="1"/>
          <w:bCs w:val="1"/>
        </w:rPr>
        <w:t xml:space="preserve">2. Construcción y clasificación (15 minutos):</w:t>
      </w:r>
      <w:r>
        <w:rPr/>
        <w:t xml:space="preserve"> Usando materiales simples (palitos de madera, cuerdas, papel, regla, transportador), cada grupo construye los triángulos solicitados y los clasifica según sus lados y ángulos.</w:t>
      </w:r>
    </w:p>
    <w:p>
      <w:pPr>
        <w:numPr>
          <w:ilvl w:val="0"/>
          <w:numId w:val="38"/>
        </w:numPr>
      </w:pPr>
      <w:r>
        <w:rPr>
          <w:b w:val="1"/>
          <w:bCs w:val="1"/>
        </w:rPr>
        <w:t xml:space="preserve">3. Aplicación y resolución (20 minutos):</w:t>
      </w:r>
      <w:r>
        <w:rPr/>
        <w:t xml:space="preserve"> Cada grupo identifica propiedades clave (por ejemplo, suma de ángulos, desigualdad triangular, tipos de triángulos) y las usa para explicar por qué su diseño es estable. Además, resuelven un problema práctico propuesto por el docente (por ejemplo: calcular ángulos faltantes, determinar si un triángulo es posible con ciertas medidas, o estimar perímetros y áreas para materiales).</w:t>
      </w:r>
    </w:p>
    <w:p>
      <w:pPr>
        <w:numPr>
          <w:ilvl w:val="0"/>
          <w:numId w:val="38"/>
        </w:numPr>
      </w:pPr>
      <w:r>
        <w:rPr>
          <w:b w:val="1"/>
          <w:bCs w:val="1"/>
        </w:rPr>
        <w:t xml:space="preserve">4. Puesta en común y reflexión (10 minutos):</w:t>
      </w:r>
      <w:r>
        <w:rPr/>
        <w:t xml:space="preserve"> Cada grupo expone brevemente su estructura, clasificación, y las soluciones a los problemas planteados. El docente guía una reflexión final sobre cómo los triángulos y sus propiedades son útiles en contextos reales y en la vida cotidiana.</w:t>
      </w:r>
    </w:p>
    <w:p>
      <w:pPr/>
      <w:r>
        <w:rPr>
          <w:b w:val="1"/>
          <w:bCs w:val="1"/>
        </w:rPr>
        <w:t xml:space="preserve">Materiales necesarios</w:t>
      </w:r>
    </w:p>
    <w:p>
      <w:pPr>
        <w:numPr>
          <w:ilvl w:val="0"/>
          <w:numId w:val="39"/>
        </w:numPr>
      </w:pPr>
      <w:r>
        <w:rPr/>
        <w:t xml:space="preserve">Palitos de madera o pajillas</w:t>
      </w:r>
    </w:p>
    <w:p>
      <w:pPr>
        <w:numPr>
          <w:ilvl w:val="0"/>
          <w:numId w:val="39"/>
        </w:numPr>
      </w:pPr>
      <w:r>
        <w:rPr/>
        <w:t xml:space="preserve">Hilo o cuerda delgada</w:t>
      </w:r>
    </w:p>
    <w:p>
      <w:pPr>
        <w:numPr>
          <w:ilvl w:val="0"/>
          <w:numId w:val="39"/>
        </w:numPr>
      </w:pPr>
      <w:r>
        <w:rPr/>
        <w:t xml:space="preserve">Reglas y transportadores</w:t>
      </w:r>
    </w:p>
    <w:p>
      <w:pPr>
        <w:numPr>
          <w:ilvl w:val="0"/>
          <w:numId w:val="39"/>
        </w:numPr>
      </w:pPr>
      <w:r>
        <w:rPr/>
        <w:t xml:space="preserve">Papel y lápices para anotaciones</w:t>
      </w:r>
    </w:p>
    <w:p>
      <w:pPr/>
      <w:r>
        <w:rPr>
          <w:b w:val="1"/>
          <w:bCs w:val="1"/>
        </w:rPr>
        <w:t xml:space="preserve">Criterios para verificar logro de objetivos</w:t>
      </w:r>
    </w:p>
    <w:tbl>
      <w:tblGrid>
        <w:gridCol/>
        <w:gridCol/>
      </w:tblGrid>
      <w:tblPr>
        <w:tblW w:w="0" w:type="auto"/>
        <w:tblLayout w:type="autofit"/>
      </w:tblPr>
      <w:tr>
        <w:trPr/>
        <w:tc>
          <w:tcPr>
            <w:noWrap/>
          </w:tcPr>
          <w:p>
            <w:pPr/>
            <w:r>
              <w:rPr/>
              <w:t xml:space="preserve">Objetivo</w:t>
            </w:r>
          </w:p>
        </w:tc>
        <w:tc>
          <w:tcPr>
            <w:noWrap/>
          </w:tcPr>
          <w:p>
            <w:pPr/>
            <w:r>
              <w:rPr/>
              <w:t xml:space="preserve">Indicador de logro</w:t>
            </w:r>
          </w:p>
        </w:tc>
      </w:tr>
      <w:tr>
        <w:trPr/>
        <w:tc>
          <w:tcPr>
            <w:noWrap/>
          </w:tcPr>
          <w:p>
            <w:pPr/>
            <w:r>
              <w:rPr/>
              <w:t xml:space="preserve">Comprender y analizar triángulos y sus propiedades</w:t>
            </w:r>
          </w:p>
        </w:tc>
        <w:tc>
          <w:tcPr>
            <w:noWrap/>
          </w:tcPr>
          <w:p>
            <w:pPr/>
            <w:r>
              <w:rPr/>
              <w:t xml:space="preserve">Los estudiantes explican correctamente las propiedades usadas para clasificar y justificar sus triángulos.</w:t>
            </w:r>
          </w:p>
        </w:tc>
      </w:tr>
      <w:tr>
        <w:trPr/>
        <w:tc>
          <w:tcPr>
            <w:noWrap/>
          </w:tcPr>
          <w:p>
            <w:pPr/>
            <w:r>
              <w:rPr/>
              <w:t xml:space="preserve">Construir y clasificar triángulos</w:t>
            </w:r>
          </w:p>
        </w:tc>
        <w:tc>
          <w:tcPr>
            <w:noWrap/>
          </w:tcPr>
          <w:p>
            <w:pPr/>
            <w:r>
              <w:rPr/>
              <w:t xml:space="preserve">Construyen triángulos precisos y los clasifican adecuadamente según sus lados y ángulos.</w:t>
            </w:r>
          </w:p>
        </w:tc>
      </w:tr>
      <w:tr>
        <w:trPr/>
        <w:tc>
          <w:tcPr>
            <w:noWrap/>
          </w:tcPr>
          <w:p>
            <w:pPr/>
            <w:r>
              <w:rPr/>
              <w:t xml:space="preserve">Aplicar conocimientos en situaciones problemáticas</w:t>
            </w:r>
          </w:p>
        </w:tc>
        <w:tc>
          <w:tcPr>
            <w:noWrap/>
          </w:tcPr>
          <w:p>
            <w:pPr/>
            <w:r>
              <w:rPr/>
              <w:t xml:space="preserve">Resuelven problemas prácticos con razonamiento geométrico correcto y aplican propiedades adecuadamente.</w:t>
            </w:r>
          </w:p>
        </w:tc>
      </w:tr>
      <w:tr>
        <w:trPr/>
        <w:tc>
          <w:tcPr>
            <w:noWrap/>
          </w:tcPr>
          <w:p>
            <w:pPr/>
            <w:r>
              <w:rPr/>
              <w:t xml:space="preserve">Fortalecer razonamiento geométrico y uso correcto de conocimientos</w:t>
            </w:r>
          </w:p>
        </w:tc>
        <w:tc>
          <w:tcPr>
            <w:noWrap/>
          </w:tcPr>
          <w:p>
            <w:pPr/>
            <w:r>
              <w:rPr/>
              <w:t xml:space="preserve">Participan en la reflexión mostrando comprensión contextual y capacidad para utilizar conceptos en la vida cotidiana.</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40"/>
        </w:numPr>
      </w:pPr>
      <w:r>
        <w:rPr/>
        <w:t xml:space="preserve">¿Qué tipo de triángulo te resultó más fácil de identificar y por qué?</w:t>
      </w:r>
    </w:p>
    <w:p>
      <w:pPr>
        <w:numPr>
          <w:ilvl w:val="0"/>
          <w:numId w:val="40"/>
        </w:numPr>
      </w:pPr>
      <w:r>
        <w:rPr/>
        <w:t xml:space="preserve">¿Cómo te ayudó construir triángulos con tus propias manos a entender mejor sus propiedades?</w:t>
      </w:r>
    </w:p>
    <w:p>
      <w:pPr>
        <w:numPr>
          <w:ilvl w:val="0"/>
          <w:numId w:val="40"/>
        </w:numPr>
      </w:pPr>
      <w:r>
        <w:rPr/>
        <w:t xml:space="preserve">¿Qué propiedades de los triángulos te parecieron más útiles para resolver los ejercicios planteados?</w:t>
      </w:r>
    </w:p>
    <w:p>
      <w:pPr>
        <w:numPr>
          <w:ilvl w:val="0"/>
          <w:numId w:val="40"/>
        </w:numPr>
      </w:pPr>
      <w:r>
        <w:rPr/>
        <w:t xml:space="preserve">¿En qué situaciones de tu vida cotidiana crees que podrías aplicar lo que aprendiste sobre los triángulos?</w:t>
      </w:r>
    </w:p>
    <w:p>
      <w:pPr>
        <w:numPr>
          <w:ilvl w:val="0"/>
          <w:numId w:val="40"/>
        </w:numPr>
      </w:pPr>
      <w:r>
        <w:rPr/>
        <w:t xml:space="preserve">¿Qué parte del reto te hizo pensar más y cómo lograste superar esa dificultad?</w:t>
      </w:r>
    </w:p>
    <w:p>
      <w:pPr>
        <w:numPr>
          <w:ilvl w:val="0"/>
          <w:numId w:val="40"/>
        </w:numPr>
      </w:pPr>
      <w:r>
        <w:rPr/>
        <w:t xml:space="preserve">¿Cómo podrías explicar a un compañero que no estuvo en la clase lo que aprendiste sobre la clasificación de triángulos?</w:t>
      </w:r>
    </w:p>
    <w:p>
      <w:pPr>
        <w:numPr>
          <w:ilvl w:val="0"/>
          <w:numId w:val="40"/>
        </w:numPr>
      </w:pPr>
      <w:r>
        <w:rPr/>
        <w:t xml:space="preserve">¿Qué estrategias usaste para analizar y resolver los problemas geométricos con triángulos?</w:t>
      </w:r>
    </w:p>
    <w:p>
      <w:pPr>
        <w:numPr>
          <w:ilvl w:val="0"/>
          <w:numId w:val="40"/>
        </w:numPr>
      </w:pPr>
      <w:r>
        <w:rPr/>
        <w:t xml:space="preserve">¿Qué aprendiste sobre ti mismo como estudiante de matemáticas durante estas dos sesiones?</w:t>
      </w:r>
    </w:p>
    <w:p>
      <w:pPr/>
      <w:r>
        <w:rPr>
          <w:b w:val="1"/>
          <w:bCs w:val="1"/>
        </w:rPr>
        <w:t xml:space="preserve">Actividades de reflexión metacognitiva para el cierre</w:t>
      </w:r>
    </w:p>
    <w:p>
      <w:pPr>
        <w:numPr>
          <w:ilvl w:val="0"/>
          <w:numId w:val="41"/>
        </w:numPr>
      </w:pPr>
      <w:r>
        <w:rPr>
          <w:b w:val="1"/>
          <w:bCs w:val="1"/>
        </w:rPr>
        <w:t xml:space="preserve">Diario de aprendizaje:</w:t>
      </w:r>
      <w:r>
        <w:rPr/>
        <w:t xml:space="preserve"> Cada estudiante escribe un breve párrafo respondiendo a las preguntas:    </w:t>
      </w:r>
      <w:r>
        <w:rPr/>
        <w:t xml:space="preserve">  </w:t>
      </w:r>
    </w:p>
    <w:p>
      <w:pPr>
        <w:numPr>
          <w:ilvl w:val="1"/>
          <w:numId w:val="41"/>
        </w:numPr>
      </w:pPr>
      <w:r>
        <w:rPr/>
        <w:t xml:space="preserve">¿Qué aprendí hoy sobre los triángulos?</w:t>
      </w:r>
    </w:p>
    <w:p>
      <w:pPr>
        <w:numPr>
          <w:ilvl w:val="1"/>
          <w:numId w:val="41"/>
        </w:numPr>
      </w:pPr>
      <w:r>
        <w:rPr/>
        <w:t xml:space="preserve">¿Qué fue lo que me resultó más fácil y lo que más difícil?</w:t>
      </w:r>
    </w:p>
    <w:p>
      <w:pPr>
        <w:numPr>
          <w:ilvl w:val="1"/>
          <w:numId w:val="41"/>
        </w:numPr>
      </w:pPr>
      <w:r>
        <w:rPr/>
        <w:t xml:space="preserve">¿Cómo puedo usar este conocimiento fuera del aula?</w:t>
      </w:r>
    </w:p>
    <w:p>
      <w:pPr>
        <w:numPr>
          <w:ilvl w:val="0"/>
          <w:numId w:val="41"/>
        </w:numPr>
      </w:pPr>
      <w:r>
        <w:rPr>
          <w:b w:val="1"/>
          <w:bCs w:val="1"/>
        </w:rPr>
        <w:t xml:space="preserve">Discusión grupal guiada:</w:t>
      </w:r>
      <w:r>
        <w:rPr/>
        <w:t xml:space="preserve"> En pequeños grupos, los estudiantes comparten sus respuestas a algunas preguntas clave, por ejemplo:    </w:t>
      </w:r>
      <w:r>
        <w:rPr/>
        <w:t xml:space="preserve">    Después, cada grupo comparte un resumen con toda la clase.  </w:t>
      </w:r>
    </w:p>
    <w:p>
      <w:pPr>
        <w:numPr>
          <w:ilvl w:val="1"/>
          <w:numId w:val="41"/>
        </w:numPr>
      </w:pPr>
      <w:r>
        <w:rPr/>
        <w:t xml:space="preserve">¿Qué propiedades de los triángulos nos sorprendieron?</w:t>
      </w:r>
    </w:p>
    <w:p>
      <w:pPr>
        <w:numPr>
          <w:ilvl w:val="1"/>
          <w:numId w:val="41"/>
        </w:numPr>
      </w:pPr>
      <w:r>
        <w:rPr/>
        <w:t xml:space="preserve">¿Cómo nos ayudó trabajar en equipo para resolver los retos?</w:t>
      </w:r>
    </w:p>
    <w:p>
      <w:pPr>
        <w:numPr>
          <w:ilvl w:val="0"/>
          <w:numId w:val="41"/>
        </w:numPr>
      </w:pPr>
      <w:r>
        <w:rPr>
          <w:b w:val="1"/>
          <w:bCs w:val="1"/>
        </w:rPr>
        <w:t xml:space="preserve">Mapa mental colaborativo:</w:t>
      </w:r>
      <w:r>
        <w:rPr/>
        <w:t xml:space="preserve"> En la pizarra o en una cartulina, los estudiantes contribuyen a construir un mapa mental que incluya:    </w:t>
      </w:r>
      <w:r>
        <w:rPr/>
        <w:t xml:space="preserve">  </w:t>
      </w:r>
    </w:p>
    <w:p>
      <w:pPr>
        <w:numPr>
          <w:ilvl w:val="1"/>
          <w:numId w:val="41"/>
        </w:numPr>
      </w:pPr>
      <w:r>
        <w:rPr/>
        <w:t xml:space="preserve">Tipos de triángulos</w:t>
      </w:r>
    </w:p>
    <w:p>
      <w:pPr>
        <w:numPr>
          <w:ilvl w:val="1"/>
          <w:numId w:val="41"/>
        </w:numPr>
      </w:pPr>
      <w:r>
        <w:rPr/>
        <w:t xml:space="preserve">Propiedades que identificaron</w:t>
      </w:r>
    </w:p>
    <w:p>
      <w:pPr>
        <w:numPr>
          <w:ilvl w:val="1"/>
          <w:numId w:val="41"/>
        </w:numPr>
      </w:pPr>
      <w:r>
        <w:rPr/>
        <w:t xml:space="preserve">Ejemplos de aplicación cotidiana</w:t>
      </w:r>
    </w:p>
    <w:p>
      <w:pPr>
        <w:numPr>
          <w:ilvl w:val="1"/>
          <w:numId w:val="41"/>
        </w:numPr>
      </w:pPr>
      <w:r>
        <w:rPr/>
        <w:t xml:space="preserve">Estrategias usadas para resolver problemas</w:t>
      </w:r>
    </w:p>
    <w:p>
      <w:pPr>
        <w:numPr>
          <w:ilvl w:val="0"/>
          <w:numId w:val="41"/>
        </w:numPr>
      </w:pPr>
      <w:r>
        <w:rPr>
          <w:b w:val="1"/>
          <w:bCs w:val="1"/>
        </w:rPr>
        <w:t xml:space="preserve">Autoevaluación con rúbrica sencilla:</w:t>
      </w:r>
      <w:r>
        <w:rPr/>
        <w:t xml:space="preserve"> Los estudiantes valoran su desempeño en aspectos como:    </w:t>
      </w:r>
      <w:r>
        <w:rPr/>
        <w:t xml:space="preserve">    Luego reflexionan sobre qué mejorar para futuros retos.  </w:t>
      </w:r>
    </w:p>
    <w:p>
      <w:pPr>
        <w:numPr>
          <w:ilvl w:val="1"/>
          <w:numId w:val="41"/>
        </w:numPr>
      </w:pPr>
      <w:r>
        <w:rPr/>
        <w:t xml:space="preserve">Comprensión de conceptos</w:t>
      </w:r>
    </w:p>
    <w:p>
      <w:pPr>
        <w:numPr>
          <w:ilvl w:val="1"/>
          <w:numId w:val="41"/>
        </w:numPr>
      </w:pPr>
      <w:r>
        <w:rPr/>
        <w:t xml:space="preserve">Participación en las actividades</w:t>
      </w:r>
    </w:p>
    <w:p>
      <w:pPr>
        <w:numPr>
          <w:ilvl w:val="1"/>
          <w:numId w:val="41"/>
        </w:numPr>
      </w:pPr>
      <w:r>
        <w:rPr/>
        <w:t xml:space="preserve">Capacidad para aplicar lo aprendido</w:t>
      </w:r>
    </w:p>
    <w:p>
      <w:pPr>
        <w:numPr>
          <w:ilvl w:val="1"/>
          <w:numId w:val="41"/>
        </w:numPr>
      </w:pPr>
      <w:r>
        <w:rPr/>
        <w:t xml:space="preserve">Colaboración con sus compañeros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el Poder de los Triángulos: Construye, Clasifica y Resuelve", se proponen estrategias de retroalimentación que fomenten la reflexión, el autoanálisis y el aprendizaje colaborativo, siempre orientadas a los objetivos de comprensión, análisis y aplicación de las propiedades de los triángulos. Estas estrategias están diseñadas para estudiantes de secundaria (12-15 años) y se adaptan a la duración total del plan (dos sesiones de 4 horas cada una).</w:t>
      </w:r>
    </w:p>
    <w:p>
      <w:pPr>
        <w:numPr>
          <w:ilvl w:val="0"/>
          <w:numId w:val="42"/>
        </w:numPr>
      </w:pPr>
      <w:r>
        <w:rPr>
          <w:b w:val="1"/>
          <w:bCs w:val="1"/>
        </w:rPr>
        <w:t xml:space="preserve">1. Ronda de Reflexión Guiada</w:t>
      </w:r>
    </w:p>
    <w:p>
      <w:pPr>
        <w:numPr>
          <w:ilvl w:val="1"/>
          <w:numId w:val="42"/>
        </w:numPr>
      </w:pPr>
      <w:r>
        <w:rPr/>
        <w:t xml:space="preserve">Al finalizar cada sesión, el docente plantea preguntas específicas para que los estudiantes reflexionen sobre lo aprendido y su aplicación, tales como:        </w:t>
      </w:r>
      <w:r>
        <w:rPr/>
        <w:t xml:space="preserve">      </w:t>
      </w:r>
    </w:p>
    <w:p>
      <w:pPr>
        <w:numPr>
          <w:ilvl w:val="2"/>
          <w:numId w:val="42"/>
        </w:numPr>
      </w:pPr>
      <w:r>
        <w:rPr/>
        <w:t xml:space="preserve">¿Qué propiedades de los triángulos te parecieron más útiles para resolver los retos?</w:t>
      </w:r>
    </w:p>
    <w:p>
      <w:pPr>
        <w:numPr>
          <w:ilvl w:val="2"/>
          <w:numId w:val="42"/>
        </w:numPr>
      </w:pPr>
      <w:r>
        <w:rPr/>
        <w:t xml:space="preserve">¿Cómo te ayudó construir y clasificar triángulos a entender mejor sus características?</w:t>
      </w:r>
    </w:p>
    <w:p>
      <w:pPr>
        <w:numPr>
          <w:ilvl w:val="2"/>
          <w:numId w:val="42"/>
        </w:numPr>
      </w:pPr>
      <w:r>
        <w:rPr/>
        <w:t xml:space="preserve">¿Puedes compartir un ejemplo de cómo aplicarías estos conocimientos en una situación real?</w:t>
      </w:r>
    </w:p>
    <w:p>
      <w:pPr>
        <w:numPr>
          <w:ilvl w:val="1"/>
          <w:numId w:val="42"/>
        </w:numPr>
      </w:pPr>
      <w:r>
        <w:rPr/>
        <w:t xml:space="preserve">El docente escucha activamente y ofrece retroalimentación constructiva, destacando avances y aclarando dudas.</w:t>
      </w:r>
    </w:p>
    <w:p>
      <w:pPr>
        <w:numPr>
          <w:ilvl w:val="1"/>
          <w:numId w:val="42"/>
        </w:numPr>
      </w:pPr>
      <w:r>
        <w:rPr/>
        <w:t xml:space="preserve">Duración: 15-20 minutos.</w:t>
      </w:r>
    </w:p>
    <w:p>
      <w:pPr>
        <w:numPr>
          <w:ilvl w:val="0"/>
          <w:numId w:val="42"/>
        </w:numPr>
      </w:pPr>
      <w:r>
        <w:rPr>
          <w:b w:val="1"/>
          <w:bCs w:val="1"/>
        </w:rPr>
        <w:t xml:space="preserve">2. Feedback entre Pares con Guía Estructurada</w:t>
      </w:r>
    </w:p>
    <w:p>
      <w:pPr>
        <w:numPr>
          <w:ilvl w:val="1"/>
          <w:numId w:val="42"/>
        </w:numPr>
      </w:pPr>
      <w:r>
        <w:rPr/>
        <w:t xml:space="preserve">Los estudiantes intercambian sus construcciones y soluciones de ejercicios con un compañero para que se evalúen mutuamente usando una lista de criterios claros, por ejemplo:        </w:t>
      </w:r>
      <w:r>
        <w:rPr/>
        <w:t xml:space="preserve">      </w:t>
      </w:r>
    </w:p>
    <w:p>
      <w:pPr>
        <w:numPr>
          <w:ilvl w:val="2"/>
          <w:numId w:val="42"/>
        </w:numPr>
      </w:pPr>
      <w:r>
        <w:rPr/>
        <w:t xml:space="preserve">¿Identificó correctamente el tipo de triángulo?</w:t>
      </w:r>
    </w:p>
    <w:p>
      <w:pPr>
        <w:numPr>
          <w:ilvl w:val="2"/>
          <w:numId w:val="42"/>
        </w:numPr>
      </w:pPr>
      <w:r>
        <w:rPr/>
        <w:t xml:space="preserve">¿Aplicó correctamente las propiedades geométricas para resolver el problema?</w:t>
      </w:r>
    </w:p>
    <w:p>
      <w:pPr>
        <w:numPr>
          <w:ilvl w:val="2"/>
          <w:numId w:val="42"/>
        </w:numPr>
      </w:pPr>
      <w:r>
        <w:rPr/>
        <w:t xml:space="preserve">¿La explicación o justificación es clara y coherente?</w:t>
      </w:r>
    </w:p>
    <w:p>
      <w:pPr>
        <w:numPr>
          <w:ilvl w:val="1"/>
          <w:numId w:val="42"/>
        </w:numPr>
      </w:pPr>
      <w:r>
        <w:rPr/>
        <w:t xml:space="preserve">Cada pareja ofrece comentarios constructivos y propone al menos una sugerencia para mejorar.</w:t>
      </w:r>
    </w:p>
    <w:p>
      <w:pPr>
        <w:numPr>
          <w:ilvl w:val="1"/>
          <w:numId w:val="42"/>
        </w:numPr>
      </w:pPr>
      <w:r>
        <w:rPr/>
        <w:t xml:space="preserve">El docente supervisa, interviene para aclarar conceptos y resalta buenas prácticas.</w:t>
      </w:r>
    </w:p>
    <w:p>
      <w:pPr>
        <w:numPr>
          <w:ilvl w:val="1"/>
          <w:numId w:val="42"/>
        </w:numPr>
      </w:pPr>
      <w:r>
        <w:rPr/>
        <w:t xml:space="preserve">Duración: 30 minutos.</w:t>
      </w:r>
    </w:p>
    <w:p>
      <w:pPr>
        <w:numPr>
          <w:ilvl w:val="0"/>
          <w:numId w:val="42"/>
        </w:numPr>
      </w:pPr>
      <w:r>
        <w:rPr>
          <w:b w:val="1"/>
          <w:bCs w:val="1"/>
        </w:rPr>
        <w:t xml:space="preserve">3. Autoevaluación con Rúbrica Simplificada</w:t>
      </w:r>
    </w:p>
    <w:p>
      <w:pPr>
        <w:numPr>
          <w:ilvl w:val="1"/>
          <w:numId w:val="42"/>
        </w:numPr>
      </w:pPr>
      <w:r>
        <w:rPr/>
        <w:t xml:space="preserve">Los estudiantes reciben una rúbrica sencilla que incluye aspectos clave del aprendizaje esperado, por ejemplo:        </w:t>
      </w:r>
      <w:r>
        <w:rPr/>
        <w:t xml:space="preserve">      </w:t>
      </w:r>
    </w:p>
    <w:p>
      <w:pPr>
        <w:numPr>
          <w:ilvl w:val="2"/>
          <w:numId w:val="42"/>
        </w:numPr>
      </w:pPr>
      <w:r>
        <w:rPr/>
        <w:t xml:space="preserve">Comprendí las propiedades principales de los triángulos.</w:t>
      </w:r>
    </w:p>
    <w:p>
      <w:pPr>
        <w:numPr>
          <w:ilvl w:val="2"/>
          <w:numId w:val="42"/>
        </w:numPr>
      </w:pPr>
      <w:r>
        <w:rPr/>
        <w:t xml:space="preserve">Clasifiqué correctamente diferentes tipos de triángulos.</w:t>
      </w:r>
    </w:p>
    <w:p>
      <w:pPr>
        <w:numPr>
          <w:ilvl w:val="2"/>
          <w:numId w:val="42"/>
        </w:numPr>
      </w:pPr>
      <w:r>
        <w:rPr/>
        <w:t xml:space="preserve">Resolví ejercicios aplicando las propiedades adecuadamente.</w:t>
      </w:r>
    </w:p>
    <w:p>
      <w:pPr>
        <w:numPr>
          <w:ilvl w:val="2"/>
          <w:numId w:val="42"/>
        </w:numPr>
      </w:pPr>
      <w:r>
        <w:rPr/>
        <w:t xml:space="preserve">Relacioné los conceptos geométricos con situaciones de la vida cotidiana.</w:t>
      </w:r>
    </w:p>
    <w:p>
      <w:pPr>
        <w:numPr>
          <w:ilvl w:val="1"/>
          <w:numId w:val="42"/>
        </w:numPr>
      </w:pPr>
      <w:r>
        <w:rPr/>
        <w:t xml:space="preserve">Marcan su nivel de logro (por ejemplo: “Lo logré bien”, “Me costó un poco”, “Necesito ayuda”) y escriben una breve reflexión sobre qué les ayudó y qué pueden mejorar.</w:t>
      </w:r>
    </w:p>
    <w:p>
      <w:pPr>
        <w:numPr>
          <w:ilvl w:val="1"/>
          <w:numId w:val="42"/>
        </w:numPr>
      </w:pPr>
      <w:r>
        <w:rPr/>
        <w:t xml:space="preserve">El docente revisa estas autoevaluaciones para ajustar futuras actividades y brindar apoyo individualizado.</w:t>
      </w:r>
    </w:p>
    <w:p>
      <w:pPr>
        <w:numPr>
          <w:ilvl w:val="1"/>
          <w:numId w:val="42"/>
        </w:numPr>
      </w:pPr>
      <w:r>
        <w:rPr/>
        <w:t xml:space="preserve">Duración: 20 minutos.</w:t>
      </w:r>
    </w:p>
    <w:p>
      <w:pPr>
        <w:numPr>
          <w:ilvl w:val="0"/>
          <w:numId w:val="42"/>
        </w:numPr>
      </w:pPr>
      <w:r>
        <w:rPr>
          <w:b w:val="1"/>
          <w:bCs w:val="1"/>
        </w:rPr>
        <w:t xml:space="preserve">4. Puesta en Común con Retroalimentación del Docente</w:t>
      </w:r>
    </w:p>
    <w:p>
      <w:pPr>
        <w:numPr>
          <w:ilvl w:val="1"/>
          <w:numId w:val="42"/>
        </w:numPr>
      </w:pPr>
      <w:r>
        <w:rPr/>
        <w:t xml:space="preserve">Se organiza una sesión plenaria donde grupos o voluntarios presentan sus soluciones y análisis de retos.</w:t>
      </w:r>
    </w:p>
    <w:p>
      <w:pPr>
        <w:numPr>
          <w:ilvl w:val="1"/>
          <w:numId w:val="42"/>
        </w:numPr>
      </w:pPr>
      <w:r>
        <w:rPr/>
        <w:t xml:space="preserve">El docente ofrece retroalimentación específica destacando:        </w:t>
      </w:r>
      <w:r>
        <w:rPr/>
        <w:t xml:space="preserve">      </w:t>
      </w:r>
    </w:p>
    <w:p>
      <w:pPr>
        <w:numPr>
          <w:ilvl w:val="2"/>
          <w:numId w:val="42"/>
        </w:numPr>
      </w:pPr>
      <w:r>
        <w:rPr/>
        <w:t xml:space="preserve">Aspectos bien logrados en la construcción, clasificación y resolución.</w:t>
      </w:r>
    </w:p>
    <w:p>
      <w:pPr>
        <w:numPr>
          <w:ilvl w:val="2"/>
          <w:numId w:val="42"/>
        </w:numPr>
      </w:pPr>
      <w:r>
        <w:rPr/>
        <w:t xml:space="preserve">Errores comunes y cómo corregirlos.</w:t>
      </w:r>
    </w:p>
    <w:p>
      <w:pPr>
        <w:numPr>
          <w:ilvl w:val="2"/>
          <w:numId w:val="42"/>
        </w:numPr>
      </w:pPr>
      <w:r>
        <w:rPr/>
        <w:t xml:space="preserve">Relación de los contenidos con problemas reales y su importancia.</w:t>
      </w:r>
    </w:p>
    <w:p>
      <w:pPr>
        <w:numPr>
          <w:ilvl w:val="1"/>
          <w:numId w:val="42"/>
        </w:numPr>
      </w:pPr>
      <w:r>
        <w:rPr/>
        <w:t xml:space="preserve">Se promueve que los estudiantes formulen preguntas y aporten comentarios.</w:t>
      </w:r>
    </w:p>
    <w:p>
      <w:pPr>
        <w:numPr>
          <w:ilvl w:val="1"/>
          <w:numId w:val="42"/>
        </w:numPr>
      </w:pPr>
      <w:r>
        <w:rPr/>
        <w:t xml:space="preserve">Duración: 30-40 minutos.</w:t>
      </w:r>
    </w:p>
    <w:p>
      <w:pPr>
        <w:numPr>
          <w:ilvl w:val="0"/>
          <w:numId w:val="42"/>
        </w:numPr>
      </w:pPr>
      <w:r>
        <w:rPr>
          <w:b w:val="1"/>
          <w:bCs w:val="1"/>
        </w:rPr>
        <w:t xml:space="preserve">5. Diario de Aprendizaje Breve</w:t>
      </w:r>
    </w:p>
    <w:p>
      <w:pPr>
        <w:numPr>
          <w:ilvl w:val="1"/>
          <w:numId w:val="42"/>
        </w:numPr>
      </w:pPr>
      <w:r>
        <w:rPr/>
        <w:t xml:space="preserve">Al final de la segunda sesión, cada estudiante escribe un párrafo corto donde responda:        </w:t>
      </w:r>
      <w:r>
        <w:rPr/>
        <w:t xml:space="preserve">      </w:t>
      </w:r>
    </w:p>
    <w:p>
      <w:pPr>
        <w:numPr>
          <w:ilvl w:val="2"/>
          <w:numId w:val="42"/>
        </w:numPr>
      </w:pPr>
      <w:r>
        <w:rPr/>
        <w:t xml:space="preserve">¿Qué descubrí sobre los triángulos que no sabía antes?</w:t>
      </w:r>
    </w:p>
    <w:p>
      <w:pPr>
        <w:numPr>
          <w:ilvl w:val="2"/>
          <w:numId w:val="42"/>
        </w:numPr>
      </w:pPr>
      <w:r>
        <w:rPr/>
        <w:t xml:space="preserve">¿Qué fue lo que más me gustó hacer o aprender?</w:t>
      </w:r>
    </w:p>
    <w:p>
      <w:pPr>
        <w:numPr>
          <w:ilvl w:val="2"/>
          <w:numId w:val="42"/>
        </w:numPr>
      </w:pPr>
      <w:r>
        <w:rPr/>
        <w:t xml:space="preserve">¿Qué me gustaría seguir practicando o entendiendo mejor?</w:t>
      </w:r>
    </w:p>
    <w:p>
      <w:pPr>
        <w:numPr>
          <w:ilvl w:val="1"/>
          <w:numId w:val="42"/>
        </w:numPr>
      </w:pPr>
      <w:r>
        <w:rPr/>
        <w:t xml:space="preserve">Esta actividad promueve la metacognición y permite al docente conocer percepciones individuales para futuras planificaciones.</w:t>
      </w:r>
    </w:p>
    <w:p>
      <w:pPr>
        <w:numPr>
          <w:ilvl w:val="1"/>
          <w:numId w:val="42"/>
        </w:numPr>
      </w:pPr>
      <w:r>
        <w:rPr/>
        <w:t xml:space="preserve">Duración: 15 minutos.</w:t>
      </w:r>
    </w:p>
    <w:p>
      <w:pPr/>
      <w:r>
        <w:rPr/>
        <w:t xml:space="preserve">Estas estrategias de retroalimentación son complementarias y pueden distribuirse a lo largo de las dos sesiones para asegurar un cierre efectivo y que los estudiantes logren los objetivos de aprendizaje propuestos.</w:t>
      </w:r>
    </w:p>
    <w:p/>
    <w:p>
      <w:pPr/>
      <w:r>
        <w:rPr>
          <w:sz w:val="22"/>
          <w:szCs w:val="22"/>
          <w:b w:val="1"/>
          <w:bCs w:val="1"/>
        </w:rPr>
        <w:t xml:space="preserve">Cierre - Rubrica</w:t>
      </w:r>
    </w:p>
    <w:p>
      <w:pPr/>
      <w:r>
        <w:rPr>
          <w:b w:val="1"/>
          <w:bCs w:val="1"/>
        </w:rPr>
        <w:t xml:space="preserve">Rúbrica para Evaluar Resultados Finales: Descubriendo el Poder de los Triángulos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b w:val="1"/>
                <w:bCs w:val="1"/>
              </w:rPr>
              <w:t xml:space="preserve">Construcción de Triángulos</w:t>
            </w:r>
            <w:br/>
            <w:r>
              <w:rPr/>
              <w:t xml:space="preserve">Precisión y correcta elaboración de triángulos según instrucciones</w:t>
            </w:r>
          </w:p>
        </w:tc>
        <w:tc>
          <w:tcPr>
            <w:noWrap/>
          </w:tcPr>
          <w:p>
            <w:pPr/>
            <w:r>
              <w:rPr/>
              <w:t xml:space="preserve">Construye triángulos con alta precisión, respetando medidas y tipos indicados, utilizando herramientas adecuadas.</w:t>
            </w:r>
          </w:p>
        </w:tc>
        <w:tc>
          <w:tcPr>
            <w:noWrap/>
          </w:tcPr>
          <w:p>
            <w:pPr/>
            <w:r>
              <w:rPr/>
              <w:t xml:space="preserve">Construye triángulos correctamente con mínimas imprecisiones en medidas o tipos.</w:t>
            </w:r>
          </w:p>
        </w:tc>
        <w:tc>
          <w:tcPr>
            <w:noWrap/>
          </w:tcPr>
          <w:p>
            <w:pPr/>
            <w:r>
              <w:rPr/>
              <w:t xml:space="preserve">Construye triángulos con errores notables en medidas o clasificación, pero entiende el proceso básico.</w:t>
            </w:r>
          </w:p>
        </w:tc>
        <w:tc>
          <w:tcPr>
            <w:noWrap/>
          </w:tcPr>
          <w:p>
            <w:pPr/>
            <w:r>
              <w:rPr/>
              <w:t xml:space="preserve">No logra construir triángulos adecuados o presenta confusión en tipos y medidas.</w:t>
            </w:r>
          </w:p>
        </w:tc>
      </w:tr>
      <w:tr>
        <w:trPr/>
        <w:tc>
          <w:tcPr>
            <w:noWrap/>
          </w:tcPr>
          <w:p>
            <w:pPr/>
            <w:r>
              <w:rPr>
                <w:b w:val="1"/>
                <w:bCs w:val="1"/>
              </w:rPr>
              <w:t xml:space="preserve">Clasificación de Triángulos</w:t>
            </w:r>
            <w:br/>
            <w:r>
              <w:rPr/>
              <w:t xml:space="preserve">Identificación correcta según lados y ángulos</w:t>
            </w:r>
          </w:p>
        </w:tc>
        <w:tc>
          <w:tcPr>
            <w:noWrap/>
          </w:tcPr>
          <w:p>
            <w:pPr/>
            <w:r>
              <w:rPr/>
              <w:t xml:space="preserve">Clasifica todos los triángulos correctamente por lados y ángulos, explicando las razones con claridad.</w:t>
            </w:r>
          </w:p>
        </w:tc>
        <w:tc>
          <w:tcPr>
            <w:noWrap/>
          </w:tcPr>
          <w:p>
            <w:pPr/>
            <w:r>
              <w:rPr/>
              <w:t xml:space="preserve">Clasifica la mayoría de los triángulos correctamente, con explicaciones claras en la mayoría de casos.</w:t>
            </w:r>
          </w:p>
        </w:tc>
        <w:tc>
          <w:tcPr>
            <w:noWrap/>
          </w:tcPr>
          <w:p>
            <w:pPr/>
            <w:r>
              <w:rPr/>
              <w:t xml:space="preserve">Clasifica triángulos con algunos errores, pero demuestra comprensión parcial de las propiedades.</w:t>
            </w:r>
          </w:p>
        </w:tc>
        <w:tc>
          <w:tcPr>
            <w:noWrap/>
          </w:tcPr>
          <w:p>
            <w:pPr/>
            <w:r>
              <w:rPr/>
              <w:t xml:space="preserve">Presenta dificultades para clasificar triángulos y no explica adecuadamente las propiedades.</w:t>
            </w:r>
          </w:p>
        </w:tc>
      </w:tr>
      <w:tr>
        <w:trPr/>
        <w:tc>
          <w:tcPr>
            <w:noWrap/>
          </w:tcPr>
          <w:p>
            <w:pPr/>
            <w:r>
              <w:rPr>
                <w:b w:val="1"/>
                <w:bCs w:val="1"/>
              </w:rPr>
              <w:t xml:space="preserve">Aplicación de Propiedades</w:t>
            </w:r>
            <w:br/>
            <w:r>
              <w:rPr/>
              <w:t xml:space="preserve">Uso correcto de propiedades geométricas para resolver problemas</w:t>
            </w:r>
          </w:p>
        </w:tc>
        <w:tc>
          <w:tcPr>
            <w:noWrap/>
          </w:tcPr>
          <w:p>
            <w:pPr/>
            <w:r>
              <w:rPr/>
              <w:t xml:space="preserve">Aplica correctamente todas las propiedades de triángulos para resolver ejercicios y problemas con razonamiento lógico sólido.</w:t>
            </w:r>
          </w:p>
        </w:tc>
        <w:tc>
          <w:tcPr>
            <w:noWrap/>
          </w:tcPr>
          <w:p>
            <w:pPr/>
            <w:r>
              <w:rPr/>
              <w:t xml:space="preserve">Aplica propiedades adecuadamente en la mayoría de los casos, con razonamientos mayormente claros.</w:t>
            </w:r>
          </w:p>
        </w:tc>
        <w:tc>
          <w:tcPr>
            <w:noWrap/>
          </w:tcPr>
          <w:p>
            <w:pPr/>
            <w:r>
              <w:rPr/>
              <w:t xml:space="preserve">Aplica algunas propiedades con errores o razonamientos poco claros, pero intenta resolver los problemas.</w:t>
            </w:r>
          </w:p>
        </w:tc>
        <w:tc>
          <w:tcPr>
            <w:noWrap/>
          </w:tcPr>
          <w:p>
            <w:pPr/>
            <w:r>
              <w:rPr/>
              <w:t xml:space="preserve">No logra aplicar correctamente las propiedades ni justificar el proceso de resolución.</w:t>
            </w:r>
          </w:p>
        </w:tc>
      </w:tr>
      <w:tr>
        <w:trPr/>
        <w:tc>
          <w:tcPr>
            <w:noWrap/>
          </w:tcPr>
          <w:p>
            <w:pPr/>
            <w:r>
              <w:rPr>
                <w:b w:val="1"/>
                <w:bCs w:val="1"/>
              </w:rPr>
              <w:t xml:space="preserve">Análisis de Situaciones Reales</w:t>
            </w:r>
            <w:br/>
            <w:r>
              <w:rPr/>
              <w:t xml:space="preserve">Interpretación y uso de triángulos para resolver situaciones cotidianas</w:t>
            </w:r>
          </w:p>
        </w:tc>
        <w:tc>
          <w:tcPr>
            <w:noWrap/>
          </w:tcPr>
          <w:p>
            <w:pPr/>
            <w:r>
              <w:rPr/>
              <w:t xml:space="preserve">Analiza y resuelve situaciones reales utilizando triángulos con precisión y conexión clara con el contexto.</w:t>
            </w:r>
          </w:p>
        </w:tc>
        <w:tc>
          <w:tcPr>
            <w:noWrap/>
          </w:tcPr>
          <w:p>
            <w:pPr/>
            <w:r>
              <w:rPr/>
              <w:t xml:space="preserve">Resuelve situaciones reales adecuadamente, con alguna dificultad para conectar con el contexto.</w:t>
            </w:r>
          </w:p>
        </w:tc>
        <w:tc>
          <w:tcPr>
            <w:noWrap/>
          </w:tcPr>
          <w:p>
            <w:pPr/>
            <w:r>
              <w:rPr/>
              <w:t xml:space="preserve">Intenta analizar situaciones reales, pero con limitaciones en la conexión o aplicación práctica.</w:t>
            </w:r>
          </w:p>
        </w:tc>
        <w:tc>
          <w:tcPr>
            <w:noWrap/>
          </w:tcPr>
          <w:p>
            <w:pPr/>
            <w:r>
              <w:rPr/>
              <w:t xml:space="preserve">No logra relacionar ni aplicar los conocimientos de triángulos a situaciones cotidianas.</w:t>
            </w:r>
          </w:p>
        </w:tc>
      </w:tr>
      <w:tr>
        <w:trPr/>
        <w:tc>
          <w:tcPr>
            <w:noWrap/>
          </w:tcPr>
          <w:p>
            <w:pPr/>
            <w:r>
              <w:rPr>
                <w:b w:val="1"/>
                <w:bCs w:val="1"/>
              </w:rPr>
              <w:t xml:space="preserve">Razonamiento Geométrico</w:t>
            </w:r>
            <w:br/>
            <w:r>
              <w:rPr/>
              <w:t xml:space="preserve">Demuestra pensamiento crítico y explicación lógica sobre triángulos</w:t>
            </w:r>
          </w:p>
        </w:tc>
        <w:tc>
          <w:tcPr>
            <w:noWrap/>
          </w:tcPr>
          <w:p>
            <w:pPr/>
            <w:r>
              <w:rPr/>
              <w:t xml:space="preserve">Expresa razonamientos geométricos claros, coherentes y bien fundamentados en toda la actividad.</w:t>
            </w:r>
          </w:p>
        </w:tc>
        <w:tc>
          <w:tcPr>
            <w:noWrap/>
          </w:tcPr>
          <w:p>
            <w:pPr/>
            <w:r>
              <w:rPr/>
              <w:t xml:space="preserve">Presenta razonamientos mayormente coherentes y fundamentados, con algunas imprecisiones.</w:t>
            </w:r>
          </w:p>
        </w:tc>
        <w:tc>
          <w:tcPr>
            <w:noWrap/>
          </w:tcPr>
          <w:p>
            <w:pPr/>
            <w:r>
              <w:rPr/>
              <w:t xml:space="preserve">Muestra razonamientos básicos con inconsistencias o falta de profundidad.</w:t>
            </w:r>
          </w:p>
        </w:tc>
        <w:tc>
          <w:tcPr>
            <w:noWrap/>
          </w:tcPr>
          <w:p>
            <w:pPr/>
            <w:r>
              <w:rPr/>
              <w:t xml:space="preserve">No presenta razonamientos geométricos claros ni coherentes.</w:t>
            </w:r>
          </w:p>
        </w:tc>
      </w:tr>
    </w:tbl>
    <w:p/>
    <w:p>
      <w:pPr/>
      <w:r>
        <w:rPr>
          <w:sz w:val="22"/>
          <w:szCs w:val="22"/>
          <w:b w:val="1"/>
          <w:bCs w:val="1"/>
        </w:rPr>
        <w:t xml:space="preserve">Recomendaciones - Tic_ia</w:t>
      </w:r>
    </w:p>
    <w:p>
      <w:pPr/>
      <w:r>
        <w:rPr>
          <w:b w:val="1"/>
          <w:bCs w:val="1"/>
        </w:rPr>
        <w:t xml:space="preserve">Integración tecnológica e Inteligencia Artificial en el Plan de Clase: Descubriendo el Poder de los Triángulos</w:t>
      </w:r>
    </w:p>
    <w:p>
      <w:pPr/>
      <w:r>
        <w:rPr>
          <w:b w:val="1"/>
          <w:bCs w:val="1"/>
        </w:rPr>
        <w:t xml:space="preserve">Fase de Inicio</w:t>
      </w:r>
    </w:p>
    <w:p>
      <w:pPr>
        <w:numPr>
          <w:ilvl w:val="0"/>
          <w:numId w:val="43"/>
        </w:numPr>
      </w:pPr>
      <w:r>
        <w:rPr>
          <w:b w:val="1"/>
          <w:bCs w:val="1"/>
        </w:rPr>
        <w:t xml:space="preserve">Herramienta:</w:t>
      </w:r>
      <w:r>
        <w:rPr/>
        <w:t xml:space="preserve"> YouTube (video educativo sobre triángulos y su aplicación en ingeniería)    </w:t>
      </w:r>
      <w:br/>
      <w:r>
        <w:rPr/>
        <w:t xml:space="preserve">    </w:t>
      </w:r>
      <w:r>
        <w:rPr>
          <w:b w:val="1"/>
          <w:bCs w:val="1"/>
        </w:rPr>
        <w:t xml:space="preserve">Implementación:</w:t>
      </w:r>
      <w:r>
        <w:rPr/>
        <w:t xml:space="preserve"> Proyectar un video corto (3-5 minutos) que explique el papel de los triángulos en estructuras reales, usando lenguaje sencillo y ejemplos visuales. Se puede utilizar la función de subtítulos para apoyar comprensión.    </w:t>
      </w:r>
      <w:br/>
      <w:r>
        <w:rPr/>
        <w:t xml:space="preserve">    </w:t>
      </w:r>
      <w:r>
        <w:rPr>
          <w:b w:val="1"/>
          <w:bCs w:val="1"/>
        </w:rPr>
        <w:t xml:space="preserve">Contribución a objetivos:</w:t>
      </w:r>
      <w:r>
        <w:rPr/>
        <w:t xml:space="preserve"> Motiva a los estudiantes mostrando la relevancia práctica de los triángulos, activando conocimientos previos y contextualizando el aprendizaje.    </w:t>
      </w:r>
      <w:br/>
      <w:r>
        <w:rPr/>
        <w:t xml:space="preserve">    </w:t>
      </w:r>
      <w:r>
        <w:rPr>
          <w:b w:val="1"/>
          <w:bCs w:val="1"/>
        </w:rPr>
        <w:t xml:space="preserve">Nivel SAMR:</w:t>
      </w:r>
      <w:r>
        <w:rPr/>
        <w:t xml:space="preserve"> Sustitución (el video reemplaza una explicación oral tradicional).  </w:t>
      </w:r>
    </w:p>
    <w:p>
      <w:pPr>
        <w:numPr>
          <w:ilvl w:val="0"/>
          <w:numId w:val="43"/>
        </w:numPr>
      </w:pPr>
      <w:r>
        <w:rPr>
          <w:b w:val="1"/>
          <w:bCs w:val="1"/>
        </w:rPr>
        <w:t xml:space="preserve">Herramienta:</w:t>
      </w:r>
      <w:r>
        <w:rPr/>
        <w:t xml:space="preserve"> Kahoot! o Quizizz (plataformas gratuitas para cuestionarios interactivos)    </w:t>
      </w:r>
      <w:br/>
      <w:r>
        <w:rPr/>
        <w:t xml:space="preserve">    </w:t>
      </w:r>
      <w:r>
        <w:rPr>
          <w:b w:val="1"/>
          <w:bCs w:val="1"/>
        </w:rPr>
        <w:t xml:space="preserve">Implementación:</w:t>
      </w:r>
      <w:r>
        <w:rPr/>
        <w:t xml:space="preserve"> Lanzar un quiz rápido con preguntas sobre figuras geométricas y triángulos para activar conocimientos previos y captar la atención. Los estudiantes pueden responder desde dispositivos móviles o computadoras disponibles.    </w:t>
      </w:r>
      <w:br/>
      <w:r>
        <w:rPr/>
        <w:t xml:space="preserve">    </w:t>
      </w:r>
      <w:r>
        <w:rPr>
          <w:b w:val="1"/>
          <w:bCs w:val="1"/>
        </w:rPr>
        <w:t xml:space="preserve">Contribución a objetivos:</w:t>
      </w:r>
      <w:r>
        <w:rPr/>
        <w:t xml:space="preserve"> Permite evaluar y activar conocimientos previos de forma dinámica, fomentando la participación activa y el interés.    </w:t>
      </w:r>
      <w:br/>
      <w:r>
        <w:rPr/>
        <w:t xml:space="preserve">    </w:t>
      </w:r>
      <w:r>
        <w:rPr>
          <w:b w:val="1"/>
          <w:bCs w:val="1"/>
        </w:rPr>
        <w:t xml:space="preserve">Nivel SAMR:</w:t>
      </w:r>
      <w:r>
        <w:rPr/>
        <w:t xml:space="preserve"> Aumento (la tecnología mejora la interacción sin cambiar la tarea básica de activación de conocimientos).  </w:t>
      </w:r>
    </w:p>
    <w:p>
      <w:pPr/>
      <w:r>
        <w:rPr>
          <w:b w:val="1"/>
          <w:bCs w:val="1"/>
        </w:rPr>
        <w:t xml:space="preserve">Fase de Desarrollo</w:t>
      </w:r>
    </w:p>
    <w:p>
      <w:pPr>
        <w:numPr>
          <w:ilvl w:val="0"/>
          <w:numId w:val="44"/>
        </w:numPr>
      </w:pPr>
      <w:r>
        <w:rPr>
          <w:b w:val="1"/>
          <w:bCs w:val="1"/>
        </w:rPr>
        <w:t xml:space="preserve">Herramienta:</w:t>
      </w:r>
      <w:r>
        <w:rPr/>
        <w:t xml:space="preserve"> GeoGebra (software gratuito de geometría dinámica)    </w:t>
      </w:r>
      <w:br/>
      <w:r>
        <w:rPr/>
        <w:t xml:space="preserve">    </w:t>
      </w:r>
      <w:r>
        <w:rPr>
          <w:b w:val="1"/>
          <w:bCs w:val="1"/>
        </w:rPr>
        <w:t xml:space="preserve">Implementación:</w:t>
      </w:r>
      <w:r>
        <w:rPr/>
        <w:t xml:space="preserve"> Los estudiantes usan GeoGebra para construir triángulos (equilátero, isósceles, escaleno) digitalmente, midiendo lados y ángulos con herramientas del programa. Pueden manipular los triángulos y observar cómo cambian las propiedades.    </w:t>
      </w:r>
      <w:br/>
      <w:r>
        <w:rPr/>
        <w:t xml:space="preserve">    </w:t>
      </w:r>
      <w:r>
        <w:rPr>
          <w:b w:val="1"/>
          <w:bCs w:val="1"/>
        </w:rPr>
        <w:t xml:space="preserve">Contribución a objetivos:</w:t>
      </w:r>
      <w:r>
        <w:rPr/>
        <w:t xml:space="preserve"> Facilita la comprensión visual y manipulativa de las propiedades geométricas, fortalece el razonamiento al permitir la exploración interactiva y la comprobación inmediata.    </w:t>
      </w:r>
      <w:br/>
      <w:r>
        <w:rPr/>
        <w:t xml:space="preserve">    </w:t>
      </w:r>
      <w:r>
        <w:rPr>
          <w:b w:val="1"/>
          <w:bCs w:val="1"/>
        </w:rPr>
        <w:t xml:space="preserve">Nivel SAMR:</w:t>
      </w:r>
      <w:r>
        <w:rPr/>
        <w:t xml:space="preserve"> Modificación (rediseña la actividad de construcción y medición tradicional en papel a una experiencia interactiva digital).  </w:t>
      </w:r>
    </w:p>
    <w:p>
      <w:pPr>
        <w:numPr>
          <w:ilvl w:val="0"/>
          <w:numId w:val="44"/>
        </w:numPr>
      </w:pPr>
      <w:r>
        <w:rPr>
          <w:b w:val="1"/>
          <w:bCs w:val="1"/>
        </w:rPr>
        <w:t xml:space="preserve">Herramienta:</w:t>
      </w:r>
      <w:r>
        <w:rPr/>
        <w:t xml:space="preserve"> ChatGPT u otra IA de asistencia para resolver dudas y guiar el razonamiento    </w:t>
      </w:r>
      <w:br/>
      <w:r>
        <w:rPr/>
        <w:t xml:space="preserve">    </w:t>
      </w:r>
      <w:r>
        <w:rPr>
          <w:b w:val="1"/>
          <w:bCs w:val="1"/>
        </w:rPr>
        <w:t xml:space="preserve">Implementación:</w:t>
      </w:r>
      <w:r>
        <w:rPr/>
        <w:t xml:space="preserve"> Durante la construcción y clasificación, los estudiantes pueden consultar a ChatGPT preguntas sobre propiedades de triángulos, definiciones o pedir ayuda para resolver problemas. Se recomienda supervisión docente para orientar el uso crítico y correcto.    </w:t>
      </w:r>
      <w:br/>
      <w:r>
        <w:rPr/>
        <w:t xml:space="preserve">    </w:t>
      </w:r>
      <w:r>
        <w:rPr>
          <w:b w:val="1"/>
          <w:bCs w:val="1"/>
        </w:rPr>
        <w:t xml:space="preserve">Contribución a objetivos:</w:t>
      </w:r>
      <w:r>
        <w:rPr/>
        <w:t xml:space="preserve"> Apoya la resolución autónoma de problemas y el análisis de propiedades, fomenta el pensamiento crítico al contrastar respuestas y explicaciones.    </w:t>
      </w:r>
      <w:br/>
      <w:r>
        <w:rPr/>
        <w:t xml:space="preserve">    </w:t>
      </w:r>
      <w:r>
        <w:rPr>
          <w:b w:val="1"/>
          <w:bCs w:val="1"/>
        </w:rPr>
        <w:t xml:space="preserve">Nivel SAMR:</w:t>
      </w:r>
      <w:r>
        <w:rPr/>
        <w:t xml:space="preserve"> Aumento (la IA mejora la efectividad del aprendizaje sin cambiar la tarea base de resolución y análisis).  </w:t>
      </w:r>
    </w:p>
    <w:p>
      <w:pPr/>
      <w:r>
        <w:rPr>
          <w:b w:val="1"/>
          <w:bCs w:val="1"/>
        </w:rPr>
        <w:t xml:space="preserve">Fase de Cierre</w:t>
      </w:r>
    </w:p>
    <w:p>
      <w:pPr>
        <w:numPr>
          <w:ilvl w:val="0"/>
          <w:numId w:val="45"/>
        </w:numPr>
      </w:pPr>
      <w:r>
        <w:rPr>
          <w:b w:val="1"/>
          <w:bCs w:val="1"/>
        </w:rPr>
        <w:t xml:space="preserve">Herramienta:</w:t>
      </w:r>
      <w:r>
        <w:rPr/>
        <w:t xml:space="preserve"> Padlet o Jamboard (muros colaborativos digitales)    </w:t>
      </w:r>
      <w:br/>
      <w:r>
        <w:rPr/>
        <w:t xml:space="preserve">    </w:t>
      </w:r>
      <w:r>
        <w:rPr>
          <w:b w:val="1"/>
          <w:bCs w:val="1"/>
        </w:rPr>
        <w:t xml:space="preserve">Implementación:</w:t>
      </w:r>
      <w:r>
        <w:rPr/>
        <w:t xml:space="preserve"> Los estudiantes suben imágenes o capturas de sus construcciones y clasificación de triángulos, y comentan observaciones o conclusiones. El docente modera y retroalimenta en tiempo real.    </w:t>
      </w:r>
      <w:br/>
      <w:r>
        <w:rPr/>
        <w:t xml:space="preserve">    </w:t>
      </w:r>
      <w:r>
        <w:rPr>
          <w:b w:val="1"/>
          <w:bCs w:val="1"/>
        </w:rPr>
        <w:t xml:space="preserve">Contribución a objetivos:</w:t>
      </w:r>
      <w:r>
        <w:rPr/>
        <w:t xml:space="preserve"> Promueve la reflexión colectiva y el análisis compartido, integrando diferentes perspectivas y consolidando el aprendizaje.    </w:t>
      </w:r>
      <w:br/>
      <w:r>
        <w:rPr/>
        <w:t xml:space="preserve">    </w:t>
      </w:r>
      <w:r>
        <w:rPr>
          <w:b w:val="1"/>
          <w:bCs w:val="1"/>
        </w:rPr>
        <w:t xml:space="preserve">Nivel SAMR:</w:t>
      </w:r>
      <w:r>
        <w:rPr/>
        <w:t xml:space="preserve"> Modificación (transforma la actividad de exposición oral o escrita en una discusión visual y colaborativa).  </w:t>
      </w:r>
    </w:p>
    <w:p>
      <w:pPr>
        <w:numPr>
          <w:ilvl w:val="0"/>
          <w:numId w:val="45"/>
        </w:numPr>
      </w:pPr>
      <w:r>
        <w:rPr>
          <w:b w:val="1"/>
          <w:bCs w:val="1"/>
        </w:rPr>
        <w:t xml:space="preserve">Herramienta:</w:t>
      </w:r>
      <w:r>
        <w:rPr/>
        <w:t xml:space="preserve"> Plataforma de evaluación formativa con IA, como Socrative o Edpuzzle (para preguntas de autoevaluación y retroalimentación inmediata)    </w:t>
      </w:r>
      <w:br/>
      <w:r>
        <w:rPr/>
        <w:t xml:space="preserve">    </w:t>
      </w:r>
      <w:r>
        <w:rPr>
          <w:b w:val="1"/>
          <w:bCs w:val="1"/>
        </w:rPr>
        <w:t xml:space="preserve">Implementación:</w:t>
      </w:r>
      <w:r>
        <w:rPr/>
        <w:t xml:space="preserve"> Al final de la sesión, aplicar un cuestionario corto con retroalimentación automatizada que permita a los estudiantes identificar aciertos y errores en relación con la clasificación y propiedades de triángulos.    </w:t>
      </w:r>
      <w:br/>
      <w:r>
        <w:rPr/>
        <w:t xml:space="preserve">    </w:t>
      </w:r>
      <w:r>
        <w:rPr>
          <w:b w:val="1"/>
          <w:bCs w:val="1"/>
        </w:rPr>
        <w:t xml:space="preserve">Contribución a objetivos:</w:t>
      </w:r>
      <w:r>
        <w:rPr/>
        <w:t xml:space="preserve"> Refuerza la autoevaluación y el aprendizaje autónomo, facilitando la comprensión de conceptos clave para aplicar en problemas futuros.    </w:t>
      </w:r>
      <w:br/>
      <w:r>
        <w:rPr/>
        <w:t xml:space="preserve">    </w:t>
      </w:r>
      <w:r>
        <w:rPr>
          <w:b w:val="1"/>
          <w:bCs w:val="1"/>
        </w:rPr>
        <w:t xml:space="preserve">Nivel SAMR:</w:t>
      </w:r>
      <w:r>
        <w:rPr/>
        <w:t xml:space="preserve"> Aumento (mejora la evaluación sin cambiar la estructura básica de revisión).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el tema de triángulos y sus propiedades ofrece un excelente contexto para desarrollar las siguientes competencias cognitivas:</w:t>
      </w:r>
    </w:p>
    <w:p>
      <w:pPr>
        <w:numPr>
          <w:ilvl w:val="0"/>
          <w:numId w:val="46"/>
        </w:numPr>
      </w:pPr>
      <w:r>
        <w:rPr>
          <w:b w:val="1"/>
          <w:bCs w:val="1"/>
        </w:rPr>
        <w:t xml:space="preserve">Pensamiento crítico:</w:t>
      </w:r>
      <w:r>
        <w:rPr/>
        <w:t xml:space="preserve"> Analizar las propiedades de triángulos para clasificarlos y resolver problemas geométricos.</w:t>
      </w:r>
    </w:p>
    <w:p>
      <w:pPr>
        <w:numPr>
          <w:ilvl w:val="0"/>
          <w:numId w:val="46"/>
        </w:numPr>
      </w:pPr>
      <w:r>
        <w:rPr>
          <w:b w:val="1"/>
          <w:bCs w:val="1"/>
        </w:rPr>
        <w:t xml:space="preserve">Resolución de problemas:</w:t>
      </w:r>
      <w:r>
        <w:rPr/>
        <w:t xml:space="preserve"> Aplicar las propiedades en situaciones reales o ejercicios prácticos, fortaleciendo la capacidad de afrontar retos matemáticos.</w:t>
      </w:r>
    </w:p>
    <w:p>
      <w:pPr>
        <w:numPr>
          <w:ilvl w:val="0"/>
          <w:numId w:val="46"/>
        </w:numPr>
      </w:pPr>
      <w:r>
        <w:rPr>
          <w:b w:val="1"/>
          <w:bCs w:val="1"/>
        </w:rPr>
        <w:t xml:space="preserve">Creatividad:</w:t>
      </w:r>
      <w:r>
        <w:rPr/>
        <w:t xml:space="preserve"> Construir triángulos y explorar variaciones en sus formas fomentando la imaginación y experimentación.</w:t>
      </w:r>
    </w:p>
    <w:p>
      <w:pPr/>
      <w:r>
        <w:rPr>
          <w:b w:val="1"/>
          <w:bCs w:val="1"/>
        </w:rPr>
        <w:t xml:space="preserve">Modificaciones específicas a actividades existentes:</w:t>
      </w:r>
    </w:p>
    <w:p>
      <w:pPr>
        <w:numPr>
          <w:ilvl w:val="0"/>
          <w:numId w:val="47"/>
        </w:numPr>
      </w:pPr>
      <w:r>
        <w:rPr/>
        <w:t xml:space="preserve">En la actividad de construcción, añadir un pequeño desafío donde los estudiantes creen un triángulo que cumpla condiciones específicas (por ejemplo, ángulo mayor a 90° y lados con ciertas medidas) para estimular pensamiento crítico y creatividad.</w:t>
      </w:r>
    </w:p>
    <w:p>
      <w:pPr>
        <w:numPr>
          <w:ilvl w:val="0"/>
          <w:numId w:val="47"/>
        </w:numPr>
      </w:pPr>
      <w:r>
        <w:rPr/>
        <w:t xml:space="preserve">Incorporar una discusión en grupos pequeños para que identifiquen y expliquen errores comunes al medir lados y ángulos, promoviendo la reflexión metacognitiva y resolución de problemas.</w:t>
      </w:r>
    </w:p>
    <w:p>
      <w:pPr/>
      <w:r>
        <w:rPr>
          <w:b w:val="1"/>
          <w:bCs w:val="1"/>
        </w:rPr>
        <w:t xml:space="preserve">Técnicas de facilitación para el docente:</w:t>
      </w:r>
    </w:p>
    <w:p>
      <w:pPr>
        <w:numPr>
          <w:ilvl w:val="0"/>
          <w:numId w:val="48"/>
        </w:numPr>
      </w:pPr>
      <w:r>
        <w:rPr/>
        <w:t xml:space="preserve">Uso de preguntas abiertas durante la construcción para guiar el razonamiento (e.g., “¿qué pasaría si modificamos uno de los ángulos?”).</w:t>
      </w:r>
    </w:p>
    <w:p>
      <w:pPr>
        <w:numPr>
          <w:ilvl w:val="0"/>
          <w:numId w:val="48"/>
        </w:numPr>
      </w:pPr>
      <w:r>
        <w:rPr/>
        <w:t xml:space="preserve">Promover el aprendizaje reflexivo con pausas para que los estudiantes expliquen sus hallazgos a sus compañeros.</w:t>
      </w:r>
    </w:p>
    <w:p>
      <w:pPr>
        <w:numPr>
          <w:ilvl w:val="0"/>
          <w:numId w:val="48"/>
        </w:numPr>
      </w:pPr>
      <w:r>
        <w:rPr/>
        <w:t xml:space="preserve">Incorporar recursos digitales simples, como simuladores geométricos online, para reforzar visualmente las propiedades y facilitar la exploración.</w:t>
      </w:r>
    </w:p>
    <w:p>
      <w:pPr/>
      <w:r>
        <w:rPr>
          <w:b w:val="1"/>
          <w:bCs w:val="1"/>
        </w:rPr>
        <w:t xml:space="preserve">2. Competencias Interpersonales</w:t>
      </w:r>
    </w:p>
    <w:p>
      <w:pPr/>
      <w:r>
        <w:rPr/>
        <w:t xml:space="preserve">Para favorecer la colaboración y comunicación entre adolescentes, se recomienda:</w:t>
      </w:r>
    </w:p>
    <w:p>
      <w:pPr>
        <w:numPr>
          <w:ilvl w:val="0"/>
          <w:numId w:val="49"/>
        </w:numPr>
      </w:pPr>
      <w:r>
        <w:rPr>
          <w:b w:val="1"/>
          <w:bCs w:val="1"/>
        </w:rPr>
        <w:t xml:space="preserve">Estrategias de trabajo colaborativo:</w:t>
      </w:r>
    </w:p>
    <w:p>
      <w:pPr>
        <w:numPr>
          <w:ilvl w:val="1"/>
          <w:numId w:val="49"/>
        </w:numPr>
      </w:pPr>
      <w:r>
        <w:rPr/>
        <w:t xml:space="preserve">Formar equipos de 3-4 estudiantes para resolver retos geométricos conjuntos, promoviendo la cooperación y el intercambio de ideas.</w:t>
      </w:r>
    </w:p>
    <w:p>
      <w:pPr>
        <w:numPr>
          <w:ilvl w:val="1"/>
          <w:numId w:val="49"/>
        </w:numPr>
      </w:pPr>
      <w:r>
        <w:rPr/>
        <w:t xml:space="preserve">Asignar roles claros dentro del equipo (por ejemplo: mediador, registrador, portavoz) para fomentar responsabilidad y comunicación efectiva.</w:t>
      </w:r>
    </w:p>
    <w:p>
      <w:pPr>
        <w:numPr>
          <w:ilvl w:val="1"/>
          <w:numId w:val="49"/>
        </w:numPr>
      </w:pPr>
      <w:r>
        <w:rPr/>
        <w:t xml:space="preserve">Organizar debates breves donde cada grupo exponga cómo clasificó un triángulo y justifique su respuesta, fortaleciendo habilidades de comunicación oral.</w:t>
      </w:r>
    </w:p>
    <w:p>
      <w:pPr>
        <w:numPr>
          <w:ilvl w:val="0"/>
          <w:numId w:val="49"/>
        </w:numPr>
      </w:pPr>
      <w:r>
        <w:rPr>
          <w:b w:val="1"/>
          <w:bCs w:val="1"/>
        </w:rPr>
        <w:t xml:space="preserve">Puntos de reflexión adaptados:</w:t>
      </w:r>
    </w:p>
    <w:p>
      <w:pPr>
        <w:numPr>
          <w:ilvl w:val="1"/>
          <w:numId w:val="49"/>
        </w:numPr>
      </w:pPr>
      <w:r>
        <w:rPr/>
        <w:t xml:space="preserve">¿Cómo les ayudó trabajar en equipo a entender mejor las propiedades de los triángulos?</w:t>
      </w:r>
    </w:p>
    <w:p>
      <w:pPr>
        <w:numPr>
          <w:ilvl w:val="1"/>
          <w:numId w:val="49"/>
        </w:numPr>
      </w:pPr>
      <w:r>
        <w:rPr/>
        <w:t xml:space="preserve">¿Qué dificultades tuvieron al comunicarse y cómo las superaron?</w:t>
      </w:r>
    </w:p>
    <w:p>
      <w:pPr>
        <w:numPr>
          <w:ilvl w:val="1"/>
          <w:numId w:val="49"/>
        </w:numPr>
      </w:pPr>
      <w:r>
        <w:rPr/>
        <w:t xml:space="preserve">¿De qué manera escucharon y valoraron las ideas de sus compañeros?</w:t>
      </w:r>
    </w:p>
    <w:p>
      <w:pPr/>
      <w:r>
        <w:rPr>
          <w:b w:val="1"/>
          <w:bCs w:val="1"/>
        </w:rPr>
        <w:t xml:space="preserve">3. Actitudes y Valores</w:t>
      </w:r>
    </w:p>
    <w:p>
      <w:pPr/>
      <w:r>
        <w:rPr/>
        <w:t xml:space="preserve">El desarrollo de actitudes y valores puede integrarse de forma natural en el plan de clase en momentos clave:</w:t>
      </w:r>
    </w:p>
    <w:tbl>
      <w:tblGrid>
        <w:gridCol/>
        <w:gridCol/>
        <w:gridCol/>
      </w:tblGrid>
      <w:tblPr>
        <w:tblW w:w="0" w:type="auto"/>
        <w:tblLayout w:type="autofit"/>
      </w:tblPr>
      <w:tr>
        <w:trPr>
          <w:tblHeader w:val="1"/>
        </w:trPr>
        <w:tc>
          <w:tcPr>
            <w:noWrap/>
          </w:tcPr>
          <w:p>
            <w:pPr/>
            <w:r>
              <w:rPr/>
              <w:t xml:space="preserve">Momento</w:t>
            </w:r>
          </w:p>
        </w:tc>
        <w:tc>
          <w:tcPr>
            <w:noWrap/>
          </w:tcPr>
          <w:p>
            <w:pPr/>
            <w:r>
              <w:rPr/>
              <w:t xml:space="preserve">Actitud/Valor</w:t>
            </w:r>
          </w:p>
        </w:tc>
        <w:tc>
          <w:tcPr>
            <w:noWrap/>
          </w:tcPr>
          <w:p>
            <w:pPr/>
            <w:r>
              <w:rPr/>
              <w:t xml:space="preserve">Propuesta de actividad o reflexión</w:t>
            </w:r>
          </w:p>
        </w:tc>
      </w:tr>
      <w:tr>
        <w:trPr/>
        <w:tc>
          <w:tcPr>
            <w:noWrap/>
          </w:tcPr>
          <w:p>
            <w:pPr/>
            <w:r>
              <w:rPr/>
              <w:t xml:space="preserve">Inicio de la sesión 1</w:t>
            </w:r>
          </w:p>
        </w:tc>
        <w:tc>
          <w:tcPr>
            <w:noWrap/>
          </w:tcPr>
          <w:p>
            <w:pPr/>
            <w:r>
              <w:rPr/>
              <w:t xml:space="preserve">Curiosidad</w:t>
            </w:r>
          </w:p>
        </w:tc>
        <w:tc>
          <w:tcPr>
            <w:noWrap/>
          </w:tcPr>
          <w:p>
            <w:pPr/>
            <w:r>
              <w:rPr/>
              <w:t xml:space="preserve">Preguntar: “¿Por qué creen que los triángulos se usan en construcciones importantes? ¿Qué les gustaría descubrir sobre ellos hoy?”</w:t>
            </w:r>
          </w:p>
        </w:tc>
      </w:tr>
      <w:tr>
        <w:trPr/>
        <w:tc>
          <w:tcPr>
            <w:noWrap/>
          </w:tcPr>
          <w:p>
            <w:pPr/>
            <w:r>
              <w:rPr/>
              <w:t xml:space="preserve">Durante la construcción y clasificación</w:t>
            </w:r>
          </w:p>
        </w:tc>
        <w:tc>
          <w:tcPr>
            <w:noWrap/>
          </w:tcPr>
          <w:p>
            <w:pPr/>
            <w:r>
              <w:rPr/>
              <w:t xml:space="preserve">Responsabilidad y Adaptabilidad</w:t>
            </w:r>
          </w:p>
        </w:tc>
        <w:tc>
          <w:tcPr>
            <w:noWrap/>
          </w:tcPr>
          <w:p>
            <w:pPr/>
            <w:r>
              <w:rPr/>
              <w:t xml:space="preserve">Incentivar a cuidar los materiales y adaptarse ante errores en la medición, viendo los errores como oportunidades de aprendizaje.</w:t>
            </w:r>
          </w:p>
        </w:tc>
      </w:tr>
      <w:tr>
        <w:trPr/>
        <w:tc>
          <w:tcPr>
            <w:noWrap/>
          </w:tcPr>
          <w:p>
            <w:pPr/>
            <w:r>
              <w:rPr/>
              <w:t xml:space="preserve">Al finalizar cada sesión</w:t>
            </w:r>
          </w:p>
        </w:tc>
        <w:tc>
          <w:tcPr>
            <w:noWrap/>
          </w:tcPr>
          <w:p>
            <w:pPr/>
            <w:r>
              <w:rPr/>
              <w:t xml:space="preserve">Resiliencia y Mentalidad de crecimiento</w:t>
            </w:r>
          </w:p>
        </w:tc>
        <w:tc>
          <w:tcPr>
            <w:noWrap/>
          </w:tcPr>
          <w:p>
            <w:pPr/>
            <w:r>
              <w:rPr/>
              <w:t xml:space="preserve">Reflexionar con preguntas: “¿Qué fue lo más difícil hoy? ¿Cómo lograron superarlo? ¿Qué aprendieron que pueden aplicar en el futuro?”</w:t>
            </w:r>
          </w:p>
        </w:tc>
      </w:tr>
    </w:tbl>
    <w:p>
      <w:pPr/>
      <w:r>
        <w:rPr/>
        <w:t xml:space="preserve">Estas reflexiones pueden hacerse en forma de diálogo grupal o en diarios de aprendizaje breves para consolidar la autoevaluación y el desarrollo personal.</w:t>
      </w:r>
    </w:p>
    <w:p/>
    <w:p>
      <w:pPr/>
      <w:r>
        <w:rPr>
          <w:sz w:val="22"/>
          <w:szCs w:val="22"/>
          <w:b w:val="1"/>
          <w:bCs w:val="1"/>
        </w:rPr>
        <w:t xml:space="preserve">Recomendaciones - Dei</w:t>
      </w:r>
    </w:p>
    <w:p>
      <w:pPr/>
      <w:r>
        <w:rPr>
          <w:b w:val="1"/>
          <w:bCs w:val="1"/>
        </w:rPr>
        <w:t xml:space="preserve">Diversidad</w:t>
      </w:r>
    </w:p>
    <w:p>
      <w:pPr>
        <w:numPr>
          <w:ilvl w:val="0"/>
          <w:numId w:val="50"/>
        </w:numPr>
      </w:pPr>
      <w:r>
        <w:rPr/>
        <w:t xml:space="preserve">Adaptar el lenguaje y ejemplos culturales en la fase de inicio para incluir figuras geométricas y objetos cotidianos relevantes a la diversidad cultural del alumnado. Por ejemplo, mencionar triángulos en artesanías, arquitectura local o símbolos culturales presentes en su comunidad. Esto reconoce y valora las experiencias diversas, aumentando la motivación y sentido de pertenencia.</w:t>
      </w:r>
    </w:p>
    <w:p>
      <w:pPr>
        <w:numPr>
          <w:ilvl w:val="0"/>
          <w:numId w:val="50"/>
        </w:numPr>
      </w:pPr>
      <w:r>
        <w:rPr/>
        <w:t xml:space="preserve">Permitir que los estudiantes respondan en su lengua materna si es distinta al idioma principal de la clase, o mediante dibujos, para activar conocimientos previos. Esto facilita la inclusión de estudiantes con diferentes orígenes lingüísticos, fortaleciendo la comprensión y expresión inicial.</w:t>
      </w:r>
    </w:p>
    <w:p>
      <w:pPr>
        <w:numPr>
          <w:ilvl w:val="0"/>
          <w:numId w:val="50"/>
        </w:numPr>
      </w:pPr>
      <w:r>
        <w:rPr/>
        <w:t xml:space="preserve">En la actividad de construcción, ofrecer opciones de materiales alternativos accesibles según contexto socioeconómico, como usar palitos, cuerdas o papel reciclado para construir triángulos, en lugar de instrumentos geométricos específicos. Esto garantiza que todos puedan participar sin limitaciones materiales.</w:t>
      </w:r>
    </w:p>
    <w:p>
      <w:pPr/>
      <w:r>
        <w:rPr/>
        <w:t xml:space="preserve">Impacto: Estas adaptaciones validan las diferencias culturales y socioeconómicas, promoviendo un ambiente de respeto y participación equitativa desde el inicio.</w:t>
      </w:r>
    </w:p>
    <w:p>
      <w:pPr/>
      <w:r>
        <w:rPr>
          <w:b w:val="1"/>
          <w:bCs w:val="1"/>
        </w:rPr>
        <w:t xml:space="preserve">Equidad de Género</w:t>
      </w:r>
    </w:p>
    <w:p>
      <w:pPr>
        <w:numPr>
          <w:ilvl w:val="0"/>
          <w:numId w:val="51"/>
        </w:numPr>
      </w:pPr>
      <w:r>
        <w:rPr/>
        <w:t xml:space="preserve">Durante la motivación y enganche, incluir ejemplos de matemáticos y arquitectos de diversos géneros, resaltando contribuciones de mujeres y personas no binarias en geometría y diseño estructural. Esto ayuda a desmontar estereotipos de género relacionados con las matemáticas y fomenta la inspiración.</w:t>
      </w:r>
    </w:p>
    <w:p>
      <w:pPr>
        <w:numPr>
          <w:ilvl w:val="0"/>
          <w:numId w:val="51"/>
        </w:numPr>
      </w:pPr>
      <w:r>
        <w:rPr/>
        <w:t xml:space="preserve">En la organización del trabajo individual para la construcción de triángulos, promover la participación equitativa evitando que se asignen roles o actividades basadas en estereotipos de género. Por ejemplo, asegurar que tanto chicas como chicos manipulen instrumentos y realicen mediciones.</w:t>
      </w:r>
    </w:p>
    <w:p>
      <w:pPr>
        <w:numPr>
          <w:ilvl w:val="0"/>
          <w:numId w:val="51"/>
        </w:numPr>
      </w:pPr>
      <w:r>
        <w:rPr/>
        <w:t xml:space="preserve">Al momento de explicar y ejemplificar, utilizar un lenguaje inclusivo y evitar expresiones que refuercen roles tradicionales, por ejemplo, decir "todas las personas investigadoras" en vez de "los estudiantes".</w:t>
      </w:r>
    </w:p>
    <w:p>
      <w:pPr/>
      <w:r>
        <w:rPr/>
        <w:t xml:space="preserve">Impacto: Estas recomendaciones contribuyen a un ambiente educativo libre de prejuicios y estereotipos, promoviendo la confianza y la igualdad de oportunidades para todo el alumnado.</w:t>
      </w:r>
    </w:p>
    <w:p>
      <w:pPr/>
      <w:r>
        <w:rPr>
          <w:b w:val="1"/>
          <w:bCs w:val="1"/>
        </w:rPr>
        <w:t xml:space="preserve">Inclusión</w:t>
      </w:r>
    </w:p>
    <w:p>
      <w:pPr>
        <w:numPr>
          <w:ilvl w:val="0"/>
          <w:numId w:val="52"/>
        </w:numPr>
      </w:pPr>
      <w:r>
        <w:rPr/>
        <w:t xml:space="preserve">Proveer versiones accesibles de los materiales y actividades, como hojas con tipografía grande y clara, y plantillas para dibujar triángulos que faciliten la construcción a estudiantes con dificultades motoras o visuales. Se pueden incluir herramientas digitales accesibles si están disponibles.</w:t>
      </w:r>
    </w:p>
    <w:p>
      <w:pPr>
        <w:numPr>
          <w:ilvl w:val="0"/>
          <w:numId w:val="52"/>
        </w:numPr>
      </w:pPr>
      <w:r>
        <w:rPr/>
        <w:t xml:space="preserve">Permitir tiempos flexibles para la realización de la actividad, ofreciendo apoyo individualizado o en pequeños grupos para estudiantes con barreras de aprendizaje, asegurando que comprendan las instrucciones y puedan participar activamente.</w:t>
      </w:r>
    </w:p>
    <w:p>
      <w:pPr>
        <w:numPr>
          <w:ilvl w:val="0"/>
          <w:numId w:val="52"/>
        </w:numPr>
      </w:pPr>
      <w:r>
        <w:rPr/>
        <w:t xml:space="preserve">Incorporar estrategias multisensoriales, como modelar triángulos con materiales táctiles (plastilina, alambre) para estudiantes con dificultades visuales o que aprendan mejor con el tacto, complementando la actividad de dibujo.</w:t>
      </w:r>
    </w:p>
    <w:p>
      <w:pPr/>
      <w:r>
        <w:rPr/>
        <w:t xml:space="preserve">Impacto: Estas adaptaciones garantizan la participación activa de estudiantes con diferentes necesidades, promoviendo un aprendizaje accesible y equitativo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200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531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258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BBC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B6C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3F4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F6E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132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D07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FF3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78E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796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470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B92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448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57B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A84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219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B1C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2AC2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61B33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62C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9778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494D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CEBD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3054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4174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933B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5C01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4800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3973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ADF9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3622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A8FF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85C3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EED4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A465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EC0B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B099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01C5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040C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F0D2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DBD3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4BDD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CCA1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94D9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0D55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A67A9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3207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DBFC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6644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21BE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2026-10-02T03:46:57-05:00</dcterms:created>
  <dcterms:modified xsi:type="dcterms:W3CDTF">2026-10-02T03:46:57-05:00</dcterms:modified>
</cp:coreProperties>
</file>

<file path=docProps/custom.xml><?xml version="1.0" encoding="utf-8"?>
<Properties xmlns="http://schemas.openxmlformats.org/officeDocument/2006/custom-properties" xmlns:vt="http://schemas.openxmlformats.org/officeDocument/2006/docPropsVTypes"/>
</file>