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Triángulos: Descubre sus Secretos y Usos en tu Mundo</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profundamente los triángulos y sus propiedades a través de experiencias prácticas y retos reales. Los alumnos aprenderán a construir, clasificar y analizar distintos tipos de triángulos, aplicando sus características para resolver problemas cotidianos. La relevancia de este tema se manifiesta en cómo los triángulos forman parte de estructuras, diseños y fenómenos en su entorno, desde la arquitectura hasta la naturaleza.</w:t>
      </w:r>
    </w:p>
    <w:p>
      <w:pPr/>
      <w:r>
        <w:rPr/>
        <w:t xml:space="preserve">Mediante una metodología activa basada en retos, los estudiantes desarrollarán habilidades de razonamiento geométrico y pensamiento crítico, fortaleciendo su capacidad para aplicar estos conocimientos en situaciones reales. Así, el aprendizaje no solo será teórico, sino también práctico, motivador y conectado con su vida diaria, fomentando la creatividad y el trabajo colaborativo.</w:t>
      </w:r>
    </w:p>
    <w:p/>
    <w:p>
      <w:pPr/>
      <w:r>
        <w:rPr>
          <w:color w:val="2b6cb0"/>
          <w:sz w:val="28"/>
          <w:szCs w:val="28"/>
          <w:b w:val="1"/>
          <w:bCs w:val="1"/>
        </w:rPr>
        <w:t xml:space="preserve">Objetivos de Aprendizaje</w:t>
      </w:r>
    </w:p>
    <w:p>
      <w:pPr>
        <w:numPr>
          <w:ilvl w:val="0"/>
          <w:numId w:val="1"/>
        </w:numPr>
      </w:pPr>
      <w:r>
        <w:rPr/>
        <w:t xml:space="preserve">Identificar y clasificar tipos de triángulos según sus lados y ángulos.</w:t>
      </w:r>
    </w:p>
    <w:p>
      <w:pPr>
        <w:numPr>
          <w:ilvl w:val="0"/>
          <w:numId w:val="1"/>
        </w:numPr>
      </w:pPr>
      <w:r>
        <w:rPr/>
        <w:t xml:space="preserve">Analizar las propiedades fundamentales de los triángulos mediante construcción y observación.</w:t>
      </w:r>
    </w:p>
    <w:p>
      <w:pPr>
        <w:numPr>
          <w:ilvl w:val="0"/>
          <w:numId w:val="1"/>
        </w:numPr>
      </w:pPr>
      <w:r>
        <w:rPr/>
        <w:t xml:space="preserve">Aplicar las propiedades de los triángulos para resolver problemas geométricos contextualizados.</w:t>
      </w:r>
    </w:p>
    <w:p>
      <w:pPr>
        <w:numPr>
          <w:ilvl w:val="0"/>
          <w:numId w:val="1"/>
        </w:numPr>
      </w:pPr>
      <w:r>
        <w:rPr/>
        <w:t xml:space="preserve">Crear representaciones gráficas y maquetas que evidencien la comprensión de los triángulos.</w:t>
      </w:r>
    </w:p>
    <w:p>
      <w:pPr>
        <w:numPr>
          <w:ilvl w:val="0"/>
          <w:numId w:val="1"/>
        </w:numPr>
      </w:pPr>
      <w:r>
        <w:rPr/>
        <w:t xml:space="preserve">Argumentar soluciones geométricas basadas en el razonamiento y evidencias obtenidas.</w:t>
      </w:r>
    </w:p>
    <w:p/>
    <w:p>
      <w:pPr/>
      <w:r>
        <w:rPr>
          <w:color w:val="2b6cb0"/>
          <w:sz w:val="28"/>
          <w:szCs w:val="28"/>
          <w:b w:val="1"/>
          <w:bCs w:val="1"/>
        </w:rPr>
        <w:t xml:space="preserve">Recursos Necesarios</w:t>
      </w:r>
    </w:p>
    <w:p>
      <w:pPr>
        <w:numPr>
          <w:ilvl w:val="0"/>
          <w:numId w:val="2"/>
        </w:numPr>
      </w:pPr>
      <w:r>
        <w:rPr/>
        <w:t xml:space="preserve">Reglas (una por estudiante o pareja)</w:t>
      </w:r>
    </w:p>
    <w:p>
      <w:pPr>
        <w:numPr>
          <w:ilvl w:val="0"/>
          <w:numId w:val="2"/>
        </w:numPr>
      </w:pPr>
      <w:r>
        <w:rPr/>
        <w:t xml:space="preserve">Transportadores (uno por estudiante o pareja)</w:t>
      </w:r>
    </w:p>
    <w:p>
      <w:pPr>
        <w:numPr>
          <w:ilvl w:val="0"/>
          <w:numId w:val="2"/>
        </w:numPr>
      </w:pPr>
      <w:r>
        <w:rPr/>
        <w:t xml:space="preserve">Lápices y borradores</w:t>
      </w:r>
    </w:p>
    <w:p>
      <w:pPr>
        <w:numPr>
          <w:ilvl w:val="0"/>
          <w:numId w:val="2"/>
        </w:numPr>
      </w:pPr>
      <w:r>
        <w:rPr/>
        <w:t xml:space="preserve">Hojas cuadriculadas y hojas bond</w:t>
      </w:r>
    </w:p>
    <w:p>
      <w:pPr>
        <w:numPr>
          <w:ilvl w:val="0"/>
          <w:numId w:val="2"/>
        </w:numPr>
      </w:pPr>
      <w:r>
        <w:rPr/>
        <w:t xml:space="preserve">Tijeras y pegamento</w:t>
      </w:r>
    </w:p>
    <w:p>
      <w:pPr>
        <w:numPr>
          <w:ilvl w:val="0"/>
          <w:numId w:val="2"/>
        </w:numPr>
      </w:pPr>
      <w:r>
        <w:rPr/>
        <w:t xml:space="preserve">Cartulina para maquetas</w:t>
      </w:r>
    </w:p>
    <w:p>
      <w:pPr>
        <w:numPr>
          <w:ilvl w:val="0"/>
          <w:numId w:val="2"/>
        </w:numPr>
      </w:pPr>
      <w:r>
        <w:rPr/>
        <w:t xml:space="preserve">Computadoras o tabletas con acceso a simuladores geométricos (GeoGebra recomendado)</w:t>
      </w:r>
    </w:p>
    <w:p>
      <w:pPr>
        <w:numPr>
          <w:ilvl w:val="0"/>
          <w:numId w:val="2"/>
        </w:numPr>
      </w:pPr>
      <w:r>
        <w:rPr/>
        <w:t xml:space="preserve">Proyector y pantalla para presentaciones y videos</w:t>
      </w:r>
    </w:p>
    <w:p>
      <w:pPr>
        <w:numPr>
          <w:ilvl w:val="0"/>
          <w:numId w:val="2"/>
        </w:numPr>
      </w:pPr>
      <w:r>
        <w:rPr/>
        <w:t xml:space="preserve">Video corto sobre aplicaciones de triángulos en la vida real (3-5 minutos)</w:t>
      </w:r>
    </w:p>
    <w:p>
      <w:pPr>
        <w:numPr>
          <w:ilvl w:val="0"/>
          <w:numId w:val="2"/>
        </w:numPr>
      </w:pPr>
      <w:r>
        <w:rPr/>
        <w:t xml:space="preserve">Cuaderno de trabajo para anotaciones y ejercicios</w:t>
      </w:r>
    </w:p>
    <w:p/>
    <w:p>
      <w:pPr/>
      <w:r>
        <w:rPr>
          <w:color w:val="2b6cb0"/>
          <w:sz w:val="28"/>
          <w:szCs w:val="28"/>
          <w:b w:val="1"/>
          <w:bCs w:val="1"/>
        </w:rPr>
        <w:t xml:space="preserve">Requisitos Previos</w:t>
      </w:r>
    </w:p>
    <w:p>
      <w:pPr>
        <w:numPr>
          <w:ilvl w:val="0"/>
          <w:numId w:val="3"/>
        </w:numPr>
      </w:pPr>
      <w:r>
        <w:rPr/>
        <w:t xml:space="preserve">Conocimiento básico sobre figuras geométricas planas.</w:t>
      </w:r>
    </w:p>
    <w:p>
      <w:pPr>
        <w:numPr>
          <w:ilvl w:val="0"/>
          <w:numId w:val="3"/>
        </w:numPr>
      </w:pPr>
      <w:r>
        <w:rPr/>
        <w:t xml:space="preserve">Habilidad para usar instrumentos de medición como regla y transportador.</w:t>
      </w:r>
    </w:p>
    <w:p>
      <w:pPr>
        <w:numPr>
          <w:ilvl w:val="0"/>
          <w:numId w:val="3"/>
        </w:numPr>
      </w:pPr>
      <w:r>
        <w:rPr/>
        <w:t xml:space="preserve">Experiencia previa en lectura y construcción de figuras sencillas.</w:t>
      </w:r>
    </w:p>
    <w:p>
      <w:pPr>
        <w:numPr>
          <w:ilvl w:val="0"/>
          <w:numId w:val="3"/>
        </w:numPr>
      </w:pPr>
      <w:r>
        <w:rPr/>
        <w:t xml:space="preserve">Capacidad para trabajar en equipo y comunicar ideas básicas.</w:t>
      </w:r>
    </w:p>
    <w:p/>
    <w:p>
      <w:pPr/>
      <w:r>
        <w:rPr>
          <w:color w:val="2b6cb0"/>
          <w:sz w:val="28"/>
          <w:szCs w:val="28"/>
          <w:b w:val="1"/>
          <w:bCs w:val="1"/>
        </w:rPr>
        <w:t xml:space="preserve">Actividades</w:t>
      </w:r>
    </w:p>
    <w:p>
      <w:pPr/>
      <w:r>
        <w:rPr/>
        <w:t xml:space="preserve">Sesión 1: Descubriendo y Construyendo Triángulos  Fase de Inicio  </w:t>
      </w:r>
    </w:p>
    <w:p>
      <w:pPr/>
      <w:r>
        <w:rPr>
          <w:b w:val="1"/>
          <w:bCs w:val="1"/>
        </w:rPr>
        <w:t xml:space="preserve">Tiempo estimado:</w:t>
      </w:r>
      <w:r>
        <w:rPr>
          <w:b w:val="1"/>
          <w:bCs w:val="1"/>
        </w:rPr>
        <w:t xml:space="preserve"> 20 minutos</w:t>
      </w:r>
    </w:p>
    <w:p>
      <w:pPr/>
      <w:r>
        <w:rPr/>
        <w:t xml:space="preserve">  </w:t>
      </w:r>
    </w:p>
    <w:p>
      <w:pPr/>
      <w:r>
        <w:rPr>
          <w:b w:val="1"/>
          <w:bCs w:val="1"/>
        </w:rPr>
        <w:t xml:space="preserve">Propósito de la sesión:</w:t>
      </w:r>
    </w:p>
    <w:p>
      <w:pPr/>
      <w:r>
        <w:rPr/>
        <w:t xml:space="preserve">  </w:t>
      </w:r>
    </w:p>
    <w:p>
      <w:pPr/>
      <w:r>
        <w:rPr/>
        <w:t xml:space="preserve">Conectar con conocimientos previos sobre formas geométricas y presentar el objetivo de identificar y construir triángulos, destacando su importancia en el entorno.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Muestra imágenes de diferentes figuras geométricas y pregunta: "¿Quién puede decirme qué figura tiene tres lados?"</w:t>
      </w:r>
    </w:p>
    <w:p>
      <w:pPr>
        <w:numPr>
          <w:ilvl w:val="0"/>
          <w:numId w:val="4"/>
        </w:numPr>
      </w:pPr>
      <w:r>
        <w:rPr>
          <w:b w:val="1"/>
          <w:bCs w:val="1"/>
        </w:rPr>
        <w:t xml:space="preserve">Estudiantes:</w:t>
      </w:r>
      <w:r>
        <w:rPr/>
        <w:t xml:space="preserve"> Responden y mencionan ejemplos de triángulos que hayan visto antes.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Comparte un dato curioso: "¿Sabían que los triángulos son la base de muchas estructuras fuertes, como puentes y techos? Vamos a descubrir por qué son tan importantes."</w:t>
      </w:r>
    </w:p>
    <w:p>
      <w:pPr>
        <w:numPr>
          <w:ilvl w:val="0"/>
          <w:numId w:val="5"/>
        </w:numPr>
      </w:pPr>
      <w:r>
        <w:rPr>
          <w:b w:val="1"/>
          <w:bCs w:val="1"/>
        </w:rPr>
        <w:t xml:space="preserve">Estudiantes:</w:t>
      </w:r>
      <w:r>
        <w:rPr/>
        <w:t xml:space="preserve"> Escuchan y generan expectativas sobre el tema.</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"Hoy aprenderemos cómo construir triángulos y entender sus propiedades para que puedan identificar estas figuras en su entorno y usarlas para solucionar problemas." </w:t>
      </w:r>
    </w:p>
    <w:p>
      <w:pPr>
        <w:numPr>
          <w:ilvl w:val="0"/>
          <w:numId w:val="6"/>
        </w:numPr>
      </w:pPr>
      <w:r>
        <w:rPr>
          <w:b w:val="1"/>
          <w:bCs w:val="1"/>
        </w:rPr>
        <w:t xml:space="preserve">Estudiantes:</w:t>
      </w:r>
      <w:r>
        <w:rPr/>
        <w:t xml:space="preserve"> Participan activamente y se preparan para las actividades.</w:t>
      </w:r>
    </w:p>
    <w:p>
      <w:pPr/>
      <w:r>
        <w:rPr/>
        <w:t xml:space="preserve">  Fase de Desarrollo  </w:t>
      </w:r>
    </w:p>
    <w:p>
      <w:pPr/>
      <w:r>
        <w:rPr>
          <w:b w:val="1"/>
          <w:bCs w:val="1"/>
        </w:rPr>
        <w:t xml:space="preserve">Tiempo estimado:</w:t>
      </w:r>
      <w:r>
        <w:rPr>
          <w:b w:val="1"/>
          <w:bCs w:val="1"/>
        </w:rPr>
        <w:t xml:space="preserve"> 200 minutos</w:t>
      </w:r>
    </w:p>
    <w:p>
      <w:pPr/>
      <w:r>
        <w:rPr/>
        <w:t xml:space="preserve">    </w:t>
      </w:r>
    </w:p>
    <w:p>
      <w:pPr/>
      <w:r>
        <w:rPr>
          <w:b w:val="1"/>
          <w:bCs w:val="1"/>
        </w:rPr>
        <w:t xml:space="preserve">Presentación del contenido:</w:t>
      </w:r>
    </w:p>
    <w:p>
      <w:pPr/>
      <w:r>
        <w:rPr/>
        <w:t xml:space="preserve">  </w:t>
      </w:r>
    </w:p>
    <w:p>
      <w:pPr/>
      <w:r>
        <w:rPr/>
        <w:t xml:space="preserve">El docente presenta un video corto de 5 minutos que muestra triángulos en la arquitectura, naturaleza y objetos cotidianos, seguido por una lluvia de ideas sobre dónde han visto triángulos.</w:t>
      </w:r>
    </w:p>
    <w:p>
      <w:pPr/>
      <w:r>
        <w:rPr/>
        <w:t xml:space="preserve">    </w:t>
      </w:r>
    </w:p>
    <w:p>
      <w:pPr/>
      <w:r>
        <w:rPr>
          <w:b w:val="1"/>
          <w:bCs w:val="1"/>
        </w:rPr>
        <w:t xml:space="preserve">Actividad 1: Construcción y clasificación de triángulos</w:t>
      </w:r>
    </w:p>
    <w:p>
      <w:pPr/>
      <w:r>
        <w:rPr/>
        <w:t xml:space="preserve">  </w:t>
      </w:r>
    </w:p>
    <w:p>
      <w:pPr>
        <w:numPr>
          <w:ilvl w:val="0"/>
          <w:numId w:val="7"/>
        </w:numPr>
      </w:pPr>
      <w:r>
        <w:rPr>
          <w:b w:val="1"/>
          <w:bCs w:val="1"/>
        </w:rPr>
        <w:t xml:space="preserve">Objetivo:</w:t>
      </w:r>
      <w:r>
        <w:rPr/>
        <w:t xml:space="preserve"> Identificar y clasificar triángulos según sus lados y ángulos.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"Formen parejas y usen regla y transportador para construir tres triángulos diferentes: equilátero, isósceles y escaleno. Miden sus lados y ángulos y anotan las medidas."</w:t>
      </w:r>
    </w:p>
    <w:p>
      <w:pPr>
        <w:numPr>
          <w:ilvl w:val="1"/>
          <w:numId w:val="7"/>
        </w:numPr>
      </w:pPr>
      <w:r>
        <w:rPr>
          <w:b w:val="1"/>
          <w:bCs w:val="1"/>
        </w:rPr>
        <w:t xml:space="preserve">Estudiantes:</w:t>
      </w:r>
      <w:r>
        <w:rPr/>
        <w:t xml:space="preserve"> Construyen los triángulos en hojas cuadriculadas, miden y registran datos.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Registro de medidas y dibujos de triángulos clasificados.</w:t>
      </w:r>
    </w:p>
    <w:p>
      <w:pPr>
        <w:numPr>
          <w:ilvl w:val="0"/>
          <w:numId w:val="7"/>
        </w:numPr>
      </w:pPr>
      <w:r>
        <w:rPr>
          <w:b w:val="1"/>
          <w:bCs w:val="1"/>
        </w:rPr>
        <w:t xml:space="preserve">Tiempo:</w:t>
      </w:r>
      <w:r>
        <w:rPr/>
        <w:t xml:space="preserve"> 70 minutos</w:t>
      </w:r>
    </w:p>
    <w:p>
      <w:pPr>
        <w:numPr>
          <w:ilvl w:val="0"/>
          <w:numId w:val="7"/>
        </w:numPr>
      </w:pPr>
      <w:r>
        <w:rPr>
          <w:b w:val="1"/>
          <w:bCs w:val="1"/>
        </w:rPr>
        <w:t xml:space="preserve">Rol docente:</w:t>
      </w:r>
      <w:r>
        <w:rPr/>
        <w:t xml:space="preserve"> Supervisar, preguntar "¿Qué diferencias notan en los ángulos y lados?", ofrecer apoyo y aclarar dudas.</w:t>
      </w:r>
    </w:p>
    <w:p>
      <w:pPr/>
      <w:r>
        <w:rPr/>
        <w:t xml:space="preserve">  </w:t>
      </w:r>
    </w:p>
    <w:p>
      <w:pPr/>
      <w:r>
        <w:rPr>
          <w:b w:val="1"/>
          <w:bCs w:val="1"/>
        </w:rPr>
        <w:t xml:space="preserve">Actividad 2: Análisis de propiedades mediante simulador GeoGebra</w:t>
      </w:r>
    </w:p>
    <w:p>
      <w:pPr/>
      <w:r>
        <w:rPr/>
        <w:t xml:space="preserve">  </w:t>
      </w:r>
    </w:p>
    <w:p>
      <w:pPr>
        <w:numPr>
          <w:ilvl w:val="0"/>
          <w:numId w:val="8"/>
        </w:numPr>
      </w:pPr>
      <w:r>
        <w:rPr>
          <w:b w:val="1"/>
          <w:bCs w:val="1"/>
        </w:rPr>
        <w:t xml:space="preserve">Objetivo:</w:t>
      </w:r>
      <w:r>
        <w:rPr/>
        <w:t xml:space="preserve"> Analizar propiedades de triángulos observando medidas y ángulos dinámicamente.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"Usen las tabletas o computadoras para abrir GeoGebra. Exploren cómo cambian los ángulos y lados al modificar un triángulo. Identifiquen propiedades como la suma de ángulos internos y desigualdad triangular."</w:t>
      </w:r>
    </w:p>
    <w:p>
      <w:pPr>
        <w:numPr>
          <w:ilvl w:val="1"/>
          <w:numId w:val="8"/>
        </w:numPr>
      </w:pPr>
      <w:r>
        <w:rPr>
          <w:b w:val="1"/>
          <w:bCs w:val="1"/>
        </w:rPr>
        <w:t xml:space="preserve">Estudiantes:</w:t>
      </w:r>
      <w:r>
        <w:rPr/>
        <w:t xml:space="preserve"> Manipulan triángulos en el simulador, anotan observaciones y responden preguntas guía.</w:t>
      </w:r>
    </w:p>
    <w:p>
      <w:pPr>
        <w:numPr>
          <w:ilvl w:val="0"/>
          <w:numId w:val="8"/>
        </w:numPr>
      </w:pPr>
      <w:r>
        <w:rPr>
          <w:b w:val="1"/>
          <w:bCs w:val="1"/>
        </w:rPr>
        <w:t xml:space="preserve">Organización:</w:t>
      </w:r>
      <w:r>
        <w:rPr/>
        <w:t xml:space="preserve"> Individual o parejas según disponibilidad</w:t>
      </w:r>
    </w:p>
    <w:p>
      <w:pPr>
        <w:numPr>
          <w:ilvl w:val="0"/>
          <w:numId w:val="8"/>
        </w:numPr>
      </w:pPr>
      <w:r>
        <w:rPr>
          <w:b w:val="1"/>
          <w:bCs w:val="1"/>
        </w:rPr>
        <w:t xml:space="preserve">Producto:</w:t>
      </w:r>
      <w:r>
        <w:rPr/>
        <w:t xml:space="preserve"> Registro de observaciones y respuestas a preguntas guía.</w:t>
      </w:r>
    </w:p>
    <w:p>
      <w:pPr>
        <w:numPr>
          <w:ilvl w:val="0"/>
          <w:numId w:val="8"/>
        </w:numPr>
      </w:pPr>
      <w:r>
        <w:rPr>
          <w:b w:val="1"/>
          <w:bCs w:val="1"/>
        </w:rPr>
        <w:t xml:space="preserve">Tiempo:</w:t>
      </w:r>
      <w:r>
        <w:rPr/>
        <w:t xml:space="preserve"> 70 minutos</w:t>
      </w:r>
    </w:p>
    <w:p>
      <w:pPr>
        <w:numPr>
          <w:ilvl w:val="0"/>
          <w:numId w:val="8"/>
        </w:numPr>
      </w:pPr>
      <w:r>
        <w:rPr>
          <w:b w:val="1"/>
          <w:bCs w:val="1"/>
        </w:rPr>
        <w:t xml:space="preserve">Rol docente:</w:t>
      </w:r>
      <w:r>
        <w:rPr/>
        <w:t xml:space="preserve"> Guiar con preguntas: "¿Qué sucede si un lado es muy largo? ¿Qué pasa con la suma de ángulos?", facilitar la exploración.</w:t>
      </w:r>
    </w:p>
    <w:p>
      <w:pPr/>
      <w:r>
        <w:rPr/>
        <w:t xml:space="preserve">  </w:t>
      </w:r>
    </w:p>
    <w:p>
      <w:pPr/>
      <w:r>
        <w:rPr>
          <w:b w:val="1"/>
          <w:bCs w:val="1"/>
        </w:rPr>
        <w:t xml:space="preserve">Actividad 3: Reto - Construye una estructura triangular</w:t>
      </w:r>
    </w:p>
    <w:p>
      <w:pPr/>
      <w:r>
        <w:rPr/>
        <w:t xml:space="preserve">  </w:t>
      </w:r>
    </w:p>
    <w:p>
      <w:pPr>
        <w:numPr>
          <w:ilvl w:val="0"/>
          <w:numId w:val="9"/>
        </w:numPr>
      </w:pPr>
      <w:r>
        <w:rPr>
          <w:b w:val="1"/>
          <w:bCs w:val="1"/>
        </w:rPr>
        <w:t xml:space="preserve">Objetivo:</w:t>
      </w:r>
      <w:r>
        <w:rPr/>
        <w:t xml:space="preserve"> Aplicar conocimientos para diseñar una estructura estable usando triángulos.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de 3 o 4, diseñen un modelo en cartulina que use triángulos para crear una estructura estable (puede ser un puente, un techo o una torre). Justifiquen su diseño y expliquen por qué usan triángulos."</w:t>
      </w:r>
    </w:p>
    <w:p>
      <w:pPr>
        <w:numPr>
          <w:ilvl w:val="1"/>
          <w:numId w:val="9"/>
        </w:numPr>
      </w:pPr>
      <w:r>
        <w:rPr>
          <w:b w:val="1"/>
          <w:bCs w:val="1"/>
        </w:rPr>
        <w:t xml:space="preserve">Estudiantes:</w:t>
      </w:r>
      <w:r>
        <w:rPr/>
        <w:t xml:space="preserve"> Planifican, construyen y preparan explicación para presentar.</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Maqueta y presentación oral breve.</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Observar el trabajo, hacer preguntas para profundizar razonamientos, apoyar en dificultades técnicas.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avanzados:</w:t>
      </w:r>
      <w:r>
        <w:rPr/>
        <w:t xml:space="preserve"> Proponer que exploren triángulos especiales (rectángulos, obtusángulos) en GeoGebra y analicen sus propiedades.</w:t>
      </w:r>
    </w:p>
    <w:p>
      <w:pPr>
        <w:numPr>
          <w:ilvl w:val="0"/>
          <w:numId w:val="10"/>
        </w:numPr>
      </w:pPr>
      <w:r>
        <w:rPr>
          <w:b w:val="1"/>
          <w:bCs w:val="1"/>
        </w:rPr>
        <w:t xml:space="preserve">Para estudiantes con dificultades:</w:t>
      </w:r>
      <w:r>
        <w:rPr/>
        <w:t xml:space="preserve"> Ofrecer apoyo individual con medición y construcción básica, usar ejemplos gráficos y acompañar paso a paso en actividades.</w:t>
      </w:r>
    </w:p>
    <w:p>
      <w:pPr/>
      <w:r>
        <w:rPr/>
        <w:t xml:space="preserve">  </w:t>
      </w:r>
    </w:p>
    <w:p>
      <w:pPr/>
      <w:r>
        <w:rPr>
          <w:b w:val="1"/>
          <w:bCs w:val="1"/>
        </w:rPr>
        <w:t xml:space="preserve">Transiciones:</w:t>
      </w:r>
    </w:p>
    <w:p>
      <w:pPr/>
      <w:r>
        <w:rPr/>
        <w:t xml:space="preserve">  </w:t>
      </w:r>
    </w:p>
    <w:p>
      <w:pPr/>
      <w:r>
        <w:rPr/>
        <w:t xml:space="preserve">Al finalizar la construcción y clasificación, el docente conecta con el simulador diciendo: "Ahora vamos a ver cómo estos triángulos pueden cambiar y qué propiedades se mantienen, para entenderlos mejor". Luego, tras el simulador, se introduce el reto práctico para aplicar lo aprendido en un contexto real.</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t xml:space="preserve">El docente guía la elaboración de un mapa mental colectivo en el pizarrón, con la participación de los estudiantes, donde se resumen tipos de triángulos, propiedades clave y aplicaciones observadas.</w:t>
      </w:r>
    </w:p>
    <w:p>
      <w:pPr/>
      <w:r>
        <w:rPr/>
        <w:t xml:space="preserve">    </w:t>
      </w:r>
    </w:p>
    <w:p>
      <w:pPr/>
      <w:r>
        <w:rPr>
          <w:b w:val="1"/>
          <w:bCs w:val="1"/>
        </w:rPr>
        <w:t xml:space="preserve">Reflexión metacognitiva:</w:t>
      </w:r>
    </w:p>
    <w:p>
      <w:pPr/>
      <w:r>
        <w:rPr/>
        <w:t xml:space="preserve">  </w:t>
      </w:r>
    </w:p>
    <w:p>
      <w:pPr>
        <w:numPr>
          <w:ilvl w:val="0"/>
          <w:numId w:val="11"/>
        </w:numPr>
      </w:pPr>
      <w:r>
        <w:rPr/>
        <w:t xml:space="preserve">¿Cómo identificaron los diferentes tipos de triángulos?</w:t>
      </w:r>
    </w:p>
    <w:p>
      <w:pPr>
        <w:numPr>
          <w:ilvl w:val="0"/>
          <w:numId w:val="11"/>
        </w:numPr>
      </w:pPr>
      <w:r>
        <w:rPr/>
        <w:t xml:space="preserve">¿Qué propiedades les parecieron más importantes y por qué?</w:t>
      </w:r>
    </w:p>
    <w:p>
      <w:pPr>
        <w:numPr>
          <w:ilvl w:val="0"/>
          <w:numId w:val="11"/>
        </w:numPr>
      </w:pPr>
      <w:r>
        <w:rPr/>
        <w:t xml:space="preserve">¿Cómo pueden usar lo aprendido para resolver problemas fuera del aula?</w:t>
      </w:r>
    </w:p>
    <w:p>
      <w:pPr/>
      <w:r>
        <w:rPr/>
        <w:t xml:space="preserve">    </w:t>
      </w:r>
    </w:p>
    <w:p>
      <w:pPr/>
      <w:r>
        <w:rPr>
          <w:b w:val="1"/>
          <w:bCs w:val="1"/>
        </w:rPr>
        <w:t xml:space="preserve">Retroalimentación:</w:t>
      </w:r>
    </w:p>
    <w:p>
      <w:pPr/>
      <w:r>
        <w:rPr/>
        <w:t xml:space="preserve">  </w:t>
      </w:r>
    </w:p>
    <w:p>
      <w:pPr/>
      <w:r>
        <w:rPr/>
        <w:t xml:space="preserve">El docente da comentarios individuales y grupales sobre la precisión en construcciones, calidad de las observaciones y creatividad en el reto, incentivando la mejora continua.</w:t>
      </w:r>
    </w:p>
    <w:p>
      <w:pPr/>
      <w:r>
        <w:rPr/>
        <w:t xml:space="preserve">    </w:t>
      </w:r>
    </w:p>
    <w:p>
      <w:pPr/>
      <w:r>
        <w:rPr>
          <w:b w:val="1"/>
          <w:bCs w:val="1"/>
        </w:rPr>
        <w:t xml:space="preserve">Transferencia:</w:t>
      </w:r>
    </w:p>
    <w:p>
      <w:pPr/>
      <w:r>
        <w:rPr/>
        <w:t xml:space="preserve">  </w:t>
      </w:r>
    </w:p>
    <w:p>
      <w:pPr/>
      <w:r>
        <w:rPr/>
        <w:t xml:space="preserve">Se anticipa la siguiente sesión mencionando que se profundizará en la resolución de problemas con triángulos y sus propiedades matemáticas, aplicándolos en situaciones reales más complejas.</w:t>
      </w:r>
    </w:p>
    <w:p>
      <w:pPr/>
      <w:r>
        <w:rPr/>
        <w:t xml:space="preserve">    </w:t>
      </w:r>
    </w:p>
    <w:p>
      <w:pPr/>
      <w:r>
        <w:rPr>
          <w:b w:val="1"/>
          <w:bCs w:val="1"/>
        </w:rPr>
        <w:t xml:space="preserve">Tarea o reto:</w:t>
      </w:r>
    </w:p>
    <w:p>
      <w:pPr/>
      <w:r>
        <w:rPr/>
        <w:t xml:space="preserve">  </w:t>
      </w:r>
    </w:p>
    <w:p>
      <w:pPr/>
      <w:r>
        <w:rPr/>
        <w:t xml:space="preserve">Los estudiantes investigan en su entorno ejemplos de triángulos (en edificios, señales, objetos) y traen fotos o dibujos para analizar en la siguiente sesión.</w:t>
      </w:r>
    </w:p>
    <w:p>
      <w:pPr/>
      <w:r>
        <w:rPr/>
        <w:t xml:space="preserve">  Sesión 2: Aplicando Triángulos para Resolver Problemas Reales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Repasar brevemente lo aprendido y presentar el objetivo de aplicar propiedades de triángulos para resolver problemas reales y ejercicios prácticos.</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Solicita a estudiantes compartir fotos o dibujos traídos sobre triángulos en su entorno y pregunta: "¿Qué tipo de triángulo es? ¿Qué propiedades observamos?"</w:t>
      </w:r>
    </w:p>
    <w:p>
      <w:pPr>
        <w:numPr>
          <w:ilvl w:val="0"/>
          <w:numId w:val="12"/>
        </w:numPr>
      </w:pPr>
      <w:r>
        <w:rPr>
          <w:b w:val="1"/>
          <w:bCs w:val="1"/>
        </w:rPr>
        <w:t xml:space="preserve">Estudiantes:</w:t>
      </w:r>
      <w:r>
        <w:rPr/>
        <w:t xml:space="preserve"> Exponen sus ejemplos y responden preguntas.</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Presenta un problema real: "Un arquitecto necesita calcular el tamaño de una viga triangular para un techo seguro. ¿Cómo podemos ayudarle usando lo que sabemos?"</w:t>
      </w:r>
    </w:p>
    <w:p>
      <w:pPr>
        <w:numPr>
          <w:ilvl w:val="0"/>
          <w:numId w:val="13"/>
        </w:numPr>
      </w:pPr>
      <w:r>
        <w:rPr>
          <w:b w:val="1"/>
          <w:bCs w:val="1"/>
        </w:rPr>
        <w:t xml:space="preserve">Estudiantes:</w:t>
      </w:r>
      <w:r>
        <w:rPr/>
        <w:t xml:space="preserve"> Generan interés por aplicar conocimientos.</w:t>
      </w:r>
    </w:p>
    <w:p>
      <w:pPr/>
      <w:r>
        <w:rPr/>
        <w:t xml:space="preserve">  </w:t>
      </w:r>
    </w:p>
    <w:p>
      <w:pPr/>
      <w:r>
        <w:rPr>
          <w:b w:val="1"/>
          <w:bCs w:val="1"/>
        </w:rPr>
        <w:t xml:space="preserve">Contextualización:</w:t>
      </w:r>
    </w:p>
    <w:p>
      <w:pPr/>
      <w:r>
        <w:rPr/>
        <w:t xml:space="preserve">  </w:t>
      </w:r>
    </w:p>
    <w:p>
      <w:pPr/>
      <w:r>
        <w:rPr/>
        <w:t xml:space="preserve">Se conecta el aprendizaje con la vida cotidiana y profesiones, reforzando la relevancia y utilidad de las propiedades de los triángulos.</w:t>
      </w:r>
    </w:p>
    <w:p>
      <w:pPr/>
      <w:r>
        <w:rPr/>
        <w:t xml:space="preserve">  Fase de Desarrollo  </w:t>
      </w:r>
    </w:p>
    <w:p>
      <w:pPr/>
      <w:r>
        <w:rPr>
          <w:b w:val="1"/>
          <w:bCs w:val="1"/>
        </w:rPr>
        <w:t xml:space="preserve">Tiempo estimado:</w:t>
      </w:r>
      <w:r>
        <w:rPr>
          <w:b w:val="1"/>
          <w:bCs w:val="1"/>
        </w:rPr>
        <w:t xml:space="preserve"> 205 minutos</w:t>
      </w:r>
    </w:p>
    <w:p>
      <w:pPr/>
      <w:r>
        <w:rPr/>
        <w:t xml:space="preserve">    </w:t>
      </w:r>
    </w:p>
    <w:p>
      <w:pPr/>
      <w:r>
        <w:rPr>
          <w:b w:val="1"/>
          <w:bCs w:val="1"/>
        </w:rPr>
        <w:t xml:space="preserve">Presentación del contenido:</w:t>
      </w:r>
    </w:p>
    <w:p>
      <w:pPr/>
      <w:r>
        <w:rPr/>
        <w:t xml:space="preserve">  </w:t>
      </w:r>
    </w:p>
    <w:p>
      <w:pPr/>
      <w:r>
        <w:rPr/>
        <w:t xml:space="preserve">Se introduce brevemente la propiedad de la suma de ángulos interiores (180°), desigualdad triangular y tipos de ángulos, mostrando ejemplos y pequeños ejercicios en el pizarrón para activar comprensión.</w:t>
      </w:r>
    </w:p>
    <w:p>
      <w:pPr/>
      <w:r>
        <w:rPr/>
        <w:t xml:space="preserve">    </w:t>
      </w:r>
    </w:p>
    <w:p>
      <w:pPr/>
      <w:r>
        <w:rPr>
          <w:b w:val="1"/>
          <w:bCs w:val="1"/>
        </w:rPr>
        <w:t xml:space="preserve">Actividad 1: Resolviendo ejercicios guiados</w:t>
      </w:r>
    </w:p>
    <w:p>
      <w:pPr/>
      <w:r>
        <w:rPr/>
        <w:t xml:space="preserve">  </w:t>
      </w:r>
    </w:p>
    <w:p>
      <w:pPr>
        <w:numPr>
          <w:ilvl w:val="0"/>
          <w:numId w:val="14"/>
        </w:numPr>
      </w:pPr>
      <w:r>
        <w:rPr>
          <w:b w:val="1"/>
          <w:bCs w:val="1"/>
        </w:rPr>
        <w:t xml:space="preserve">Objetivo:</w:t>
      </w:r>
      <w:r>
        <w:rPr/>
        <w:t xml:space="preserve"> Aplicar propiedades para calcular ángulos y lados en triángulos dados.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Entrega problemas escritos con triángulos y datos incompletos. "Trabajen en parejas para encontrar ángulos faltantes y clasificar los triángulos. Usen regla, transportador y razonamiento."</w:t>
      </w:r>
    </w:p>
    <w:p>
      <w:pPr>
        <w:numPr>
          <w:ilvl w:val="1"/>
          <w:numId w:val="14"/>
        </w:numPr>
      </w:pPr>
      <w:r>
        <w:rPr>
          <w:b w:val="1"/>
          <w:bCs w:val="1"/>
        </w:rPr>
        <w:t xml:space="preserve">Estudiantes:</w:t>
      </w:r>
      <w:r>
        <w:rPr/>
        <w:t xml:space="preserve"> Resuelven ejercicios anotando procedimientos y resultados.</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Ejercicios resueltos y explicaciones escritas.</w:t>
      </w:r>
    </w:p>
    <w:p>
      <w:pPr>
        <w:numPr>
          <w:ilvl w:val="0"/>
          <w:numId w:val="14"/>
        </w:numPr>
      </w:pPr>
      <w:r>
        <w:rPr>
          <w:b w:val="1"/>
          <w:bCs w:val="1"/>
        </w:rPr>
        <w:t xml:space="preserve">Tiempo:</w:t>
      </w:r>
      <w:r>
        <w:rPr/>
        <w:t xml:space="preserve"> 80 minutos</w:t>
      </w:r>
    </w:p>
    <w:p>
      <w:pPr>
        <w:numPr>
          <w:ilvl w:val="0"/>
          <w:numId w:val="14"/>
        </w:numPr>
      </w:pPr>
      <w:r>
        <w:rPr>
          <w:b w:val="1"/>
          <w:bCs w:val="1"/>
        </w:rPr>
        <w:t xml:space="preserve">Rol docente:</w:t>
      </w:r>
      <w:r>
        <w:rPr/>
        <w:t xml:space="preserve"> Circula, formula preguntas guía: "¿Cómo sabes que la suma de ángulos es 180°? ¿Qué ocurre si un lado cambia?"</w:t>
      </w:r>
    </w:p>
    <w:p>
      <w:pPr/>
      <w:r>
        <w:rPr/>
        <w:t xml:space="preserve">  </w:t>
      </w:r>
    </w:p>
    <w:p>
      <w:pPr/>
      <w:r>
        <w:rPr>
          <w:b w:val="1"/>
          <w:bCs w:val="1"/>
        </w:rPr>
        <w:t xml:space="preserve">Actividad 2: Reto aplicado - Diseña un cartel triangular para un evento escolar</w:t>
      </w:r>
    </w:p>
    <w:p>
      <w:pPr/>
      <w:r>
        <w:rPr/>
        <w:t xml:space="preserve">  </w:t>
      </w:r>
    </w:p>
    <w:p>
      <w:pPr>
        <w:numPr>
          <w:ilvl w:val="0"/>
          <w:numId w:val="15"/>
        </w:numPr>
      </w:pPr>
      <w:r>
        <w:rPr>
          <w:b w:val="1"/>
          <w:bCs w:val="1"/>
        </w:rPr>
        <w:t xml:space="preserve">Objetivo:</w:t>
      </w:r>
      <w:r>
        <w:rPr/>
        <w:t xml:space="preserve"> Crear un diseño que utilice triángulos para comunicar información eficazmente, aplicando propiedades geométricas para balance y simetría.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 grupos, diseñen un cartel con triángulos que incluya texto y dibujos. Deben decidir qué tipos de triángulos usar y justificar su elección para que el cartel sea atractivo y estable visualmente."</w:t>
      </w:r>
    </w:p>
    <w:p>
      <w:pPr>
        <w:numPr>
          <w:ilvl w:val="1"/>
          <w:numId w:val="15"/>
        </w:numPr>
      </w:pPr>
      <w:r>
        <w:rPr>
          <w:b w:val="1"/>
          <w:bCs w:val="1"/>
        </w:rPr>
        <w:t xml:space="preserve">Estudiantes:</w:t>
      </w:r>
      <w:r>
        <w:rPr/>
        <w:t xml:space="preserve"> Planifican, diseñan y preparan una breve explicación escrita o oral.</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Cartel terminado y explicación del diseño.</w:t>
      </w:r>
    </w:p>
    <w:p>
      <w:pPr>
        <w:numPr>
          <w:ilvl w:val="0"/>
          <w:numId w:val="15"/>
        </w:numPr>
      </w:pPr>
      <w:r>
        <w:rPr>
          <w:b w:val="1"/>
          <w:bCs w:val="1"/>
        </w:rPr>
        <w:t xml:space="preserve">Tiempo:</w:t>
      </w:r>
      <w:r>
        <w:rPr/>
        <w:t xml:space="preserve"> 80 minutos</w:t>
      </w:r>
    </w:p>
    <w:p>
      <w:pPr>
        <w:numPr>
          <w:ilvl w:val="0"/>
          <w:numId w:val="15"/>
        </w:numPr>
      </w:pPr>
      <w:r>
        <w:rPr>
          <w:b w:val="1"/>
          <w:bCs w:val="1"/>
        </w:rPr>
        <w:t xml:space="preserve">Rol docente:</w:t>
      </w:r>
      <w:r>
        <w:rPr/>
        <w:t xml:space="preserve"> Facilita recursos, pregunta sobre decisiones geométricas y estética, guía el proceso creativo.</w:t>
      </w:r>
    </w:p>
    <w:p>
      <w:pPr/>
      <w:r>
        <w:rPr/>
        <w:t xml:space="preserve">  </w:t>
      </w:r>
    </w:p>
    <w:p>
      <w:pPr/>
      <w:r>
        <w:rPr>
          <w:b w:val="1"/>
          <w:bCs w:val="1"/>
        </w:rPr>
        <w:t xml:space="preserve">Actividad 3: Reflexión en grupo y puesta en común</w:t>
      </w:r>
    </w:p>
    <w:p>
      <w:pPr/>
      <w:r>
        <w:rPr/>
        <w:t xml:space="preserve">  </w:t>
      </w:r>
    </w:p>
    <w:p>
      <w:pPr>
        <w:numPr>
          <w:ilvl w:val="0"/>
          <w:numId w:val="16"/>
        </w:numPr>
      </w:pPr>
      <w:r>
        <w:rPr>
          <w:b w:val="1"/>
          <w:bCs w:val="1"/>
        </w:rPr>
        <w:t xml:space="preserve">Objetivo:</w:t>
      </w:r>
      <w:r>
        <w:rPr/>
        <w:t xml:space="preserve"> Argumentar y compartir aprendizajes y aplicaciones de triángulos.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"Cada grupo presenta su cartel y explica qué triángulos usaron y por qué. Reflexionamos juntos sobre la importancia de estas propiedades."</w:t>
      </w:r>
    </w:p>
    <w:p>
      <w:pPr>
        <w:numPr>
          <w:ilvl w:val="1"/>
          <w:numId w:val="16"/>
        </w:numPr>
      </w:pPr>
      <w:r>
        <w:rPr>
          <w:b w:val="1"/>
          <w:bCs w:val="1"/>
        </w:rPr>
        <w:t xml:space="preserve">Estudiantes:</w:t>
      </w:r>
      <w:r>
        <w:rPr/>
        <w:t xml:space="preserve"> Presentan y participan en la discusión.</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Presentaciones orales y discusión colectiva.</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Modera, fomenta preguntas y retroalimenta positivamente.</w:t>
      </w:r>
    </w:p>
    <w:p>
      <w:pPr/>
      <w:r>
        <w:rPr/>
        <w:t xml:space="preserve">  </w:t>
      </w:r>
    </w:p>
    <w:p>
      <w:pPr/>
      <w:r>
        <w:rPr>
          <w:b w:val="1"/>
          <w:bCs w:val="1"/>
        </w:rPr>
        <w:t xml:space="preserve">Diferenciación:</w:t>
      </w:r>
    </w:p>
    <w:p>
      <w:pPr/>
      <w:r>
        <w:rPr/>
        <w:t xml:space="preserve">  </w:t>
      </w:r>
    </w:p>
    <w:p>
      <w:pPr>
        <w:numPr>
          <w:ilvl w:val="0"/>
          <w:numId w:val="17"/>
        </w:numPr>
      </w:pPr>
      <w:r>
        <w:rPr>
          <w:b w:val="1"/>
          <w:bCs w:val="1"/>
        </w:rPr>
        <w:t xml:space="preserve">Estudiantes que terminan antes:</w:t>
      </w:r>
      <w:r>
        <w:rPr/>
        <w:t xml:space="preserve"> Proponer resolver problemas adicionales de triángulos con ángulos obtusos o practicar con GeoGebra para simular diseños.</w:t>
      </w:r>
    </w:p>
    <w:p>
      <w:pPr>
        <w:numPr>
          <w:ilvl w:val="0"/>
          <w:numId w:val="17"/>
        </w:numPr>
      </w:pPr>
      <w:r>
        <w:rPr>
          <w:b w:val="1"/>
          <w:bCs w:val="1"/>
        </w:rPr>
        <w:t xml:space="preserve">Estudiantes con dificultades:</w:t>
      </w:r>
      <w:r>
        <w:rPr/>
        <w:t xml:space="preserve"> Apoyo personalizado en parejas con ejercicios más sencillos y uso de materiales visuales adicionales.</w:t>
      </w:r>
    </w:p>
    <w:p>
      <w:pPr/>
      <w:r>
        <w:rPr/>
        <w:t xml:space="preserve">  </w:t>
      </w:r>
    </w:p>
    <w:p>
      <w:pPr/>
      <w:r>
        <w:rPr>
          <w:b w:val="1"/>
          <w:bCs w:val="1"/>
        </w:rPr>
        <w:t xml:space="preserve">Transiciones:</w:t>
      </w:r>
    </w:p>
    <w:p>
      <w:pPr/>
      <w:r>
        <w:rPr/>
        <w:t xml:space="preserve">  </w:t>
      </w:r>
    </w:p>
    <w:p>
      <w:pPr/>
      <w:r>
        <w:rPr/>
        <w:t xml:space="preserve">El docente conecta la resolución de ejercicios con el diseño del cartel explicando que el conocimiento teórico sirve para crear diseños funcionales y atractivos, facilitando la aplicación práctica.</w:t>
      </w:r>
    </w:p>
    <w:p>
      <w:pPr/>
      <w:r>
        <w:rPr/>
        <w:t xml:space="preserve">  Fase de Cierre  </w:t>
      </w:r>
    </w:p>
    <w:p>
      <w:pPr/>
      <w:r>
        <w:rPr>
          <w:b w:val="1"/>
          <w:bCs w:val="1"/>
        </w:rPr>
        <w:t xml:space="preserve">Tiempo estimado:</w:t>
      </w:r>
      <w:r>
        <w:rPr>
          <w:b w:val="1"/>
          <w:bCs w:val="1"/>
        </w:rPr>
        <w:t xml:space="preserve"> 20 minutos</w:t>
      </w:r>
    </w:p>
    <w:p>
      <w:pPr/>
      <w:r>
        <w:rPr/>
        <w:t xml:space="preserve">    </w:t>
      </w:r>
    </w:p>
    <w:p>
      <w:pPr/>
      <w:r>
        <w:rPr>
          <w:b w:val="1"/>
          <w:bCs w:val="1"/>
        </w:rPr>
        <w:t xml:space="preserve">Síntesis:</w:t>
      </w:r>
    </w:p>
    <w:p>
      <w:pPr/>
      <w:r>
        <w:rPr/>
        <w:t xml:space="preserve">  </w:t>
      </w:r>
    </w:p>
    <w:p>
      <w:pPr/>
      <w:r>
        <w:rPr/>
        <w:t xml:space="preserve">Se realiza un "ticket de salida" donde cada estudiante escribe tres cosas que aprendió, una duda que tiene y cómo piensa usar lo aprendido en su vida diaria.</w:t>
      </w:r>
    </w:p>
    <w:p>
      <w:pPr/>
      <w:r>
        <w:rPr/>
        <w:t xml:space="preserve">    </w:t>
      </w:r>
    </w:p>
    <w:p>
      <w:pPr/>
      <w:r>
        <w:rPr>
          <w:b w:val="1"/>
          <w:bCs w:val="1"/>
        </w:rPr>
        <w:t xml:space="preserve">Reflexión metacognitiva:</w:t>
      </w:r>
    </w:p>
    <w:p>
      <w:pPr/>
      <w:r>
        <w:rPr/>
        <w:t xml:space="preserve">  </w:t>
      </w:r>
    </w:p>
    <w:p>
      <w:pPr>
        <w:numPr>
          <w:ilvl w:val="0"/>
          <w:numId w:val="18"/>
        </w:numPr>
      </w:pPr>
      <w:r>
        <w:rPr/>
        <w:t xml:space="preserve">¿Cómo me ayudó conocer las propiedades de los triángulos para resolver problemas?</w:t>
      </w:r>
    </w:p>
    <w:p>
      <w:pPr>
        <w:numPr>
          <w:ilvl w:val="0"/>
          <w:numId w:val="18"/>
        </w:numPr>
      </w:pPr>
      <w:r>
        <w:rPr/>
        <w:t xml:space="preserve">¿Qué tipo de triángulo me resulta más fácil identificar y por qué?</w:t>
      </w:r>
    </w:p>
    <w:p>
      <w:pPr>
        <w:numPr>
          <w:ilvl w:val="0"/>
          <w:numId w:val="18"/>
        </w:numPr>
      </w:pPr>
      <w:r>
        <w:rPr/>
        <w:t xml:space="preserve">¿En qué situaciones fuera de la escuela puedo aplicar lo que aprendí?</w:t>
      </w:r>
    </w:p>
    <w:p>
      <w:pPr/>
      <w:r>
        <w:rPr/>
        <w:t xml:space="preserve">    </w:t>
      </w:r>
    </w:p>
    <w:p>
      <w:pPr/>
      <w:r>
        <w:rPr>
          <w:b w:val="1"/>
          <w:bCs w:val="1"/>
        </w:rPr>
        <w:t xml:space="preserve">Retroalimentación:</w:t>
      </w:r>
    </w:p>
    <w:p>
      <w:pPr/>
      <w:r>
        <w:rPr/>
        <w:t xml:space="preserve">  </w:t>
      </w:r>
    </w:p>
    <w:p>
      <w:pPr/>
      <w:r>
        <w:rPr/>
        <w:t xml:space="preserve">El docente revisa los tickets de salida y ofrece retroalimentación verbal inmediata, destacando logros y aclarando dudas más comunes.</w:t>
      </w:r>
    </w:p>
    <w:p>
      <w:pPr/>
      <w:r>
        <w:rPr/>
        <w:t xml:space="preserve">    </w:t>
      </w:r>
    </w:p>
    <w:p>
      <w:pPr/>
      <w:r>
        <w:rPr>
          <w:b w:val="1"/>
          <w:bCs w:val="1"/>
        </w:rPr>
        <w:t xml:space="preserve">Transferencia:</w:t>
      </w:r>
    </w:p>
    <w:p>
      <w:pPr/>
      <w:r>
        <w:rPr/>
        <w:t xml:space="preserve">  </w:t>
      </w:r>
    </w:p>
    <w:p>
      <w:pPr/>
      <w:r>
        <w:rPr/>
        <w:t xml:space="preserve">Se invita a los estudiantes a observar su entorno durante la semana para encontrar triángulos y pensar en cómo se usan para dar estabilidad y diseño.</w:t>
      </w:r>
    </w:p>
    <w:p>
      <w:pPr/>
      <w:r>
        <w:rPr/>
        <w:t xml:space="preserve">    </w:t>
      </w:r>
    </w:p>
    <w:p>
      <w:pPr/>
      <w:r>
        <w:rPr>
          <w:b w:val="1"/>
          <w:bCs w:val="1"/>
        </w:rPr>
        <w:t xml:space="preserve">Tarea o reto:</w:t>
      </w:r>
    </w:p>
    <w:p>
      <w:pPr/>
      <w:r>
        <w:rPr/>
        <w:t xml:space="preserve">  </w:t>
      </w:r>
    </w:p>
    <w:p>
      <w:pPr/>
      <w:r>
        <w:rPr/>
        <w:t xml:space="preserve">Investigar y traer un ejemplo de triángulo en la naturaleza o tecnología explicando brevemente su función o importancia.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Activación de conocimientos previos en ambas sesiones.</w:t>
      </w:r>
    </w:p>
    <w:p>
      <w:pPr>
        <w:numPr>
          <w:ilvl w:val="0"/>
          <w:numId w:val="19"/>
        </w:numPr>
      </w:pPr>
      <w:r>
        <w:rPr/>
        <w:t xml:space="preserve">Formativa: Durante las actividades de construcción, uso de GeoGebra, resolución de ejercicios y retos prácticos.</w:t>
      </w:r>
    </w:p>
    <w:p>
      <w:pPr>
        <w:numPr>
          <w:ilvl w:val="0"/>
          <w:numId w:val="19"/>
        </w:numPr>
      </w:pPr>
      <w:r>
        <w:rPr/>
        <w:t xml:space="preserve">Sumativa: Evaluación final a través de productos como maquetas, carteles, presentaciones y tickets de salida.</w:t>
      </w:r>
    </w:p>
    <w:p>
      <w:pPr/>
      <w:r>
        <w:rPr>
          <w:b w:val="1"/>
          <w:bCs w:val="1"/>
        </w:rPr>
        <w:t xml:space="preserve">Criterios de evaluación:</w:t>
      </w:r>
    </w:p>
    <w:p>
      <w:pPr>
        <w:numPr>
          <w:ilvl w:val="0"/>
          <w:numId w:val="20"/>
        </w:numPr>
      </w:pPr>
      <w:r>
        <w:rPr/>
        <w:t xml:space="preserve">Identifica y clasifica correctamente triángulos según sus lados y ángulos (Objetivo 1).</w:t>
      </w:r>
    </w:p>
    <w:p>
      <w:pPr>
        <w:numPr>
          <w:ilvl w:val="0"/>
          <w:numId w:val="20"/>
        </w:numPr>
      </w:pPr>
      <w:r>
        <w:rPr/>
        <w:t xml:space="preserve">Analiza y explica propiedades fundamentales con precisión (Objetivo 2).</w:t>
      </w:r>
    </w:p>
    <w:p>
      <w:pPr>
        <w:numPr>
          <w:ilvl w:val="0"/>
          <w:numId w:val="20"/>
        </w:numPr>
      </w:pPr>
      <w:r>
        <w:rPr/>
        <w:t xml:space="preserve">Aplica propiedades para resolver problemas y ejercicios con razonamiento claro (Objetivo 3).</w:t>
      </w:r>
    </w:p>
    <w:p>
      <w:pPr>
        <w:numPr>
          <w:ilvl w:val="0"/>
          <w:numId w:val="20"/>
        </w:numPr>
      </w:pPr>
      <w:r>
        <w:rPr/>
        <w:t xml:space="preserve">Diseña y crea representaciones que evidencien comprensión geométrica (Objetivo 4).</w:t>
      </w:r>
    </w:p>
    <w:p>
      <w:pPr>
        <w:numPr>
          <w:ilvl w:val="0"/>
          <w:numId w:val="20"/>
        </w:numPr>
      </w:pPr>
      <w:r>
        <w:rPr/>
        <w:t xml:space="preserve">Argumenta soluciones y procesos de forma coherente y fundamentada (Objetivo 5).</w:t>
      </w:r>
    </w:p>
    <w:p>
      <w:pPr/>
      <w:r>
        <w:rPr>
          <w:b w:val="1"/>
          <w:bCs w:val="1"/>
        </w:rPr>
        <w:t xml:space="preserve">Instrumentos sugeridos:</w:t>
      </w:r>
    </w:p>
    <w:p>
      <w:pPr>
        <w:numPr>
          <w:ilvl w:val="0"/>
          <w:numId w:val="21"/>
        </w:numPr>
      </w:pPr>
      <w:r>
        <w:rPr/>
        <w:t xml:space="preserve">Lista de cotejo para actividades prácticas y participación.</w:t>
      </w:r>
    </w:p>
    <w:p>
      <w:pPr>
        <w:numPr>
          <w:ilvl w:val="0"/>
          <w:numId w:val="21"/>
        </w:numPr>
      </w:pPr>
      <w:r>
        <w:rPr/>
        <w:t xml:space="preserve">Rúbrica para evaluar maquetas y carteles considerando precisión, creatividad y argumentación.</w:t>
      </w:r>
    </w:p>
    <w:p>
      <w:pPr>
        <w:numPr>
          <w:ilvl w:val="0"/>
          <w:numId w:val="21"/>
        </w:numPr>
      </w:pPr>
      <w:r>
        <w:rPr/>
        <w:t xml:space="preserve">Observación directa durante actividades y presentaciones.</w:t>
      </w:r>
    </w:p>
    <w:p>
      <w:pPr>
        <w:numPr>
          <w:ilvl w:val="0"/>
          <w:numId w:val="21"/>
        </w:numPr>
      </w:pPr>
      <w:r>
        <w:rPr/>
        <w:t xml:space="preserve">Autoevaluación y coevaluación mediante reflexiones y tickets de salida.</w:t>
      </w:r>
    </w:p>
    <w:p>
      <w:pPr/>
      <w:r>
        <w:rPr>
          <w:b w:val="1"/>
          <w:bCs w:val="1"/>
        </w:rPr>
        <w:t xml:space="preserve">Evidencias de aprendizaje:</w:t>
      </w:r>
    </w:p>
    <w:p>
      <w:pPr>
        <w:numPr>
          <w:ilvl w:val="0"/>
          <w:numId w:val="22"/>
        </w:numPr>
      </w:pPr>
      <w:r>
        <w:rPr/>
        <w:t xml:space="preserve">Registros de construcción y clasificación de triángulos.</w:t>
      </w:r>
    </w:p>
    <w:p>
      <w:pPr>
        <w:numPr>
          <w:ilvl w:val="0"/>
          <w:numId w:val="22"/>
        </w:numPr>
      </w:pPr>
      <w:r>
        <w:rPr/>
        <w:t xml:space="preserve">Respuestas y observaciones en GeoGebra.</w:t>
      </w:r>
    </w:p>
    <w:p>
      <w:pPr>
        <w:numPr>
          <w:ilvl w:val="0"/>
          <w:numId w:val="22"/>
        </w:numPr>
      </w:pPr>
      <w:r>
        <w:rPr/>
        <w:t xml:space="preserve">Ejercicios resueltos y justificados.</w:t>
      </w:r>
    </w:p>
    <w:p>
      <w:pPr>
        <w:numPr>
          <w:ilvl w:val="0"/>
          <w:numId w:val="22"/>
        </w:numPr>
      </w:pPr>
      <w:r>
        <w:rPr/>
        <w:t xml:space="preserve">Maquetas y carteles diseñados y presentados.</w:t>
      </w:r>
    </w:p>
    <w:p>
      <w:pPr>
        <w:numPr>
          <w:ilvl w:val="0"/>
          <w:numId w:val="22"/>
        </w:numPr>
      </w:pPr>
      <w:r>
        <w:rPr/>
        <w:t xml:space="preserve">Tickets de salida y reflexiones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fijado en las formas que nos rodean todos los días? Desde las señales de tránsito hasta los diseños en los edificios y los objetos que usas, los triángulos están presentes en muchos lugares, aunque a veces no los notemos. Por ejemplo, los puentes y las estructuras de los techos usan triángulos porque son formas muy fuertes y estables. También en el arte y la moda, los triángulos aparecen como patrones que hacen que las cosas se vean más interesantes y equilibradas.</w:t>
      </w:r>
    </w:p>
    <w:p>
      <w:pPr/>
      <w:r>
        <w:rPr/>
        <w:t xml:space="preserve">En esta clase, vamos a descubrir por qué los triángulos son tan importantes en nuestra vida cotidiana. Aprenderemos a identificarlos, a analizarlos y a entender sus propiedades para que puedas ver el mundo con otros ojos, reconociendo cómo se utilizan estas figuras para resolver problemas reales, como diseñar objetos, construir estructuras seguras o incluso en deportes y juegos.</w:t>
      </w:r>
    </w:p>
    <w:p>
      <w:pPr/>
      <w:r>
        <w:rPr/>
        <w:t xml:space="preserve">Además, te invitamos a imaginar que eres un ingeniero o un diseñador que necesita usar sus conocimientos sobre triángulos para crear algo útil y seguro. Este reto te ayudará a desarrollar tu razonamiento geométrico y a aplicar lo que aprendas en situaciones reales, lo que hará que entender los triángulos sea mucho más divertido y significativo.</w:t>
      </w:r>
    </w:p>
    <w:p>
      <w:pPr/>
      <w:r>
        <w:rPr/>
        <w:t xml:space="preserve">¿Estás listo para descubrir los secretos de los triángulos y cómo pueden ayudarte en tu vida diaria? ¡Empecemos esta aventura matemática!</w:t>
      </w:r>
    </w:p>
    <w:p/>
    <w:p>
      <w:pPr/>
      <w:r>
        <w:rPr>
          <w:sz w:val="22"/>
          <w:szCs w:val="22"/>
          <w:b w:val="1"/>
          <w:bCs w:val="1"/>
        </w:rPr>
        <w:t xml:space="preserve">Inicio - Activar</w:t>
      </w:r>
    </w:p>
    <w:p>
      <w:pPr/>
      <w:r>
        <w:rPr>
          <w:b w:val="1"/>
          <w:bCs w:val="1"/>
        </w:rPr>
        <w:t xml:space="preserve">Actividad para Activar Conocimientos Previos: "Nuestro Mundo en Triángulos"</w:t>
      </w:r>
    </w:p>
    <w:p>
      <w:pPr/>
      <w:r>
        <w:rPr>
          <w:b w:val="1"/>
          <w:bCs w:val="1"/>
        </w:rPr>
        <w:t xml:space="preserve">Duración:</w:t>
      </w:r>
      <w:r>
        <w:rPr/>
        <w:t xml:space="preserve"> 8 minutos</w:t>
      </w:r>
    </w:p>
    <w:p>
      <w:pPr/>
      <w:r>
        <w:rPr>
          <w:b w:val="1"/>
          <w:bCs w:val="1"/>
        </w:rPr>
        <w:t xml:space="preserve">Propósito:</w:t>
      </w:r>
      <w:r>
        <w:rPr/>
        <w:t xml:space="preserve"> Conectar los conocimientos previos de los estudiantes sobre figuras geométricas básicas y su experiencia cotidiana con el concepto de triángulos, preparando el terreno para explorar sus propiedades y aplicaciones.</w:t>
      </w:r>
    </w:p>
    <w:p>
      <w:pPr/>
      <w:r>
        <w:rPr>
          <w:b w:val="1"/>
          <w:bCs w:val="1"/>
        </w:rPr>
        <w:t xml:space="preserve">Descripción de la Actividad:</w:t>
      </w:r>
    </w:p>
    <w:p>
      <w:pPr>
        <w:numPr>
          <w:ilvl w:val="0"/>
          <w:numId w:val="23"/>
        </w:numPr>
      </w:pPr>
      <w:r>
        <w:rPr>
          <w:b w:val="1"/>
          <w:bCs w:val="1"/>
        </w:rPr>
        <w:t xml:space="preserve">Inicio (2 minutos):</w:t>
      </w:r>
      <w:r>
        <w:rPr/>
        <w:t xml:space="preserve"> El docente inicia preguntando a los estudiantes: </w:t>
      </w:r>
      <w:r>
        <w:rPr>
          <w:i w:val="1"/>
          <w:iCs w:val="1"/>
        </w:rPr>
        <w:t xml:space="preserve">"¿Dónde han visto triángulos en su entorno diario?"</w:t>
      </w:r>
      <w:r>
        <w:rPr/>
        <w:t xml:space="preserve"> Se invita a mencionar ejemplos concretos (en edificios, señales, objetos, dibujos, etc.).</w:t>
      </w:r>
    </w:p>
    <w:p>
      <w:pPr>
        <w:numPr>
          <w:ilvl w:val="0"/>
          <w:numId w:val="23"/>
        </w:numPr>
      </w:pPr>
      <w:r>
        <w:rPr>
          <w:b w:val="1"/>
          <w:bCs w:val="1"/>
        </w:rPr>
        <w:t xml:space="preserve">Lluvia de ideas rápida (3 minutos):</w:t>
      </w:r>
      <w:r>
        <w:rPr/>
        <w:t xml:space="preserve"> En el pizarrón o en una hoja grande, el docente anota todas las respuestas para visualizar la presencia de triángulos en la vida cotidiana.</w:t>
      </w:r>
    </w:p>
    <w:p>
      <w:pPr>
        <w:numPr>
          <w:ilvl w:val="0"/>
          <w:numId w:val="23"/>
        </w:numPr>
      </w:pPr>
      <w:r>
        <w:rPr>
          <w:b w:val="1"/>
          <w:bCs w:val="1"/>
        </w:rPr>
        <w:t xml:space="preserve">Mini-discusión (3 minutos):</w:t>
      </w:r>
      <w:r>
        <w:rPr/>
        <w:t xml:space="preserve"> Se pregunta a los estudiantes qué creen que hace especial a un triángulo comparado con otras figuras, guiando hacia que piensen en sus lados, ángulos y estabilidad.</w:t>
      </w:r>
    </w:p>
    <w:p>
      <w:pPr/>
      <w:r>
        <w:rPr>
          <w:b w:val="1"/>
          <w:bCs w:val="1"/>
        </w:rPr>
        <w:t xml:space="preserve">Conexión con los objetivos de aprendizaje:</w:t>
      </w:r>
    </w:p>
    <w:p>
      <w:pPr>
        <w:numPr>
          <w:ilvl w:val="0"/>
          <w:numId w:val="24"/>
        </w:numPr>
      </w:pPr>
      <w:r>
        <w:rPr/>
        <w:t xml:space="preserve">Estimula la identificación inicial de triángulos en el entorno, vinculando la geometría con la vida cotidiana.</w:t>
      </w:r>
    </w:p>
    <w:p>
      <w:pPr>
        <w:numPr>
          <w:ilvl w:val="0"/>
          <w:numId w:val="24"/>
        </w:numPr>
      </w:pPr>
      <w:r>
        <w:rPr/>
        <w:t xml:space="preserve">Prepara a los estudiantes para la construcción y clasificación de triángulos al hacerlos conscientes de sus características.</w:t>
      </w:r>
    </w:p>
    <w:p>
      <w:pPr>
        <w:numPr>
          <w:ilvl w:val="0"/>
          <w:numId w:val="24"/>
        </w:numPr>
      </w:pPr>
      <w:r>
        <w:rPr/>
        <w:t xml:space="preserve">Favorece el razonamiento geométrico al motivar la reflexión sobre qué hace a los triángulos únicos.</w:t>
      </w:r>
    </w:p>
    <w:p/>
    <w:p>
      <w:pPr/>
      <w:r>
        <w:rPr>
          <w:sz w:val="22"/>
          <w:szCs w:val="22"/>
          <w:b w:val="1"/>
          <w:bCs w:val="1"/>
        </w:rPr>
        <w:t xml:space="preserve">Inicio - Diagnostico</w:t>
      </w:r>
    </w:p>
    <w:p>
      <w:pPr/>
      <w:r>
        <w:rPr>
          <w:b w:val="1"/>
          <w:bCs w:val="1"/>
        </w:rPr>
        <w:t xml:space="preserve">Evaluación Diagnóstica Inicial: Explorando Triángulos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triángulos y sus propiedades, para orientar mejor las actividades futuras.</w:t>
      </w:r>
    </w:p>
    <w:p>
      <w:pPr>
        <w:numPr>
          <w:ilvl w:val="0"/>
          <w:numId w:val="25"/>
        </w:numPr>
      </w:pPr>
      <w:r>
        <w:rPr>
          <w:b w:val="1"/>
          <w:bCs w:val="1"/>
        </w:rPr>
        <w:t xml:space="preserve">Instrucciones para el docente:</w:t>
      </w:r>
      <w:r>
        <w:rPr/>
        <w:t xml:space="preserve"> Entregar a cada estudiante una hoja con las siguientes preguntas. Permitir que respondan individualmente en un máximo de 10 minutos.</w:t>
      </w:r>
    </w:p>
    <w:p>
      <w:pPr/>
      <w:r>
        <w:rPr>
          <w:b w:val="1"/>
          <w:bCs w:val="1"/>
        </w:rPr>
        <w:t xml:space="preserve">Preguntas de la Evaluación Diagnóstica</w:t>
      </w:r>
    </w:p>
    <w:p>
      <w:pPr>
        <w:numPr>
          <w:ilvl w:val="0"/>
          <w:numId w:val="26"/>
        </w:numPr>
      </w:pPr>
      <w:r>
        <w:rPr>
          <w:b w:val="1"/>
          <w:bCs w:val="1"/>
        </w:rPr>
        <w:t xml:space="preserve">Observa la figura y responde:</w:t>
      </w:r>
      <w:r>
        <w:rPr/>
        <w:t xml:space="preserve">Dibuja un triángulo en el espacio siguiente:</w:t>
      </w:r>
      <w:r>
        <w:rPr/>
        <w:t xml:space="preserve">(Espacio en blanco para dibujo)</w:t>
      </w:r>
      <w:r>
        <w:rPr/>
        <w:t xml:space="preserve">¿Cuántos lados tiene un triángulo?</w:t>
      </w:r>
    </w:p>
    <w:p>
      <w:pPr>
        <w:numPr>
          <w:ilvl w:val="0"/>
          <w:numId w:val="26"/>
        </w:numPr>
      </w:pPr>
      <w:r>
        <w:rPr/>
        <w:t xml:space="preserve">¿Cómo se llama un triángulo que tiene todos sus lados iguales?</w:t>
      </w:r>
    </w:p>
    <w:p>
      <w:pPr>
        <w:numPr>
          <w:ilvl w:val="0"/>
          <w:numId w:val="26"/>
        </w:numPr>
      </w:pPr>
      <w:r>
        <w:rPr/>
        <w:t xml:space="preserve">¿Puedes nombrar al menos dos tipos de triángulos según sus ángulos?</w:t>
      </w:r>
    </w:p>
    <w:p>
      <w:pPr>
        <w:numPr>
          <w:ilvl w:val="0"/>
          <w:numId w:val="26"/>
        </w:numPr>
      </w:pPr>
      <w:r>
        <w:rPr>
          <w:b w:val="1"/>
          <w:bCs w:val="1"/>
        </w:rPr>
        <w:t xml:space="preserve">Completa la oración:</w:t>
      </w:r>
      <w:r>
        <w:rPr/>
        <w:t xml:space="preserve"> La suma de los ángulos internos de cualquier triángulo es __________ grados.</w:t>
      </w:r>
    </w:p>
    <w:p>
      <w:pPr>
        <w:numPr>
          <w:ilvl w:val="0"/>
          <w:numId w:val="26"/>
        </w:numPr>
      </w:pPr>
      <w:r>
        <w:rPr/>
        <w:t xml:space="preserve">¿Para qué crees que se pueden usar los triángulos en la vida cotidiana? Menciona un ejemplo.</w:t>
      </w:r>
    </w:p>
    <w:p>
      <w:pPr/>
      <w:r>
        <w:rPr>
          <w:b w:val="1"/>
          <w:bCs w:val="1"/>
        </w:rPr>
        <w:t xml:space="preserve">Criterios para el docente</w:t>
      </w:r>
    </w:p>
    <w:p>
      <w:pPr>
        <w:numPr>
          <w:ilvl w:val="0"/>
          <w:numId w:val="27"/>
        </w:numPr>
      </w:pPr>
      <w:r>
        <w:rPr/>
        <w:t xml:space="preserve">Identificar si el estudiante reconoce la forma y número de lados del triángulo.</w:t>
      </w:r>
    </w:p>
    <w:p>
      <w:pPr>
        <w:numPr>
          <w:ilvl w:val="0"/>
          <w:numId w:val="27"/>
        </w:numPr>
      </w:pPr>
      <w:r>
        <w:rPr/>
        <w:t xml:space="preserve">Evaluar si conoce la clasificación básica por lados (equilátero, isósceles, escaleno).</w:t>
      </w:r>
    </w:p>
    <w:p>
      <w:pPr>
        <w:numPr>
          <w:ilvl w:val="0"/>
          <w:numId w:val="27"/>
        </w:numPr>
      </w:pPr>
      <w:r>
        <w:rPr/>
        <w:t xml:space="preserve">Verificar conocimiento sobre clasificación por ángulos (acutángulo, rectángulo, obtusángulo).</w:t>
      </w:r>
    </w:p>
    <w:p>
      <w:pPr>
        <w:numPr>
          <w:ilvl w:val="0"/>
          <w:numId w:val="27"/>
        </w:numPr>
      </w:pPr>
      <w:r>
        <w:rPr/>
        <w:t xml:space="preserve">Comprobar si sabe que la suma de los ángulos internos es 180°.</w:t>
      </w:r>
    </w:p>
    <w:p>
      <w:pPr>
        <w:numPr>
          <w:ilvl w:val="0"/>
          <w:numId w:val="27"/>
        </w:numPr>
      </w:pPr>
      <w:r>
        <w:rPr/>
        <w:t xml:space="preserve">Detectar la capacidad de relacionar los triángulos con aplicaciones prácticas en su entorno.</w:t>
      </w:r>
    </w:p>
    <w:p>
      <w:pPr/>
      <w:r>
        <w:rPr/>
        <w:t xml:space="preserve">Esta evaluación permitirá al docente ajustar la profundidad y enfoque de las siguientes sesiones, asegurando que los estudiantes partan de una base clara y contextualizada sobre los triángulos y sus propiedades.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Atención y enfoque durante la introducción</w:t>
            </w:r>
          </w:p>
        </w:tc>
        <w:tc>
          <w:tcPr>
            <w:noWrap/>
          </w:tcPr>
          <w:p>
            <w:pPr/>
            <w:r>
              <w:rPr/>
              <w:t xml:space="preserve">Presta atención constante, mantiene contacto visual, y muestra interés activo durante toda la explicación.</w:t>
            </w:r>
          </w:p>
        </w:tc>
        <w:tc>
          <w:tcPr>
            <w:noWrap/>
          </w:tcPr>
          <w:p>
            <w:pPr/>
            <w:r>
              <w:rPr/>
              <w:t xml:space="preserve">Presta atención la mayor parte del tiempo y responde adecuadamente a preguntas.</w:t>
            </w:r>
          </w:p>
        </w:tc>
        <w:tc>
          <w:tcPr>
            <w:noWrap/>
          </w:tcPr>
          <w:p>
            <w:pPr/>
            <w:r>
              <w:rPr/>
              <w:t xml:space="preserve">Presta atención de forma intermitente y se distrae ocasionalmente.</w:t>
            </w:r>
          </w:p>
        </w:tc>
        <w:tc>
          <w:tcPr>
            <w:noWrap/>
          </w:tcPr>
          <w:p>
            <w:pPr/>
            <w:r>
              <w:rPr/>
              <w:t xml:space="preserve">Se distrae frecuentemente, no mantiene atención durante la explicación.</w:t>
            </w:r>
          </w:p>
        </w:tc>
      </w:tr>
      <w:tr>
        <w:trPr/>
        <w:tc>
          <w:tcPr>
            <w:noWrap/>
          </w:tcPr>
          <w:p>
            <w:pPr/>
            <w:r>
              <w:rPr/>
              <w:t xml:space="preserve">Participación en preguntas y actividades iniciales</w:t>
            </w:r>
          </w:p>
        </w:tc>
        <w:tc>
          <w:tcPr>
            <w:noWrap/>
          </w:tcPr>
          <w:p>
            <w:pPr/>
            <w:r>
              <w:rPr/>
              <w:t xml:space="preserve">Responde preguntas con ideas claras y aporta comentarios relevantes sobre triángulos y sus propiedades.</w:t>
            </w:r>
          </w:p>
        </w:tc>
        <w:tc>
          <w:tcPr>
            <w:noWrap/>
          </w:tcPr>
          <w:p>
            <w:pPr/>
            <w:r>
              <w:rPr/>
              <w:t xml:space="preserve">Responde preguntas cuando se le solicita y participa en las actividades con disposición.</w:t>
            </w:r>
          </w:p>
        </w:tc>
        <w:tc>
          <w:tcPr>
            <w:noWrap/>
          </w:tcPr>
          <w:p>
            <w:pPr/>
            <w:r>
              <w:rPr/>
              <w:t xml:space="preserve">Participa de forma limitada y sólo responde con ayuda o incentivo.</w:t>
            </w:r>
          </w:p>
        </w:tc>
        <w:tc>
          <w:tcPr>
            <w:noWrap/>
          </w:tcPr>
          <w:p>
            <w:pPr/>
            <w:r>
              <w:rPr/>
              <w:t xml:space="preserve">No participa ni responde preguntas, muestra desinterés en la actividad.</w:t>
            </w:r>
          </w:p>
        </w:tc>
      </w:tr>
      <w:tr>
        <w:trPr/>
        <w:tc>
          <w:tcPr>
            <w:noWrap/>
          </w:tcPr>
          <w:p>
            <w:pPr/>
            <w:r>
              <w:rPr/>
              <w:t xml:space="preserve">Colaboración con compañeros</w:t>
            </w:r>
          </w:p>
        </w:tc>
        <w:tc>
          <w:tcPr>
            <w:noWrap/>
          </w:tcPr>
          <w:p>
            <w:pPr/>
            <w:r>
              <w:rPr/>
              <w:t xml:space="preserve">Se involucra activamente, escucha a sus compañeros y aporta para el trabajo en equipo.</w:t>
            </w:r>
          </w:p>
        </w:tc>
        <w:tc>
          <w:tcPr>
            <w:noWrap/>
          </w:tcPr>
          <w:p>
            <w:pPr/>
            <w:r>
              <w:rPr/>
              <w:t xml:space="preserve">Colabora con compañeros cuando se le pide y respeta turnos para hablar.</w:t>
            </w:r>
          </w:p>
        </w:tc>
        <w:tc>
          <w:tcPr>
            <w:noWrap/>
          </w:tcPr>
          <w:p>
            <w:pPr/>
            <w:r>
              <w:rPr/>
              <w:t xml:space="preserve">Colabora poco o de forma limitada, a veces interrumpe o distrae.</w:t>
            </w:r>
          </w:p>
        </w:tc>
        <w:tc>
          <w:tcPr>
            <w:noWrap/>
          </w:tcPr>
          <w:p>
            <w:pPr/>
            <w:r>
              <w:rPr/>
              <w:t xml:space="preserve">No colabora, interrumpe o dificulta el trabajo en equipo.</w:t>
            </w:r>
          </w:p>
        </w:tc>
      </w:tr>
      <w:tr>
        <w:trPr/>
        <w:tc>
          <w:tcPr>
            <w:noWrap/>
          </w:tcPr>
          <w:p>
            <w:pPr/>
            <w:r>
              <w:rPr/>
              <w:t xml:space="preserve">Actitud ante el reto inicial</w:t>
            </w:r>
          </w:p>
        </w:tc>
        <w:tc>
          <w:tcPr>
            <w:noWrap/>
          </w:tcPr>
          <w:p>
            <w:pPr/>
            <w:r>
              <w:rPr/>
              <w:t xml:space="preserve">Muestra entusiasmo y disposición para abordar el reto planteado con motivación.</w:t>
            </w:r>
          </w:p>
        </w:tc>
        <w:tc>
          <w:tcPr>
            <w:noWrap/>
          </w:tcPr>
          <w:p>
            <w:pPr/>
            <w:r>
              <w:rPr/>
              <w:t xml:space="preserve">Muestra disposición para participar en el reto aunque con poca iniciativa.</w:t>
            </w:r>
          </w:p>
        </w:tc>
        <w:tc>
          <w:tcPr>
            <w:noWrap/>
          </w:tcPr>
          <w:p>
            <w:pPr/>
            <w:r>
              <w:rPr/>
              <w:t xml:space="preserve">Muestra indiferencia o dudas sobre el reto, pero acepta participar.</w:t>
            </w:r>
          </w:p>
        </w:tc>
        <w:tc>
          <w:tcPr>
            <w:noWrap/>
          </w:tcPr>
          <w:p>
            <w:pPr/>
            <w:r>
              <w:rPr/>
              <w:t xml:space="preserve">Muestra rechazo o resistencia para participar en el reto inicial.</w:t>
            </w:r>
          </w:p>
        </w:tc>
      </w:tr>
    </w:tbl>
    <w:p>
      <w:pPr/>
      <w:r>
        <w:rPr>
          <w:b w:val="1"/>
          <w:bCs w:val="1"/>
        </w:rPr>
        <w:t xml:space="preserve">Indicaciones para el docente:</w:t>
      </w:r>
      <w:r>
        <w:rPr/>
        <w:t xml:space="preserve"> Durante la fase de inicio, observe y registre comportamientos específicos de cada estudiante relacionados con estos criterios. La puntuación total puede usarse para retroalimentación y para fomentar una participación más activa y positiva en las siguientes fases del plan.</w:t>
      </w:r>
    </w:p>
    <w:p/>
    <w:p>
      <w:pPr/>
      <w:r>
        <w:rPr>
          <w:sz w:val="22"/>
          <w:szCs w:val="22"/>
          <w:b w:val="1"/>
          <w:bCs w:val="1"/>
        </w:rPr>
        <w:t xml:space="preserve">Desarrollo - Ejemplos</w:t>
      </w:r>
    </w:p>
    <w:p>
      <w:pPr/>
      <w:r>
        <w:rPr>
          <w:b w:val="1"/>
          <w:bCs w:val="1"/>
        </w:rPr>
        <w:t xml:space="preserve">Ejemplos Prácticos y Casos de Estudio para "Explorando Triángulos"</w:t>
      </w:r>
    </w:p>
    <w:p>
      <w:pPr/>
      <w:r>
        <w:rPr/>
        <w:t xml:space="preserve">Para integrar el Aprendizaje Basado en Retos y cumplir con los objetivos establecidos, se proponen los siguientes ejemplos prácticos y casos de estudio, diseñados para que los estudiantes trabajen en equipo durante las dos sesiones de 4 horas cada una.</w:t>
      </w:r>
    </w:p>
    <w:p>
      <w:pPr/>
      <w:r>
        <w:rPr>
          <w:b w:val="1"/>
          <w:bCs w:val="1"/>
        </w:rPr>
        <w:t xml:space="preserve">Sesión 1: Construcción, Identificación y Clasificación de Triángulos</w:t>
      </w:r>
    </w:p>
    <w:p>
      <w:pPr>
        <w:numPr>
          <w:ilvl w:val="0"/>
          <w:numId w:val="28"/>
        </w:numPr>
      </w:pPr>
      <w:r>
        <w:rPr>
          <w:b w:val="1"/>
          <w:bCs w:val="1"/>
        </w:rPr>
        <w:t xml:space="preserve">Reto 1: Construye tu Parque Triangular</w:t>
      </w:r>
      <w:r>
        <w:rPr/>
        <w:t xml:space="preserve">Los estudiantes reciben un plano simple de un parque (o espacio verde) que debe diseñarse usando triángulos para áreas de juegos, jardines y zonas de descanso. Deben:</w:t>
      </w:r>
      <w:r>
        <w:rPr>
          <w:i w:val="1"/>
          <w:iCs w:val="1"/>
        </w:rPr>
        <w:t xml:space="preserve">Objetivo:</w:t>
      </w:r>
      <w:r>
        <w:rPr/>
        <w:t xml:space="preserve"> Comprender y clasificar triángulos a partir de construcciones reales y relacionar sus propiedades con su uso práctico.</w:t>
      </w:r>
    </w:p>
    <w:p>
      <w:pPr>
        <w:numPr>
          <w:ilvl w:val="1"/>
          <w:numId w:val="28"/>
        </w:numPr>
      </w:pPr>
      <w:r>
        <w:rPr/>
        <w:t xml:space="preserve">Construir triángulos con cuerdas o reglas en un modelo a escala.</w:t>
      </w:r>
    </w:p>
    <w:p>
      <w:pPr>
        <w:numPr>
          <w:ilvl w:val="1"/>
          <w:numId w:val="28"/>
        </w:numPr>
      </w:pPr>
      <w:r>
        <w:rPr/>
        <w:t xml:space="preserve">Identificar y clasificar los triángulos según sus lados (equilátero, isósceles, escaleno) y ángulos (acutángulo, rectángulo, obtusángulo).</w:t>
      </w:r>
    </w:p>
    <w:p>
      <w:pPr>
        <w:numPr>
          <w:ilvl w:val="1"/>
          <w:numId w:val="28"/>
        </w:numPr>
      </w:pPr>
      <w:r>
        <w:rPr/>
        <w:t xml:space="preserve">Argumentar qué tipo de triángulo es más adecuado para cada área, considerando estabilidad y estética.</w:t>
      </w:r>
    </w:p>
    <w:p>
      <w:pPr>
        <w:numPr>
          <w:ilvl w:val="0"/>
          <w:numId w:val="28"/>
        </w:numPr>
      </w:pPr>
      <w:r>
        <w:rPr>
          <w:b w:val="1"/>
          <w:bCs w:val="1"/>
        </w:rPr>
        <w:t xml:space="preserve">Reto 2: Triángulos en la Arquitectura Local</w:t>
      </w:r>
      <w:r>
        <w:rPr/>
        <w:t xml:space="preserve">Se presentan imágenes o una visita virtual a edificios o estructuras locales que contengan triángulos (puentes, techos, monumentos). El reto consiste en:</w:t>
      </w:r>
      <w:r>
        <w:rPr>
          <w:i w:val="1"/>
          <w:iCs w:val="1"/>
        </w:rPr>
        <w:t xml:space="preserve">Objetivo:</w:t>
      </w:r>
      <w:r>
        <w:rPr/>
        <w:t xml:space="preserve"> Analizar triángulos en contextos reales y fortalecer el razonamiento espacial y geométrico.</w:t>
      </w:r>
    </w:p>
    <w:p>
      <w:pPr>
        <w:numPr>
          <w:ilvl w:val="1"/>
          <w:numId w:val="28"/>
        </w:numPr>
      </w:pPr>
      <w:r>
        <w:rPr/>
        <w:t xml:space="preserve">Identificar los diferentes triángulos presentes.</w:t>
      </w:r>
    </w:p>
    <w:p>
      <w:pPr>
        <w:numPr>
          <w:ilvl w:val="1"/>
          <w:numId w:val="28"/>
        </w:numPr>
      </w:pPr>
      <w:r>
        <w:rPr/>
        <w:t xml:space="preserve">Analizar las propiedades geométricas que hacen que estas formas sean funcionales y resistentes.</w:t>
      </w:r>
    </w:p>
    <w:p>
      <w:pPr>
        <w:numPr>
          <w:ilvl w:val="1"/>
          <w:numId w:val="28"/>
        </w:numPr>
      </w:pPr>
      <w:r>
        <w:rPr/>
        <w:t xml:space="preserve">Crear un breve informe o presentación explicando sus hallazgos.</w:t>
      </w:r>
    </w:p>
    <w:p>
      <w:pPr/>
      <w:r>
        <w:rPr>
          <w:b w:val="1"/>
          <w:bCs w:val="1"/>
        </w:rPr>
        <w:t xml:space="preserve">Sesión 2: Aplicación de Propiedades y Resolución de Problemas</w:t>
      </w:r>
    </w:p>
    <w:p>
      <w:pPr>
        <w:numPr>
          <w:ilvl w:val="0"/>
          <w:numId w:val="29"/>
        </w:numPr>
      </w:pPr>
      <w:r>
        <w:rPr>
          <w:b w:val="1"/>
          <w:bCs w:val="1"/>
        </w:rPr>
        <w:t xml:space="preserve">Reto 3: Diseña una Rampa Segura</w:t>
      </w:r>
      <w:r>
        <w:rPr/>
        <w:t xml:space="preserve">Los estudiantes deben diseñar una rampa para bicicletas o para personas con movilidad reducida, usando triángulos para determinar la inclinación y medidas. El reto incluye:</w:t>
      </w:r>
      <w:r>
        <w:rPr>
          <w:i w:val="1"/>
          <w:iCs w:val="1"/>
        </w:rPr>
        <w:t xml:space="preserve">Objetivo:</w:t>
      </w:r>
      <w:r>
        <w:rPr/>
        <w:t xml:space="preserve"> Aplicar propiedades de triángulos para resolver problemas de la vida cotidiana, fortaleciendo el razonamiento geométrico.</w:t>
      </w:r>
    </w:p>
    <w:p>
      <w:pPr>
        <w:numPr>
          <w:ilvl w:val="1"/>
          <w:numId w:val="29"/>
        </w:numPr>
      </w:pPr>
      <w:r>
        <w:rPr/>
        <w:t xml:space="preserve">Calcular ángulos y lados aplicando propiedades de triángulos rectángulos.</w:t>
      </w:r>
    </w:p>
    <w:p>
      <w:pPr>
        <w:numPr>
          <w:ilvl w:val="1"/>
          <w:numId w:val="29"/>
        </w:numPr>
      </w:pPr>
      <w:r>
        <w:rPr/>
        <w:t xml:space="preserve">Determinar si la rampa cumple con ciertas normas de seguridad (por ejemplo, pendiente máxima).</w:t>
      </w:r>
    </w:p>
    <w:p>
      <w:pPr>
        <w:numPr>
          <w:ilvl w:val="1"/>
          <w:numId w:val="29"/>
        </w:numPr>
      </w:pPr>
      <w:r>
        <w:rPr/>
        <w:t xml:space="preserve">Presentar un plano con sus cálculos y justificaciones.</w:t>
      </w:r>
    </w:p>
    <w:p>
      <w:pPr>
        <w:numPr>
          <w:ilvl w:val="0"/>
          <w:numId w:val="29"/>
        </w:numPr>
      </w:pPr>
      <w:r>
        <w:rPr>
          <w:b w:val="1"/>
          <w:bCs w:val="1"/>
        </w:rPr>
        <w:t xml:space="preserve">Reto 4: Caza del Tesoro Triangular</w:t>
      </w:r>
      <w:r>
        <w:rPr/>
        <w:t xml:space="preserve">Se organiza una actividad lúdica donde los estudiantes deben resolver pistas geométricas basadas en propiedades de triángulos para avanzar en una "caza del tesoro". Las pistas pueden incluir:</w:t>
      </w:r>
      <w:r>
        <w:rPr>
          <w:i w:val="1"/>
          <w:iCs w:val="1"/>
        </w:rPr>
        <w:t xml:space="preserve">Objetivo:</w:t>
      </w:r>
      <w:r>
        <w:rPr/>
        <w:t xml:space="preserve"> Fomentar la aplicación práctica y divertida de los conocimientos geométricos y resolver situaciones problemáticas.</w:t>
      </w:r>
    </w:p>
    <w:p>
      <w:pPr>
        <w:numPr>
          <w:ilvl w:val="1"/>
          <w:numId w:val="29"/>
        </w:numPr>
      </w:pPr>
      <w:r>
        <w:rPr/>
        <w:t xml:space="preserve">Identificar tipos de triángulos según medidas dadas.</w:t>
      </w:r>
    </w:p>
    <w:p>
      <w:pPr>
        <w:numPr>
          <w:ilvl w:val="1"/>
          <w:numId w:val="29"/>
        </w:numPr>
      </w:pPr>
      <w:r>
        <w:rPr/>
        <w:t xml:space="preserve">Usar la suma de ángulos internos para encontrar valores desconocidos.</w:t>
      </w:r>
    </w:p>
    <w:p>
      <w:pPr>
        <w:numPr>
          <w:ilvl w:val="1"/>
          <w:numId w:val="29"/>
        </w:numPr>
      </w:pPr>
      <w:r>
        <w:rPr/>
        <w:t xml:space="preserve">Aplicar teoremas básicos para resolver problemas prácticos.</w:t>
      </w:r>
    </w:p>
    <w:p>
      <w:pPr/>
      <w:r>
        <w:rPr>
          <w:b w:val="1"/>
          <w:bCs w:val="1"/>
        </w:rPr>
        <w:t xml:space="preserve">Consideraciones para la Implementación</w:t>
      </w:r>
    </w:p>
    <w:p>
      <w:pPr>
        <w:numPr>
          <w:ilvl w:val="0"/>
          <w:numId w:val="30"/>
        </w:numPr>
      </w:pPr>
      <w:r>
        <w:rPr/>
        <w:t xml:space="preserve">Fomentar el trabajo colaborativo y la discusión para llegar a conclusiones fundamentadas.</w:t>
      </w:r>
    </w:p>
    <w:p>
      <w:pPr>
        <w:numPr>
          <w:ilvl w:val="0"/>
          <w:numId w:val="30"/>
        </w:numPr>
      </w:pPr>
      <w:r>
        <w:rPr/>
        <w:t xml:space="preserve">Utilizar materiales manipulativos (reglas, transportadores, cuerdas) para facilitar la construcción y visualización.</w:t>
      </w:r>
    </w:p>
    <w:p>
      <w:pPr>
        <w:numPr>
          <w:ilvl w:val="0"/>
          <w:numId w:val="30"/>
        </w:numPr>
      </w:pPr>
      <w:r>
        <w:rPr/>
        <w:t xml:space="preserve">Promover la reflexión al final de cada reto, discutiendo cómo las propiedades de los triángulos ayudaron a resolver los problemas.</w:t>
      </w:r>
    </w:p>
    <w:p>
      <w:pPr>
        <w:numPr>
          <w:ilvl w:val="0"/>
          <w:numId w:val="30"/>
        </w:numPr>
      </w:pPr>
      <w:r>
        <w:rPr/>
        <w:t xml:space="preserve">Integrar tecnología cuando sea posible (software de geometría, recursos multimedia) para enriquecer la experiencia.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w:t>
      </w:r>
      <w:r>
        <w:rPr>
          <w:b w:val="1"/>
          <w:bCs w:val="1"/>
        </w:rPr>
        <w:t xml:space="preserve">"Explorando Triángulos: Descubre sus Secretos y Usos en tu Mundo"</w:t>
      </w:r>
      <w:r>
        <w:rPr/>
        <w:t xml:space="preserve">, propongo integrar mecánicas de juego que fomenten el compromiso, la colaboración, el pensamiento crítico y el aprendizaje activo, alineadas con los objetivos de comprensión, análisis y aplicación de los triángulos y sus propiedades. Estas mecánicas están diseñadas para un grupo de estudiantes de secundaria (12-15 años), distribuidas para cubrir las dos sesiones de 4 horas cada una.</w:t>
      </w:r>
    </w:p>
    <w:p>
      <w:pPr/>
      <w:r>
        <w:rPr>
          <w:b w:val="1"/>
          <w:bCs w:val="1"/>
        </w:rPr>
        <w:t xml:space="preserve">Mecánicas de Juego Propuestas</w:t>
      </w:r>
    </w:p>
    <w:p>
      <w:pPr>
        <w:numPr>
          <w:ilvl w:val="0"/>
          <w:numId w:val="31"/>
        </w:numPr>
      </w:pPr>
      <w:r>
        <w:rPr>
          <w:b w:val="1"/>
          <w:bCs w:val="1"/>
        </w:rPr>
        <w:t xml:space="preserve">1. Misión Triángulo - Reto por Equipos</w:t>
      </w:r>
      <w:r>
        <w:rPr>
          <w:i w:val="1"/>
          <w:iCs w:val="1"/>
        </w:rPr>
        <w:t xml:space="preserve">Duración:</w:t>
      </w:r>
      <w:r>
        <w:rPr/>
        <w:t xml:space="preserve"> 90 minutos (puede dividirse en varias actividades)</w:t>
      </w:r>
      <w:r>
        <w:rPr/>
        <w:t xml:space="preserve">Los estudiantes se organizan en equipos de 4-5 integrantes. Cada equipo recibe una "misión" que consiste en resolver un conjunto de desafíos relacionados con la construcción, clasificación y análisis de triángulos, aplicando sus propiedades para solucionar problemas. Cada desafío superado otorga puntos y pistas para avanzar en la misión.</w:t>
      </w:r>
      <w:r>
        <w:rPr>
          <w:i w:val="1"/>
          <w:iCs w:val="1"/>
        </w:rPr>
        <w:t xml:space="preserve">Dinámica:</w:t>
      </w:r>
      <w:r>
        <w:rPr>
          <w:i w:val="1"/>
          <w:iCs w:val="1"/>
        </w:rPr>
        <w:t xml:space="preserve">Objetivo:</w:t>
      </w:r>
      <w:r>
        <w:rPr/>
        <w:t xml:space="preserve"> Fomentar el trabajo colaborativo, el razonamiento geométrico y la aplicación práctica.</w:t>
      </w:r>
    </w:p>
    <w:p>
      <w:pPr>
        <w:numPr>
          <w:ilvl w:val="1"/>
          <w:numId w:val="31"/>
        </w:numPr>
      </w:pPr>
      <w:r>
        <w:rPr/>
        <w:t xml:space="preserve">Construcción práctica de triángulos con reglas y transportadores para identificar tipos.</w:t>
      </w:r>
    </w:p>
    <w:p>
      <w:pPr>
        <w:numPr>
          <w:ilvl w:val="1"/>
          <w:numId w:val="31"/>
        </w:numPr>
      </w:pPr>
      <w:r>
        <w:rPr/>
        <w:t xml:space="preserve">Clasificación rápida de triángulos dados según sus lados y ángulos.</w:t>
      </w:r>
    </w:p>
    <w:p>
      <w:pPr>
        <w:numPr>
          <w:ilvl w:val="1"/>
          <w:numId w:val="31"/>
        </w:numPr>
      </w:pPr>
      <w:r>
        <w:rPr/>
        <w:t xml:space="preserve">Resolución de problemas aplicados a contextos reales (por ejemplo, medir pendientes, diseñar estructuras simples).</w:t>
      </w:r>
    </w:p>
    <w:p>
      <w:pPr>
        <w:numPr>
          <w:ilvl w:val="1"/>
          <w:numId w:val="31"/>
        </w:numPr>
      </w:pPr>
      <w:r>
        <w:rPr/>
        <w:t xml:space="preserve">Preguntas de opción múltiple tipo "quiz show" con tiempo límite para sumar puntos extra.</w:t>
      </w:r>
    </w:p>
    <w:p>
      <w:pPr>
        <w:numPr>
          <w:ilvl w:val="0"/>
          <w:numId w:val="31"/>
        </w:numPr>
      </w:pPr>
      <w:r>
        <w:rPr>
          <w:b w:val="1"/>
          <w:bCs w:val="1"/>
        </w:rPr>
        <w:t xml:space="preserve">2. Triángulo en la Vida Real - Búsqueda del Tesoro Visual</w:t>
      </w:r>
      <w:r>
        <w:rPr>
          <w:i w:val="1"/>
          <w:iCs w:val="1"/>
        </w:rPr>
        <w:t xml:space="preserve">Duración:</w:t>
      </w:r>
      <w:r>
        <w:rPr/>
        <w:t xml:space="preserve"> 60 minutos</w:t>
      </w:r>
      <w:r>
        <w:rPr/>
        <w:t xml:space="preserve">Los estudiantes reciben una lista de tipos de triángulos y propiedades. En grupos o parejas, deben identificar y fotografiar (o dibujar si no hay dispositivos) triángulos en su entorno escolar o en imágenes proporcionadas, justificando la clasificación y propiedades observadas.</w:t>
      </w:r>
      <w:r>
        <w:rPr>
          <w:i w:val="1"/>
          <w:iCs w:val="1"/>
        </w:rPr>
        <w:t xml:space="preserve">Dinámica:</w:t>
      </w:r>
      <w:r>
        <w:rPr>
          <w:i w:val="1"/>
          <w:iCs w:val="1"/>
        </w:rPr>
        <w:t xml:space="preserve">Objetivo:</w:t>
      </w:r>
      <w:r>
        <w:rPr/>
        <w:t xml:space="preserve"> Relacionar la geometría con el entorno real, fortaleciendo la observación y la aplicación.</w:t>
      </w:r>
    </w:p>
    <w:p>
      <w:pPr>
        <w:numPr>
          <w:ilvl w:val="1"/>
          <w:numId w:val="31"/>
        </w:numPr>
      </w:pPr>
      <w:r>
        <w:rPr/>
        <w:t xml:space="preserve">Cada triángulo encontrado y correctamente clasificado suma puntos para el equipo.</w:t>
      </w:r>
    </w:p>
    <w:p>
      <w:pPr>
        <w:numPr>
          <w:ilvl w:val="1"/>
          <w:numId w:val="31"/>
        </w:numPr>
      </w:pPr>
      <w:r>
        <w:rPr/>
        <w:t xml:space="preserve">Bonus por encontrar triángulos con propiedades específicas (isosceles, equilátero, triángulo rectángulo).</w:t>
      </w:r>
    </w:p>
    <w:p>
      <w:pPr>
        <w:numPr>
          <w:ilvl w:val="1"/>
          <w:numId w:val="31"/>
        </w:numPr>
      </w:pPr>
      <w:r>
        <w:rPr/>
        <w:t xml:space="preserve">Al final, cada equipo presenta sus hallazgos brevemente, reforzando el aprendizaje.</w:t>
      </w:r>
    </w:p>
    <w:p>
      <w:pPr>
        <w:numPr>
          <w:ilvl w:val="0"/>
          <w:numId w:val="31"/>
        </w:numPr>
      </w:pPr>
      <w:r>
        <w:rPr>
          <w:b w:val="1"/>
          <w:bCs w:val="1"/>
        </w:rPr>
        <w:t xml:space="preserve">3. Duelo de Propiedades - Juego de Preguntas y Respuestas</w:t>
      </w:r>
      <w:r>
        <w:rPr>
          <w:i w:val="1"/>
          <w:iCs w:val="1"/>
        </w:rPr>
        <w:t xml:space="preserve">Duración:</w:t>
      </w:r>
      <w:r>
        <w:rPr/>
        <w:t xml:space="preserve"> 60 minutos</w:t>
      </w:r>
      <w:r>
        <w:rPr/>
        <w:t xml:space="preserve">Se realiza un juego tipo concurso entre equipos. El docente plantea preguntas sobre propiedades y características de los triángulos, y los equipos responden para ganar puntos. Las preguntas pueden ser de verdadero/falso, completar enunciados o casos prácticos.</w:t>
      </w:r>
      <w:r>
        <w:rPr>
          <w:i w:val="1"/>
          <w:iCs w:val="1"/>
        </w:rPr>
        <w:t xml:space="preserve">Dinámica:</w:t>
      </w:r>
      <w:r>
        <w:rPr>
          <w:i w:val="1"/>
          <w:iCs w:val="1"/>
        </w:rPr>
        <w:t xml:space="preserve">Objetivo:</w:t>
      </w:r>
      <w:r>
        <w:rPr/>
        <w:t xml:space="preserve"> Reforzar conocimientos teóricos de forma divertida y competitiva.</w:t>
      </w:r>
    </w:p>
    <w:p>
      <w:pPr>
        <w:numPr>
          <w:ilvl w:val="1"/>
          <w:numId w:val="31"/>
        </w:numPr>
      </w:pPr>
      <w:r>
        <w:rPr/>
        <w:t xml:space="preserve">Se permite un tiempo limitado para responder.</w:t>
      </w:r>
    </w:p>
    <w:p>
      <w:pPr>
        <w:numPr>
          <w:ilvl w:val="1"/>
          <w:numId w:val="31"/>
        </w:numPr>
      </w:pPr>
      <w:r>
        <w:rPr/>
        <w:t xml:space="preserve">Respuestas correctas permiten avanzar en un tablero o acumular puntos para premios simbólicos.</w:t>
      </w:r>
    </w:p>
    <w:p>
      <w:pPr>
        <w:numPr>
          <w:ilvl w:val="1"/>
          <w:numId w:val="31"/>
        </w:numPr>
      </w:pPr>
      <w:r>
        <w:rPr/>
        <w:t xml:space="preserve">Preguntas de diferentes niveles de dificultad para mantener el interés y el reto.</w:t>
      </w:r>
    </w:p>
    <w:p>
      <w:pPr>
        <w:numPr>
          <w:ilvl w:val="0"/>
          <w:numId w:val="31"/>
        </w:numPr>
      </w:pPr>
      <w:r>
        <w:rPr>
          <w:b w:val="1"/>
          <w:bCs w:val="1"/>
        </w:rPr>
        <w:t xml:space="preserve">4. Construcción Digital - Juego con Software de Geometría</w:t>
      </w:r>
      <w:r>
        <w:rPr>
          <w:i w:val="1"/>
          <w:iCs w:val="1"/>
        </w:rPr>
        <w:t xml:space="preserve">Duración:</w:t>
      </w:r>
      <w:r>
        <w:rPr/>
        <w:t xml:space="preserve"> 90 minutos</w:t>
      </w:r>
      <w:r>
        <w:rPr/>
        <w:t xml:space="preserve">Si se dispone de recursos tecnológicos, utilizar programas gratuitos de geometría dinámica (como GeoGebra) para que los estudiantes construyan triángulos, experimenten con sus propiedades y resuelvan retos digitales.</w:t>
      </w:r>
      <w:r>
        <w:rPr>
          <w:i w:val="1"/>
          <w:iCs w:val="1"/>
        </w:rPr>
        <w:t xml:space="preserve">Dinámica:</w:t>
      </w:r>
      <w:r>
        <w:rPr>
          <w:i w:val="1"/>
          <w:iCs w:val="1"/>
        </w:rPr>
        <w:t xml:space="preserve">Objetivo:</w:t>
      </w:r>
      <w:r>
        <w:rPr/>
        <w:t xml:space="preserve"> Integrar tecnología para fortalecer la visualización y el análisis geométrico.</w:t>
      </w:r>
    </w:p>
    <w:p>
      <w:pPr>
        <w:numPr>
          <w:ilvl w:val="1"/>
          <w:numId w:val="31"/>
        </w:numPr>
      </w:pPr>
      <w:r>
        <w:rPr/>
        <w:t xml:space="preserve">Realizar construcciones guiadas que evidencien propiedades de triángulos.</w:t>
      </w:r>
    </w:p>
    <w:p>
      <w:pPr>
        <w:numPr>
          <w:ilvl w:val="1"/>
          <w:numId w:val="31"/>
        </w:numPr>
      </w:pPr>
      <w:r>
        <w:rPr/>
        <w:t xml:space="preserve">Modificar ángulos y lados para observar cambios y clasificar triángulos en tiempo real.</w:t>
      </w:r>
    </w:p>
    <w:p>
      <w:pPr>
        <w:numPr>
          <w:ilvl w:val="1"/>
          <w:numId w:val="31"/>
        </w:numPr>
      </w:pPr>
      <w:r>
        <w:rPr/>
        <w:t xml:space="preserve">Completar retos que plantee el docente para desbloquear niveles o ganar insignias digitales.</w:t>
      </w:r>
    </w:p>
    <w:p>
      <w:pPr>
        <w:numPr>
          <w:ilvl w:val="0"/>
          <w:numId w:val="31"/>
        </w:numPr>
      </w:pPr>
      <w:r>
        <w:rPr>
          <w:b w:val="1"/>
          <w:bCs w:val="1"/>
        </w:rPr>
        <w:t xml:space="preserve">5. Triángulo Creativo - Desafío de Diseño</w:t>
      </w:r>
      <w:r>
        <w:rPr>
          <w:i w:val="1"/>
          <w:iCs w:val="1"/>
        </w:rPr>
        <w:t xml:space="preserve">Duración:</w:t>
      </w:r>
      <w:r>
        <w:rPr/>
        <w:t xml:space="preserve"> 50 minutos</w:t>
      </w:r>
      <w:r>
        <w:rPr/>
        <w:t xml:space="preserve">Los estudiantes diseñan un objeto o logo utilizando triángulos, explicando qué tipos usaron y por qué. Se puede hacer en papel o digitalmente.</w:t>
      </w:r>
      <w:r>
        <w:rPr>
          <w:i w:val="1"/>
          <w:iCs w:val="1"/>
        </w:rPr>
        <w:t xml:space="preserve">Dinámica:</w:t>
      </w:r>
      <w:r>
        <w:rPr>
          <w:i w:val="1"/>
          <w:iCs w:val="1"/>
        </w:rPr>
        <w:t xml:space="preserve">Objetivo:</w:t>
      </w:r>
      <w:r>
        <w:rPr/>
        <w:t xml:space="preserve"> Aplicar creativamente el conocimiento y fomentar la comunicación oral y visual.</w:t>
      </w:r>
    </w:p>
    <w:p>
      <w:pPr>
        <w:numPr>
          <w:ilvl w:val="1"/>
          <w:numId w:val="31"/>
        </w:numPr>
      </w:pPr>
      <w:r>
        <w:rPr/>
        <w:t xml:space="preserve">Presentación corta donde explican las propiedades de los triángulos aplicados en su diseño.</w:t>
      </w:r>
    </w:p>
    <w:p>
      <w:pPr>
        <w:numPr>
          <w:ilvl w:val="1"/>
          <w:numId w:val="31"/>
        </w:numPr>
      </w:pPr>
      <w:r>
        <w:rPr/>
        <w:t xml:space="preserve">Votación entre pares para elegir el diseño más creativo y mejor fundamentado.</w:t>
      </w:r>
    </w:p>
    <w:p>
      <w:pPr/>
      <w:r>
        <w:rPr>
          <w:b w:val="1"/>
          <w:bCs w:val="1"/>
        </w:rPr>
        <w:t xml:space="preserve">Sistema de Recompensas</w:t>
      </w:r>
    </w:p>
    <w:p>
      <w:pPr>
        <w:numPr>
          <w:ilvl w:val="0"/>
          <w:numId w:val="32"/>
        </w:numPr>
      </w:pPr>
      <w:r>
        <w:rPr>
          <w:b w:val="1"/>
          <w:bCs w:val="1"/>
        </w:rPr>
        <w:t xml:space="preserve">Puntos por equipo:</w:t>
      </w:r>
      <w:r>
        <w:rPr/>
        <w:t xml:space="preserve"> otorgados por cada actividad completada correctamente.</w:t>
      </w:r>
    </w:p>
    <w:p>
      <w:pPr>
        <w:numPr>
          <w:ilvl w:val="0"/>
          <w:numId w:val="32"/>
        </w:numPr>
      </w:pPr>
      <w:r>
        <w:rPr>
          <w:b w:val="1"/>
          <w:bCs w:val="1"/>
        </w:rPr>
        <w:t xml:space="preserve">Insignias temáticas:</w:t>
      </w:r>
      <w:r>
        <w:rPr/>
        <w:t xml:space="preserve"> por ejemplo, "Constructor de Triángulos", "Detective Geométrico", "Maestro del Razonamiento".</w:t>
      </w:r>
    </w:p>
    <w:p>
      <w:pPr>
        <w:numPr>
          <w:ilvl w:val="0"/>
          <w:numId w:val="32"/>
        </w:numPr>
      </w:pPr>
      <w:r>
        <w:rPr>
          <w:b w:val="1"/>
          <w:bCs w:val="1"/>
        </w:rPr>
        <w:t xml:space="preserve">Tablero de clasificación:</w:t>
      </w:r>
      <w:r>
        <w:rPr/>
        <w:t xml:space="preserve"> visible para todos, que motive la competencia sana.</w:t>
      </w:r>
    </w:p>
    <w:p>
      <w:pPr>
        <w:numPr>
          <w:ilvl w:val="0"/>
          <w:numId w:val="32"/>
        </w:numPr>
      </w:pPr>
      <w:r>
        <w:rPr>
          <w:b w:val="1"/>
          <w:bCs w:val="1"/>
        </w:rPr>
        <w:t xml:space="preserve">Premios simbólicos:</w:t>
      </w:r>
      <w:r>
        <w:rPr/>
        <w:t xml:space="preserve"> certificados, medallas de papel o privilegios en clase para los equipos con mejor desempeño.</w:t>
      </w:r>
    </w:p>
    <w:p>
      <w:pPr/>
      <w:r>
        <w:rPr>
          <w:b w:val="1"/>
          <w:bCs w:val="1"/>
        </w:rPr>
        <w:t xml:space="preserve">Consideraciones para el Docente</w:t>
      </w:r>
    </w:p>
    <w:p>
      <w:pPr>
        <w:numPr>
          <w:ilvl w:val="0"/>
          <w:numId w:val="33"/>
        </w:numPr>
      </w:pPr>
      <w:r>
        <w:rPr/>
        <w:t xml:space="preserve">Adaptar tiempos según el progreso y nivel del grupo.</w:t>
      </w:r>
    </w:p>
    <w:p>
      <w:pPr>
        <w:numPr>
          <w:ilvl w:val="0"/>
          <w:numId w:val="33"/>
        </w:numPr>
      </w:pPr>
      <w:r>
        <w:rPr/>
        <w:t xml:space="preserve">Promover la colaboración antes que la competencia para crear un ambiente positivo.</w:t>
      </w:r>
    </w:p>
    <w:p>
      <w:pPr>
        <w:numPr>
          <w:ilvl w:val="0"/>
          <w:numId w:val="33"/>
        </w:numPr>
      </w:pPr>
      <w:r>
        <w:rPr/>
        <w:t xml:space="preserve">Guiar y supervisar para mantener el foco en los objetivos de aprendizaje.</w:t>
      </w:r>
    </w:p>
    <w:p>
      <w:pPr>
        <w:numPr>
          <w:ilvl w:val="0"/>
          <w:numId w:val="33"/>
        </w:numPr>
      </w:pPr>
      <w:r>
        <w:rPr/>
        <w:t xml:space="preserve">Utilizar retroalimentación inmediata para reforzar conceptos y corregir errores.</w:t>
      </w:r>
    </w:p>
    <w:p>
      <w:pPr/>
      <w:r>
        <w:rPr/>
        <w:t xml:space="preserve">Estas mecánicas de gamificación están diseñadas para ser integradas fácilmente en la fase de desarrollo, manteniendo el interés y reforzando el aprendizaje de manera activa y contextualizada.</w:t>
      </w:r>
    </w:p>
    <w:p/>
    <w:p>
      <w:pPr/>
      <w:r>
        <w:rPr>
          <w:sz w:val="22"/>
          <w:szCs w:val="22"/>
          <w:b w:val="1"/>
          <w:bCs w:val="1"/>
        </w:rPr>
        <w:t xml:space="preserve">Desarrollo - Evaluar</w:t>
      </w:r>
    </w:p>
    <w:p>
      <w:pPr/>
      <w:r>
        <w:rPr>
          <w:b w:val="1"/>
          <w:bCs w:val="1"/>
        </w:rPr>
        <w:t xml:space="preserve">Herramientas de Evaluación Formativa para "Explorando Triángulos"</w:t>
      </w:r>
    </w:p>
    <w:p>
      <w:pPr/>
      <w:r>
        <w:rPr/>
        <w:t xml:space="preserve">Estas herramientas están diseñadas para ser aplicadas durante las dos sesiones de 4 horas, rápidas y efectivas para monitorear el progreso de los estudiantes en relación a los objetivos de aprendizaje.</w:t>
      </w:r>
    </w:p>
    <w:p>
      <w:pPr>
        <w:numPr>
          <w:ilvl w:val="0"/>
          <w:numId w:val="34"/>
        </w:numPr>
      </w:pPr>
      <w:r>
        <w:rPr>
          <w:b w:val="1"/>
          <w:bCs w:val="1"/>
        </w:rPr>
        <w:t xml:space="preserve">1. Mini cuestionarios de salida (Exit Tickets)</w:t>
      </w:r>
      <w:r>
        <w:rPr/>
        <w:t xml:space="preserve">Al final de cada hora o bloque de 45-60 minutos, entregar a los estudiantes una breve pregunta o problema relacionado con el contenido abordado. Pueden ser preguntas de respuesta corta o problemas para resolver rápidamente.</w:t>
      </w:r>
    </w:p>
    <w:p>
      <w:pPr>
        <w:numPr>
          <w:ilvl w:val="1"/>
          <w:numId w:val="34"/>
        </w:numPr>
      </w:pPr>
      <w:r>
        <w:rPr>
          <w:b w:val="1"/>
          <w:bCs w:val="1"/>
        </w:rPr>
        <w:t xml:space="preserve">Ejemplo:</w:t>
      </w:r>
      <w:r>
        <w:rPr/>
        <w:t xml:space="preserve"> "Dibuja un triángulo isósceles y señala sus propiedades." o "¿Cuál es la suma de los ángulos internos de cualquier triángulo?"</w:t>
      </w:r>
    </w:p>
    <w:p>
      <w:pPr>
        <w:numPr>
          <w:ilvl w:val="1"/>
          <w:numId w:val="34"/>
        </w:numPr>
      </w:pPr>
      <w:r>
        <w:rPr>
          <w:b w:val="1"/>
          <w:bCs w:val="1"/>
        </w:rPr>
        <w:t xml:space="preserve">Propósito:</w:t>
      </w:r>
      <w:r>
        <w:rPr/>
        <w:t xml:space="preserve"> Verificar comprensión inmediata y detectar dudas puntuales para aclarar en el siguiente bloque.</w:t>
      </w:r>
    </w:p>
    <w:p>
      <w:pPr>
        <w:numPr>
          <w:ilvl w:val="1"/>
          <w:numId w:val="34"/>
        </w:numPr>
      </w:pPr>
      <w:r>
        <w:rPr>
          <w:b w:val="1"/>
          <w:bCs w:val="1"/>
        </w:rPr>
        <w:t xml:space="preserve">Duración:</w:t>
      </w:r>
      <w:r>
        <w:rPr/>
        <w:t xml:space="preserve"> 5 minutos</w:t>
      </w:r>
    </w:p>
    <w:p>
      <w:pPr>
        <w:numPr>
          <w:ilvl w:val="0"/>
          <w:numId w:val="34"/>
        </w:numPr>
      </w:pPr>
      <w:r>
        <w:rPr>
          <w:b w:val="1"/>
          <w:bCs w:val="1"/>
        </w:rPr>
        <w:t xml:space="preserve">2. Rúbrica de autoevaluación y coevaluación</w:t>
      </w:r>
      <w:r>
        <w:rPr/>
        <w:t xml:space="preserve">Al concluir actividades prácticas como la construcción y clasificación de triángulos, los estudiantes completan una rúbrica sencilla para evaluar su propio trabajo y el de un compañero.</w:t>
      </w:r>
    </w:p>
    <w:p>
      <w:pPr>
        <w:numPr>
          <w:ilvl w:val="1"/>
          <w:numId w:val="34"/>
        </w:numPr>
      </w:pPr>
      <w:r>
        <w:rPr>
          <w:b w:val="1"/>
          <w:bCs w:val="1"/>
        </w:rPr>
        <w:t xml:space="preserve">Criterios:</w:t>
      </w:r>
      <w:r>
        <w:rPr/>
        <w:t xml:space="preserve"> Precisión en la construcción, correcta clasificación, explicación clara de propiedades.</w:t>
      </w:r>
    </w:p>
    <w:p>
      <w:pPr>
        <w:numPr>
          <w:ilvl w:val="1"/>
          <w:numId w:val="34"/>
        </w:numPr>
      </w:pPr>
      <w:r>
        <w:rPr>
          <w:b w:val="1"/>
          <w:bCs w:val="1"/>
        </w:rPr>
        <w:t xml:space="preserve">Propósito:</w:t>
      </w:r>
      <w:r>
        <w:rPr/>
        <w:t xml:space="preserve"> Fomentar la reflexión sobre su aprendizaje y desarrollo de criterio.</w:t>
      </w:r>
    </w:p>
    <w:p>
      <w:pPr>
        <w:numPr>
          <w:ilvl w:val="1"/>
          <w:numId w:val="34"/>
        </w:numPr>
      </w:pPr>
      <w:r>
        <w:rPr>
          <w:b w:val="1"/>
          <w:bCs w:val="1"/>
        </w:rPr>
        <w:t xml:space="preserve">Duración:</w:t>
      </w:r>
      <w:r>
        <w:rPr/>
        <w:t xml:space="preserve"> 10 minutos</w:t>
      </w:r>
    </w:p>
    <w:p>
      <w:pPr>
        <w:numPr>
          <w:ilvl w:val="0"/>
          <w:numId w:val="34"/>
        </w:numPr>
      </w:pPr>
      <w:r>
        <w:rPr>
          <w:b w:val="1"/>
          <w:bCs w:val="1"/>
        </w:rPr>
        <w:t xml:space="preserve">3. Preguntas rápidas orales en grupo</w:t>
      </w:r>
      <w:r>
        <w:rPr/>
        <w:t xml:space="preserve">Durante las sesiones, realizar preguntas breves a grupos pequeños para evaluar la comprensión conceptual y aplicación.</w:t>
      </w:r>
    </w:p>
    <w:p>
      <w:pPr>
        <w:numPr>
          <w:ilvl w:val="1"/>
          <w:numId w:val="34"/>
        </w:numPr>
      </w:pPr>
      <w:r>
        <w:rPr>
          <w:b w:val="1"/>
          <w:bCs w:val="1"/>
        </w:rPr>
        <w:t xml:space="preserve">Ejemplo:</w:t>
      </w:r>
      <w:r>
        <w:rPr/>
        <w:t xml:space="preserve"> "¿Qué tipo de triángulo se forma si todos sus lados son diferentes?"</w:t>
      </w:r>
    </w:p>
    <w:p>
      <w:pPr>
        <w:numPr>
          <w:ilvl w:val="1"/>
          <w:numId w:val="34"/>
        </w:numPr>
      </w:pPr>
      <w:r>
        <w:rPr>
          <w:b w:val="1"/>
          <w:bCs w:val="1"/>
        </w:rPr>
        <w:t xml:space="preserve">Propósito:</w:t>
      </w:r>
      <w:r>
        <w:rPr/>
        <w:t xml:space="preserve"> Monitorear comprensión en tiempo real y promover participación activa.</w:t>
      </w:r>
    </w:p>
    <w:p>
      <w:pPr>
        <w:numPr>
          <w:ilvl w:val="1"/>
          <w:numId w:val="34"/>
        </w:numPr>
      </w:pPr>
      <w:r>
        <w:rPr>
          <w:b w:val="1"/>
          <w:bCs w:val="1"/>
        </w:rPr>
        <w:t xml:space="preserve">Duración:</w:t>
      </w:r>
      <w:r>
        <w:rPr/>
        <w:t xml:space="preserve"> 2-3 minutos por grupo</w:t>
      </w:r>
    </w:p>
    <w:p>
      <w:pPr>
        <w:numPr>
          <w:ilvl w:val="0"/>
          <w:numId w:val="34"/>
        </w:numPr>
      </w:pPr>
      <w:r>
        <w:rPr>
          <w:b w:val="1"/>
          <w:bCs w:val="1"/>
        </w:rPr>
        <w:t xml:space="preserve">4. Mini retos de aplicación práctica</w:t>
      </w:r>
      <w:r>
        <w:rPr/>
        <w:t xml:space="preserve">Presentar retos breves donde los estudiantes deben identificar triángulos y sus propiedades en imágenes o situaciones cotidianas.</w:t>
      </w:r>
    </w:p>
    <w:p>
      <w:pPr>
        <w:numPr>
          <w:ilvl w:val="1"/>
          <w:numId w:val="34"/>
        </w:numPr>
      </w:pPr>
      <w:r>
        <w:rPr>
          <w:b w:val="1"/>
          <w:bCs w:val="1"/>
        </w:rPr>
        <w:t xml:space="preserve">Ejemplo:</w:t>
      </w:r>
      <w:r>
        <w:rPr/>
        <w:t xml:space="preserve"> Mostrar una foto de un puente y pedir que identifiquen los triángulos estructurales y expliquen su función.</w:t>
      </w:r>
    </w:p>
    <w:p>
      <w:pPr>
        <w:numPr>
          <w:ilvl w:val="1"/>
          <w:numId w:val="34"/>
        </w:numPr>
      </w:pPr>
      <w:r>
        <w:rPr>
          <w:b w:val="1"/>
          <w:bCs w:val="1"/>
        </w:rPr>
        <w:t xml:space="preserve">Propósito:</w:t>
      </w:r>
      <w:r>
        <w:rPr/>
        <w:t xml:space="preserve"> Evaluar la habilidad para aplicar conceptos a contextos reales.</w:t>
      </w:r>
    </w:p>
    <w:p>
      <w:pPr>
        <w:numPr>
          <w:ilvl w:val="1"/>
          <w:numId w:val="34"/>
        </w:numPr>
      </w:pPr>
      <w:r>
        <w:rPr>
          <w:b w:val="1"/>
          <w:bCs w:val="1"/>
        </w:rPr>
        <w:t xml:space="preserve">Duración:</w:t>
      </w:r>
      <w:r>
        <w:rPr/>
        <w:t xml:space="preserve"> 10-15 minutos</w:t>
      </w:r>
    </w:p>
    <w:p>
      <w:pPr>
        <w:numPr>
          <w:ilvl w:val="0"/>
          <w:numId w:val="34"/>
        </w:numPr>
      </w:pPr>
      <w:r>
        <w:rPr>
          <w:b w:val="1"/>
          <w:bCs w:val="1"/>
        </w:rPr>
        <w:t xml:space="preserve">5. Observación directa con checklist</w:t>
      </w:r>
      <w:r>
        <w:rPr/>
        <w:t xml:space="preserve">El docente observa mientras los estudiantes realizan actividades prácticas, anotando evidencias de:</w:t>
      </w:r>
      <w:r>
        <w:rPr>
          <w:b w:val="1"/>
          <w:bCs w:val="1"/>
        </w:rPr>
        <w:t xml:space="preserve">Duración:</w:t>
      </w:r>
      <w:r>
        <w:rPr/>
        <w:t xml:space="preserve"> Durante las actividades, sin interrumpir el flujo.</w:t>
      </w:r>
    </w:p>
    <w:p>
      <w:pPr>
        <w:numPr>
          <w:ilvl w:val="1"/>
          <w:numId w:val="34"/>
        </w:numPr>
      </w:pPr>
      <w:r>
        <w:rPr/>
        <w:t xml:space="preserve">Identificación correcta de tipos de triángulos</w:t>
      </w:r>
    </w:p>
    <w:p>
      <w:pPr>
        <w:numPr>
          <w:ilvl w:val="1"/>
          <w:numId w:val="34"/>
        </w:numPr>
      </w:pPr>
      <w:r>
        <w:rPr/>
        <w:t xml:space="preserve">Aplicación de propiedades geométricas en construcción y resolución</w:t>
      </w:r>
    </w:p>
    <w:p>
      <w:pPr>
        <w:numPr>
          <w:ilvl w:val="1"/>
          <w:numId w:val="34"/>
        </w:numPr>
      </w:pPr>
      <w:r>
        <w:rPr/>
        <w:t xml:space="preserve">Colaboración y argumentación en el grupo</w:t>
      </w:r>
    </w:p>
    <w:p>
      <w:pPr/>
      <w:r>
        <w:rPr>
          <w:b w:val="1"/>
          <w:bCs w:val="1"/>
        </w:rPr>
        <w:t xml:space="preserve">Resumen de aplicación</w:t>
      </w:r>
    </w:p>
    <w:tbl>
      <w:tblGrid>
        <w:gridCol/>
        <w:gridCol/>
        <w:gridCol/>
        <w:gridCol/>
      </w:tblGrid>
      <w:tblPr>
        <w:tblW w:w="0" w:type="auto"/>
        <w:tblLayout w:type="autofit"/>
      </w:tblPr>
      <w:tr>
        <w:trPr/>
        <w:tc>
          <w:tcPr>
            <w:noWrap/>
          </w:tcPr>
          <w:p>
            <w:pPr/>
            <w:r>
              <w:rPr/>
              <w:t xml:space="preserve">Herramienta</w:t>
            </w:r>
          </w:p>
        </w:tc>
        <w:tc>
          <w:tcPr>
            <w:noWrap/>
          </w:tcPr>
          <w:p>
            <w:pPr/>
            <w:r>
              <w:rPr/>
              <w:t xml:space="preserve">Momento</w:t>
            </w:r>
          </w:p>
        </w:tc>
        <w:tc>
          <w:tcPr>
            <w:noWrap/>
          </w:tcPr>
          <w:p>
            <w:pPr/>
            <w:r>
              <w:rPr/>
              <w:t xml:space="preserve">Duración aprox.</w:t>
            </w:r>
          </w:p>
        </w:tc>
        <w:tc>
          <w:tcPr>
            <w:noWrap/>
          </w:tcPr>
          <w:p>
            <w:pPr/>
            <w:r>
              <w:rPr/>
              <w:t xml:space="preserve">Objetivo evaluado</w:t>
            </w:r>
          </w:p>
        </w:tc>
      </w:tr>
      <w:tr>
        <w:trPr/>
        <w:tc>
          <w:tcPr>
            <w:noWrap/>
          </w:tcPr>
          <w:p>
            <w:pPr/>
            <w:r>
              <w:rPr/>
              <w:t xml:space="preserve">Mini cuestionarios de salida</w:t>
            </w:r>
          </w:p>
        </w:tc>
        <w:tc>
          <w:tcPr>
            <w:noWrap/>
          </w:tcPr>
          <w:p>
            <w:pPr/>
            <w:r>
              <w:rPr/>
              <w:t xml:space="preserve">Al final de bloques de contenido</w:t>
            </w:r>
          </w:p>
        </w:tc>
        <w:tc>
          <w:tcPr>
            <w:noWrap/>
          </w:tcPr>
          <w:p>
            <w:pPr/>
            <w:r>
              <w:rPr/>
              <w:t xml:space="preserve">5 minutos</w:t>
            </w:r>
          </w:p>
        </w:tc>
        <w:tc>
          <w:tcPr>
            <w:noWrap/>
          </w:tcPr>
          <w:p>
            <w:pPr/>
            <w:r>
              <w:rPr/>
              <w:t xml:space="preserve">Comprender y analizar propiedades</w:t>
            </w:r>
          </w:p>
        </w:tc>
      </w:tr>
      <w:tr>
        <w:trPr/>
        <w:tc>
          <w:tcPr>
            <w:noWrap/>
          </w:tcPr>
          <w:p>
            <w:pPr/>
            <w:r>
              <w:rPr/>
              <w:t xml:space="preserve">Rúbrica de auto/coevaluación</w:t>
            </w:r>
          </w:p>
        </w:tc>
        <w:tc>
          <w:tcPr>
            <w:noWrap/>
          </w:tcPr>
          <w:p>
            <w:pPr/>
            <w:r>
              <w:rPr/>
              <w:t xml:space="preserve">Después de actividades prácticas</w:t>
            </w:r>
          </w:p>
        </w:tc>
        <w:tc>
          <w:tcPr>
            <w:noWrap/>
          </w:tcPr>
          <w:p>
            <w:pPr/>
            <w:r>
              <w:rPr/>
              <w:t xml:space="preserve">10 minutos</w:t>
            </w:r>
          </w:p>
        </w:tc>
        <w:tc>
          <w:tcPr>
            <w:noWrap/>
          </w:tcPr>
          <w:p>
            <w:pPr/>
            <w:r>
              <w:rPr/>
              <w:t xml:space="preserve">Construcción y clasificación correcta</w:t>
            </w:r>
          </w:p>
        </w:tc>
      </w:tr>
      <w:tr>
        <w:trPr/>
        <w:tc>
          <w:tcPr>
            <w:noWrap/>
          </w:tcPr>
          <w:p>
            <w:pPr/>
            <w:r>
              <w:rPr/>
              <w:t xml:space="preserve">Preguntas rápidas orales</w:t>
            </w:r>
          </w:p>
        </w:tc>
        <w:tc>
          <w:tcPr>
            <w:noWrap/>
          </w:tcPr>
          <w:p>
            <w:pPr/>
            <w:r>
              <w:rPr/>
              <w:t xml:space="preserve">Durante la sesión</w:t>
            </w:r>
          </w:p>
        </w:tc>
        <w:tc>
          <w:tcPr>
            <w:noWrap/>
          </w:tcPr>
          <w:p>
            <w:pPr/>
            <w:r>
              <w:rPr/>
              <w:t xml:space="preserve">2-3 minutos por grupo</w:t>
            </w:r>
          </w:p>
        </w:tc>
        <w:tc>
          <w:tcPr>
            <w:noWrap/>
          </w:tcPr>
          <w:p>
            <w:pPr/>
            <w:r>
              <w:rPr/>
              <w:t xml:space="preserve">Identificar y analizar conceptos</w:t>
            </w:r>
          </w:p>
        </w:tc>
      </w:tr>
      <w:tr>
        <w:trPr/>
        <w:tc>
          <w:tcPr>
            <w:noWrap/>
          </w:tcPr>
          <w:p>
            <w:pPr/>
            <w:r>
              <w:rPr/>
              <w:t xml:space="preserve">Mini retos de aplicación</w:t>
            </w:r>
          </w:p>
        </w:tc>
        <w:tc>
          <w:tcPr>
            <w:noWrap/>
          </w:tcPr>
          <w:p>
            <w:pPr/>
            <w:r>
              <w:rPr/>
              <w:t xml:space="preserve">En el desarrollo de la sesión</w:t>
            </w:r>
          </w:p>
        </w:tc>
        <w:tc>
          <w:tcPr>
            <w:noWrap/>
          </w:tcPr>
          <w:p>
            <w:pPr/>
            <w:r>
              <w:rPr/>
              <w:t xml:space="preserve">10-15 minutos</w:t>
            </w:r>
          </w:p>
        </w:tc>
        <w:tc>
          <w:tcPr>
            <w:noWrap/>
          </w:tcPr>
          <w:p>
            <w:pPr/>
            <w:r>
              <w:rPr/>
              <w:t xml:space="preserve">Aplicar propiedades en contexto real</w:t>
            </w:r>
          </w:p>
        </w:tc>
      </w:tr>
      <w:tr>
        <w:trPr/>
        <w:tc>
          <w:tcPr>
            <w:noWrap/>
          </w:tcPr>
          <w:p>
            <w:pPr/>
            <w:r>
              <w:rPr/>
              <w:t xml:space="preserve">Observación directa con checklist</w:t>
            </w:r>
          </w:p>
        </w:tc>
        <w:tc>
          <w:tcPr>
            <w:noWrap/>
          </w:tcPr>
          <w:p>
            <w:pPr/>
            <w:r>
              <w:rPr/>
              <w:t xml:space="preserve">Durante actividades prácticas</w:t>
            </w:r>
          </w:p>
        </w:tc>
        <w:tc>
          <w:tcPr>
            <w:noWrap/>
          </w:tcPr>
          <w:p>
            <w:pPr/>
            <w:r>
              <w:rPr/>
              <w:t xml:space="preserve">Continuo</w:t>
            </w:r>
          </w:p>
        </w:tc>
        <w:tc>
          <w:tcPr>
            <w:noWrap/>
          </w:tcPr>
          <w:p>
            <w:pPr/>
            <w:r>
              <w:rPr/>
              <w:t xml:space="preserve">Evaluar habilidades y participación</w:t>
            </w:r>
          </w:p>
        </w:tc>
      </w:tr>
    </w:tbl>
    <w:p>
      <w:pPr/>
      <w:r>
        <w:rPr/>
        <w:t xml:space="preserve">Estas herramientas permiten al docente ajustar la enseñanza en tiempo real, garantizar que los estudiantes avancen hacia los objetivos y promover un aprendizaje activo y reflexivo.</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desarrollar las competencias en torno a los triángulos y sus propiedades, siguiendo la metodología de Aprendizaje Basado en Retos, durante las dos sesiones de 4 horas cada una.</w:t>
      </w:r>
    </w:p>
    <w:p>
      <w:pPr>
        <w:numPr>
          <w:ilvl w:val="0"/>
          <w:numId w:val="35"/>
        </w:numPr>
      </w:pPr>
      <w:r>
        <w:rPr>
          <w:b w:val="1"/>
          <w:bCs w:val="1"/>
        </w:rPr>
        <w:t xml:space="preserve">Tarea 1: Construcción y Clasificación de Triángulos</w:t>
      </w:r>
      <w:r>
        <w:rPr>
          <w:b w:val="1"/>
          <w:bCs w:val="1"/>
        </w:rPr>
        <w:t xml:space="preserve">Instrucciones:</w:t>
      </w:r>
      <w:r>
        <w:rPr/>
        <w:t xml:space="preserve"> En equipos de 3-4 estudiantes, utilicen reglas, transportadores y compases para construir diferentes triángulos (equilátero, isósceles, escaleno, acutángulo, rectángulo y obtusángulo). Luego, clasifiquen cada triángulo construido según sus lados y ángulos, explicando en una tabla las características que identifican en cada uno.</w:t>
      </w:r>
      <w:r>
        <w:rPr>
          <w:b w:val="1"/>
          <w:bCs w:val="1"/>
        </w:rPr>
        <w:t xml:space="preserve">Tiempo estimado:</w:t>
      </w:r>
      <w:r>
        <w:rPr/>
        <w:t xml:space="preserve"> 1 hora 30 minutos</w:t>
      </w:r>
      <w:r>
        <w:rPr>
          <w:b w:val="1"/>
          <w:bCs w:val="1"/>
        </w:rPr>
        <w:t xml:space="preserve">Producto esperado:</w:t>
      </w:r>
      <w:r>
        <w:rPr/>
        <w:t xml:space="preserve"> Tabla clasificada de triángulos con dibujos y descripción de sus propiedades.</w:t>
      </w:r>
      <w:r>
        <w:rPr>
          <w:b w:val="1"/>
          <w:bCs w:val="1"/>
        </w:rPr>
        <w:t xml:space="preserve">Conexión con objetivo:</w:t>
      </w:r>
      <w:r>
        <w:rPr/>
        <w:t xml:space="preserve"> Facilita la identificación y clasificación de triángulos, fortaleciendo la comprensión de sus propiedades básicas.</w:t>
      </w:r>
    </w:p>
    <w:p>
      <w:pPr>
        <w:numPr>
          <w:ilvl w:val="0"/>
          <w:numId w:val="35"/>
        </w:numPr>
      </w:pPr>
      <w:r>
        <w:rPr>
          <w:b w:val="1"/>
          <w:bCs w:val="1"/>
        </w:rPr>
        <w:t xml:space="preserve">Tarea 2: Análisis de Propiedades y Medición de Ángulos</w:t>
      </w:r>
      <w:r>
        <w:rPr>
          <w:b w:val="1"/>
          <w:bCs w:val="1"/>
        </w:rPr>
        <w:t xml:space="preserve">Instrucciones:</w:t>
      </w:r>
      <w:r>
        <w:rPr/>
        <w:t xml:space="preserve"> Trabajando en parejas, midan los ángulos internos de los triángulos construidos previamente. Verifiquen la propiedad fundamental de que la suma de los ángulos internos es siempre 180°. Luego, expliquen con sus propias palabras por qué esta propiedad es válida basándose en sus observaciones.</w:t>
      </w:r>
      <w:r>
        <w:rPr>
          <w:b w:val="1"/>
          <w:bCs w:val="1"/>
        </w:rPr>
        <w:t xml:space="preserve">Tiempo estimado:</w:t>
      </w:r>
      <w:r>
        <w:rPr/>
        <w:t xml:space="preserve"> 1 hora</w:t>
      </w:r>
      <w:r>
        <w:rPr>
          <w:b w:val="1"/>
          <w:bCs w:val="1"/>
        </w:rPr>
        <w:t xml:space="preserve">Producto esperado:</w:t>
      </w:r>
      <w:r>
        <w:rPr/>
        <w:t xml:space="preserve"> Informe breve con mediciones, cálculos y explicación escrita.</w:t>
      </w:r>
      <w:r>
        <w:rPr>
          <w:b w:val="1"/>
          <w:bCs w:val="1"/>
        </w:rPr>
        <w:t xml:space="preserve">Conexión con objetivo:</w:t>
      </w:r>
      <w:r>
        <w:rPr/>
        <w:t xml:space="preserve"> Permite analizar y comprender propiedades fundamentales de los triángulos, reforzando el razonamiento geométrico.</w:t>
      </w:r>
    </w:p>
    <w:p>
      <w:pPr>
        <w:numPr>
          <w:ilvl w:val="0"/>
          <w:numId w:val="35"/>
        </w:numPr>
      </w:pPr>
      <w:r>
        <w:rPr>
          <w:b w:val="1"/>
          <w:bCs w:val="1"/>
        </w:rPr>
        <w:t xml:space="preserve">Tarea 3: Resolución de Problemas Cotidianos con Triángulos</w:t>
      </w:r>
      <w:r>
        <w:rPr>
          <w:b w:val="1"/>
          <w:bCs w:val="1"/>
        </w:rPr>
        <w:t xml:space="preserve">Instrucciones:</w:t>
      </w:r>
      <w:r>
        <w:rPr/>
        <w:t xml:space="preserve"> En equipos, identifiquen situaciones reales o cotidianos donde los triángulos aparezcan (por ejemplo, estructuras de techos, señales de tránsito, diseño gráfico). Seleccionen un caso y planteen un problema geométrico relacionado con triángulos, para luego resolverlo aplicando las propiedades estudiadas. Presenten su problema, procedimiento y solución en un cartel o presentación digital.</w:t>
      </w:r>
      <w:r>
        <w:rPr>
          <w:b w:val="1"/>
          <w:bCs w:val="1"/>
        </w:rPr>
        <w:t xml:space="preserve">Tiempo estimado:</w:t>
      </w:r>
      <w:r>
        <w:rPr/>
        <w:t xml:space="preserve"> 2 horas</w:t>
      </w:r>
      <w:r>
        <w:rPr>
          <w:b w:val="1"/>
          <w:bCs w:val="1"/>
        </w:rPr>
        <w:t xml:space="preserve">Producto esperado:</w:t>
      </w:r>
      <w:r>
        <w:rPr/>
        <w:t xml:space="preserve"> Presentación o cartel con problema, análisis y solución aplicada.</w:t>
      </w:r>
      <w:r>
        <w:rPr>
          <w:b w:val="1"/>
          <w:bCs w:val="1"/>
        </w:rPr>
        <w:t xml:space="preserve">Conexión con objetivo:</w:t>
      </w:r>
      <w:r>
        <w:rPr/>
        <w:t xml:space="preserve"> Aplica el conocimiento en situaciones reales, fortaleciendo la capacidad para resolver problemas usando propiedades geométricas.</w:t>
      </w:r>
    </w:p>
    <w:p>
      <w:pPr>
        <w:numPr>
          <w:ilvl w:val="0"/>
          <w:numId w:val="35"/>
        </w:numPr>
      </w:pPr>
      <w:r>
        <w:rPr>
          <w:b w:val="1"/>
          <w:bCs w:val="1"/>
        </w:rPr>
        <w:t xml:space="preserve">Tarea 4: Construcción de Triángulos con Restricciones y Validación</w:t>
      </w:r>
      <w:r>
        <w:rPr>
          <w:b w:val="1"/>
          <w:bCs w:val="1"/>
        </w:rPr>
        <w:t xml:space="preserve">Instrucciones:</w:t>
      </w:r>
      <w:r>
        <w:rPr/>
        <w:t xml:space="preserve"> Como reto, reciban tres medidas (dos lados y un ángulo, o tres lados) y determinen si es posible formar un triángulo con esas medidas. Intenten construirlo y justifiquen con base en las propiedades geométricas (desigualdad triangular, suma de ángulos) si el triángulo es posible o no. Documenten el proceso en un cuaderno y expliquen sus conclusiones.</w:t>
      </w:r>
      <w:r>
        <w:rPr>
          <w:b w:val="1"/>
          <w:bCs w:val="1"/>
        </w:rPr>
        <w:t xml:space="preserve">Tiempo estimado:</w:t>
      </w:r>
      <w:r>
        <w:rPr/>
        <w:t xml:space="preserve"> 1 hora 30 minutos</w:t>
      </w:r>
      <w:r>
        <w:rPr>
          <w:b w:val="1"/>
          <w:bCs w:val="1"/>
        </w:rPr>
        <w:t xml:space="preserve">Producto esperado:</w:t>
      </w:r>
      <w:r>
        <w:rPr/>
        <w:t xml:space="preserve"> Registro escrito del análisis, construcción y justificación.</w:t>
      </w:r>
      <w:r>
        <w:rPr>
          <w:b w:val="1"/>
          <w:bCs w:val="1"/>
        </w:rPr>
        <w:t xml:space="preserve">Conexión con objetivo:</w:t>
      </w:r>
      <w:r>
        <w:rPr/>
        <w:t xml:space="preserve"> Fomenta el análisis crítico y aplicación de propiedades para validar la existencia de triángulos, fortaleciendo el razonamiento geométrico.</w:t>
      </w:r>
    </w:p>
    <w:p/>
    <w:p>
      <w:pPr/>
      <w:r>
        <w:rPr>
          <w:sz w:val="22"/>
          <w:szCs w:val="22"/>
          <w:b w:val="1"/>
          <w:bCs w:val="1"/>
        </w:rPr>
        <w:t xml:space="preserve">Desarrollo - Rubrica</w:t>
      </w:r>
    </w:p>
    <w:p>
      <w:pPr/>
      <w:r>
        <w:rPr>
          <w:b w:val="1"/>
          <w:bCs w:val="1"/>
        </w:rPr>
        <w:t xml:space="preserve">Rúbrica para Evaluar el Proceso de Aprendizaje: Explorando Triángulos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En desarrollo (1)</w:t>
            </w:r>
          </w:p>
        </w:tc>
      </w:tr>
      <w:tr>
        <w:trPr/>
        <w:tc>
          <w:tcPr>
            <w:noWrap/>
          </w:tcPr>
          <w:p>
            <w:pPr/>
            <w:r>
              <w:rPr>
                <w:b w:val="1"/>
                <w:bCs w:val="1"/>
              </w:rPr>
              <w:t xml:space="preserve">Comprensión de las propiedades de los triángulos</w:t>
            </w:r>
          </w:p>
        </w:tc>
        <w:tc>
          <w:tcPr>
            <w:noWrap/>
          </w:tcPr>
          <w:p>
            <w:pPr/>
            <w:r>
              <w:rPr/>
              <w:t xml:space="preserve">Demuestra comprensión profunda y precisa de todas las propiedades estudiadas; explica con claridad y ejemplos.</w:t>
            </w:r>
          </w:p>
        </w:tc>
        <w:tc>
          <w:tcPr>
            <w:noWrap/>
          </w:tcPr>
          <w:p>
            <w:pPr/>
            <w:r>
              <w:rPr/>
              <w:t xml:space="preserve">Entiende correctamente la mayoría de las propiedades y puede explicarlas con algunos ejemplos.</w:t>
            </w:r>
          </w:p>
        </w:tc>
        <w:tc>
          <w:tcPr>
            <w:noWrap/>
          </w:tcPr>
          <w:p>
            <w:pPr/>
            <w:r>
              <w:rPr/>
              <w:t xml:space="preserve">Reconoce algunas propiedades básicas pero presenta confusiones en detalles o explicaciones.</w:t>
            </w:r>
          </w:p>
        </w:tc>
        <w:tc>
          <w:tcPr>
            <w:noWrap/>
          </w:tcPr>
          <w:p>
            <w:pPr/>
            <w:r>
              <w:rPr/>
              <w:t xml:space="preserve">Tiene dificultades para identificar o explicar las propiedades de los triángulos.</w:t>
            </w:r>
          </w:p>
        </w:tc>
      </w:tr>
      <w:tr>
        <w:trPr/>
        <w:tc>
          <w:tcPr>
            <w:noWrap/>
          </w:tcPr>
          <w:p>
            <w:pPr/>
            <w:r>
              <w:rPr>
                <w:b w:val="1"/>
                <w:bCs w:val="1"/>
              </w:rPr>
              <w:t xml:space="preserve">Identificación y clasificación de triángulos</w:t>
            </w:r>
          </w:p>
        </w:tc>
        <w:tc>
          <w:tcPr>
            <w:noWrap/>
          </w:tcPr>
          <w:p>
            <w:pPr/>
            <w:r>
              <w:rPr/>
              <w:t xml:space="preserve">Clasifica triángulos correctamente en todas las actividades, usando criterios claros y justificando sus decisiones.</w:t>
            </w:r>
          </w:p>
        </w:tc>
        <w:tc>
          <w:tcPr>
            <w:noWrap/>
          </w:tcPr>
          <w:p>
            <w:pPr/>
            <w:r>
              <w:rPr/>
              <w:t xml:space="preserve">Clasifica triángulos con precisión en la mayoría de las actividades, con justificaciones básicas.</w:t>
            </w:r>
          </w:p>
        </w:tc>
        <w:tc>
          <w:tcPr>
            <w:noWrap/>
          </w:tcPr>
          <w:p>
            <w:pPr/>
            <w:r>
              <w:rPr/>
              <w:t xml:space="preserve">Clasifica triángulos en forma parcial, con errores frecuentes o justificaciones poco claras.</w:t>
            </w:r>
          </w:p>
        </w:tc>
        <w:tc>
          <w:tcPr>
            <w:noWrap/>
          </w:tcPr>
          <w:p>
            <w:pPr/>
            <w:r>
              <w:rPr/>
              <w:t xml:space="preserve">No logra clasificar correctamente los triángulos o no justifica sus clasificaciones.</w:t>
            </w:r>
          </w:p>
        </w:tc>
      </w:tr>
      <w:tr>
        <w:trPr/>
        <w:tc>
          <w:tcPr>
            <w:noWrap/>
          </w:tcPr>
          <w:p>
            <w:pPr/>
            <w:r>
              <w:rPr>
                <w:b w:val="1"/>
                <w:bCs w:val="1"/>
              </w:rPr>
              <w:t xml:space="preserve">Construcción y representación geométrica</w:t>
            </w:r>
          </w:p>
        </w:tc>
        <w:tc>
          <w:tcPr>
            <w:noWrap/>
          </w:tcPr>
          <w:p>
            <w:pPr/>
            <w:r>
              <w:rPr/>
              <w:t xml:space="preserve">Construye triángulos precisos y usa adecuadamente herramientas; sus representaciones son claras y correctas.</w:t>
            </w:r>
          </w:p>
        </w:tc>
        <w:tc>
          <w:tcPr>
            <w:noWrap/>
          </w:tcPr>
          <w:p>
            <w:pPr/>
            <w:r>
              <w:rPr/>
              <w:t xml:space="preserve">Construye triángulos con pequeñas imprecisiones pero en general adecuados para el análisis.</w:t>
            </w:r>
          </w:p>
        </w:tc>
        <w:tc>
          <w:tcPr>
            <w:noWrap/>
          </w:tcPr>
          <w:p>
            <w:pPr/>
            <w:r>
              <w:rPr/>
              <w:t xml:space="preserve">Construye triángulos con varios errores o representaciones poco claras.</w:t>
            </w:r>
          </w:p>
        </w:tc>
        <w:tc>
          <w:tcPr>
            <w:noWrap/>
          </w:tcPr>
          <w:p>
            <w:pPr/>
            <w:r>
              <w:rPr/>
              <w:t xml:space="preserve">No realiza construcciones o representaciones geométricas adecuadas.</w:t>
            </w:r>
          </w:p>
        </w:tc>
      </w:tr>
      <w:tr>
        <w:trPr/>
        <w:tc>
          <w:tcPr>
            <w:noWrap/>
          </w:tcPr>
          <w:p>
            <w:pPr/>
            <w:r>
              <w:rPr>
                <w:b w:val="1"/>
                <w:bCs w:val="1"/>
              </w:rPr>
              <w:t xml:space="preserve">Aplicación de propiedades en la resolución de ejercicios</w:t>
            </w:r>
          </w:p>
        </w:tc>
        <w:tc>
          <w:tcPr>
            <w:noWrap/>
          </w:tcPr>
          <w:p>
            <w:pPr/>
            <w:r>
              <w:rPr/>
              <w:t xml:space="preserve">Aplica correctamente las propiedades para resolver ejercicios complejos, mostrando razonamiento lógico sólido.</w:t>
            </w:r>
          </w:p>
        </w:tc>
        <w:tc>
          <w:tcPr>
            <w:noWrap/>
          </w:tcPr>
          <w:p>
            <w:pPr/>
            <w:r>
              <w:rPr/>
              <w:t xml:space="preserve">Resuelve la mayoría de ejercicios aplicando las propiedades con razonamiento adecuado.</w:t>
            </w:r>
          </w:p>
        </w:tc>
        <w:tc>
          <w:tcPr>
            <w:noWrap/>
          </w:tcPr>
          <w:p>
            <w:pPr/>
            <w:r>
              <w:rPr/>
              <w:t xml:space="preserve">Resuelve ejercicios simples pero con errores en la aplicación de propiedades en casos más complejos.</w:t>
            </w:r>
          </w:p>
        </w:tc>
        <w:tc>
          <w:tcPr>
            <w:noWrap/>
          </w:tcPr>
          <w:p>
            <w:pPr/>
            <w:r>
              <w:rPr/>
              <w:t xml:space="preserve">No logra aplicar las propiedades para resolver ejercicios o presenta razonamientos incorrectos.</w:t>
            </w:r>
          </w:p>
        </w:tc>
      </w:tr>
      <w:tr>
        <w:trPr/>
        <w:tc>
          <w:tcPr>
            <w:noWrap/>
          </w:tcPr>
          <w:p>
            <w:pPr/>
            <w:r>
              <w:rPr>
                <w:b w:val="1"/>
                <w:bCs w:val="1"/>
              </w:rPr>
              <w:t xml:space="preserve">Análisis de situaciones de la vida cotidiana</w:t>
            </w:r>
          </w:p>
        </w:tc>
        <w:tc>
          <w:tcPr>
            <w:noWrap/>
          </w:tcPr>
          <w:p>
            <w:pPr/>
            <w:r>
              <w:rPr/>
              <w:t xml:space="preserve">Identifica y analiza situaciones reales donde se aplican triángulos, proponiendo soluciones claras y fundamentadas.</w:t>
            </w:r>
          </w:p>
        </w:tc>
        <w:tc>
          <w:tcPr>
            <w:noWrap/>
          </w:tcPr>
          <w:p>
            <w:pPr/>
            <w:r>
              <w:rPr/>
              <w:t xml:space="preserve">Reconoce algunas situaciones reales y propone soluciones básicas relacionadas con triángulos.</w:t>
            </w:r>
          </w:p>
        </w:tc>
        <w:tc>
          <w:tcPr>
            <w:noWrap/>
          </w:tcPr>
          <w:p>
            <w:pPr/>
            <w:r>
              <w:rPr/>
              <w:t xml:space="preserve">Intenta analizar situaciones reales pero con poca relación o fundamentos débiles.</w:t>
            </w:r>
          </w:p>
        </w:tc>
        <w:tc>
          <w:tcPr>
            <w:noWrap/>
          </w:tcPr>
          <w:p>
            <w:pPr/>
            <w:r>
              <w:rPr/>
              <w:t xml:space="preserve">No logra identificar ni analizar situaciones cotidianas relacionadas con triángulos.</w:t>
            </w:r>
          </w:p>
        </w:tc>
      </w:tr>
      <w:tr>
        <w:trPr/>
        <w:tc>
          <w:tcPr>
            <w:noWrap/>
          </w:tcPr>
          <w:p>
            <w:pPr/>
            <w:r>
              <w:rPr>
                <w:b w:val="1"/>
                <w:bCs w:val="1"/>
              </w:rPr>
              <w:t xml:space="preserve">Participación y trabajo colaborativo en el reto</w:t>
            </w:r>
          </w:p>
        </w:tc>
        <w:tc>
          <w:tcPr>
            <w:noWrap/>
          </w:tcPr>
          <w:p>
            <w:pPr/>
            <w:r>
              <w:rPr/>
              <w:t xml:space="preserve">Participa activamente, contribuye con ideas y apoya a sus compañeros de forma constante y constructiva.</w:t>
            </w:r>
          </w:p>
        </w:tc>
        <w:tc>
          <w:tcPr>
            <w:noWrap/>
          </w:tcPr>
          <w:p>
            <w:pPr/>
            <w:r>
              <w:rPr/>
              <w:t xml:space="preserve">Participa de manera regular y colabora con el equipo la mayoría del tiempo.</w:t>
            </w:r>
          </w:p>
        </w:tc>
        <w:tc>
          <w:tcPr>
            <w:noWrap/>
          </w:tcPr>
          <w:p>
            <w:pPr/>
            <w:r>
              <w:rPr/>
              <w:t xml:space="preserve">Participa de forma limitada o solo cuando se le solicita; colaboración mínima.</w:t>
            </w:r>
          </w:p>
        </w:tc>
        <w:tc>
          <w:tcPr>
            <w:noWrap/>
          </w:tcPr>
          <w:p>
            <w:pPr/>
            <w:r>
              <w:rPr/>
              <w:t xml:space="preserve">No participa ni colabora durante el desarrollo del reto.</w:t>
            </w:r>
          </w:p>
        </w:tc>
      </w:tr>
    </w:tbl>
    <w:p/>
    <w:p>
      <w:pPr/>
      <w:r>
        <w:rPr>
          <w:sz w:val="22"/>
          <w:szCs w:val="22"/>
          <w:b w:val="1"/>
          <w:bCs w:val="1"/>
        </w:rPr>
        <w:t xml:space="preserve">Cierre - Sintetizar</w:t>
      </w:r>
    </w:p>
    <w:p>
      <w:pPr/>
      <w:r>
        <w:rPr>
          <w:b w:val="1"/>
          <w:bCs w:val="1"/>
        </w:rPr>
        <w:t xml:space="preserve">Actividad de Síntesis para la Fase de Cierre: "Triángulos en Acción" - Proyecto de Presentación y Resolución de Retos</w:t>
      </w:r>
    </w:p>
    <w:p>
      <w:pPr/>
      <w:r>
        <w:rPr>
          <w:b w:val="1"/>
          <w:bCs w:val="1"/>
        </w:rPr>
        <w:t xml:space="preserve">Duración:</w:t>
      </w:r>
      <w:r>
        <w:rPr/>
        <w:t xml:space="preserve"> 60 minutos</w:t>
      </w:r>
    </w:p>
    <w:p>
      <w:pPr/>
      <w:r>
        <w:rPr>
          <w:b w:val="1"/>
          <w:bCs w:val="1"/>
        </w:rPr>
        <w:t xml:space="preserve">Objetivo de la actividad:</w:t>
      </w:r>
      <w:r>
        <w:rPr/>
        <w:t xml:space="preserve"> Consolidar y evidenciar el aprendizaje sobre la identificación, clasificación y análisis de triángulos y sus propiedades, aplicándolos en la resolución de problemas reales y fortaleciendo el razonamiento geométrico.</w:t>
      </w:r>
    </w:p>
    <w:p>
      <w:pPr/>
      <w:r>
        <w:rPr>
          <w:b w:val="1"/>
          <w:bCs w:val="1"/>
        </w:rPr>
        <w:t xml:space="preserve">Descripción de la actividad</w:t>
      </w:r>
    </w:p>
    <w:p>
      <w:pPr/>
      <w:r>
        <w:rPr/>
        <w:t xml:space="preserve">Los estudiantes trabajarán en pequeños grupos (3-4 integrantes) para crear una presentación breve y dinámica que integre los aprendizajes clave de las sesiones. En ella deben:</w:t>
      </w:r>
    </w:p>
    <w:p>
      <w:pPr>
        <w:numPr>
          <w:ilvl w:val="0"/>
          <w:numId w:val="36"/>
        </w:numPr>
      </w:pPr>
      <w:r>
        <w:rPr>
          <w:b w:val="1"/>
          <w:bCs w:val="1"/>
        </w:rPr>
        <w:t xml:space="preserve">Construir y clasificar</w:t>
      </w:r>
      <w:r>
        <w:rPr/>
        <w:t xml:space="preserve"> diferentes tipos de triángulos (según sus lados y ángulos), usando dibujos o modelos simples.</w:t>
      </w:r>
    </w:p>
    <w:p>
      <w:pPr>
        <w:numPr>
          <w:ilvl w:val="0"/>
          <w:numId w:val="36"/>
        </w:numPr>
      </w:pPr>
      <w:r>
        <w:rPr>
          <w:b w:val="1"/>
          <w:bCs w:val="1"/>
        </w:rPr>
        <w:t xml:space="preserve">Explicar</w:t>
      </w:r>
      <w:r>
        <w:rPr/>
        <w:t xml:space="preserve"> las propiedades fundamentales de los triángulos que han aprendido (suma de ángulos, desigualdad triangular, tipos de triángulos, etc.) con ejemplos claros.</w:t>
      </w:r>
    </w:p>
    <w:p>
      <w:pPr>
        <w:numPr>
          <w:ilvl w:val="0"/>
          <w:numId w:val="36"/>
        </w:numPr>
      </w:pPr>
      <w:r>
        <w:rPr>
          <w:b w:val="1"/>
          <w:bCs w:val="1"/>
        </w:rPr>
        <w:t xml:space="preserve">Analizar y resolver</w:t>
      </w:r>
      <w:r>
        <w:rPr/>
        <w:t xml:space="preserve"> un problema contextual real o cotidiano donde se aplique el uso de triángulos y sus propiedades. Por ejemplo, calcular una altura, determinar un tipo de triángulo en una estructura o diseño, o resolver una situación geométrica que hayan observado en su entorno.</w:t>
      </w:r>
    </w:p>
    <w:p>
      <w:pPr/>
      <w:r>
        <w:rPr/>
        <w:t xml:space="preserve">Cada grupo presentará su trabajo en un máximo de 5 minutos, utilizando recursos visuales (dibujo en pizarra, cartulina, presentación digital sencilla o modelos físicos) para explicar su solución y razonamiento.</w:t>
      </w:r>
    </w:p>
    <w:p>
      <w:pPr/>
      <w:r>
        <w:rPr>
          <w:b w:val="1"/>
          <w:bCs w:val="1"/>
        </w:rPr>
        <w:t xml:space="preserve">Pasos para el docente</w:t>
      </w:r>
    </w:p>
    <w:p>
      <w:pPr>
        <w:numPr>
          <w:ilvl w:val="0"/>
          <w:numId w:val="37"/>
        </w:numPr>
      </w:pPr>
      <w:r>
        <w:rPr/>
        <w:t xml:space="preserve">Dividir a los estudiantes en grupos heterogéneos y entregar materiales de apoyo (papel, reglas, transportadores, colores, acceso a recursos digitales si es posible).</w:t>
      </w:r>
    </w:p>
    <w:p>
      <w:pPr>
        <w:numPr>
          <w:ilvl w:val="0"/>
          <w:numId w:val="37"/>
        </w:numPr>
      </w:pPr>
      <w:r>
        <w:rPr/>
        <w:t xml:space="preserve">Recordar brevemente los conceptos clave vistos en las sesiones para ayudar a enfocar la presentación.</w:t>
      </w:r>
    </w:p>
    <w:p>
      <w:pPr>
        <w:numPr>
          <w:ilvl w:val="0"/>
          <w:numId w:val="37"/>
        </w:numPr>
      </w:pPr>
      <w:r>
        <w:rPr/>
        <w:t xml:space="preserve">Asignar 40 minutos para que los grupos preparen su presentación y resuelvan el reto asignado.</w:t>
      </w:r>
    </w:p>
    <w:p>
      <w:pPr>
        <w:numPr>
          <w:ilvl w:val="0"/>
          <w:numId w:val="37"/>
        </w:numPr>
      </w:pPr>
      <w:r>
        <w:rPr/>
        <w:t xml:space="preserve">Coordinar las exposiciones, fomentando preguntas y comentarios entre los estudiantes para reforzar y clarificar conceptos.</w:t>
      </w:r>
    </w:p>
    <w:p>
      <w:pPr>
        <w:numPr>
          <w:ilvl w:val="0"/>
          <w:numId w:val="37"/>
        </w:numPr>
      </w:pPr>
      <w:r>
        <w:rPr/>
        <w:t xml:space="preserve">Finalizar con una reflexión grupal guiada para identificar qué aprendieron, cómo pueden usar estos conocimientos en su vida diaria y qué dudas quedan por resolver.</w:t>
      </w:r>
    </w:p>
    <w:p>
      <w:pPr/>
      <w:r>
        <w:rPr>
          <w:b w:val="1"/>
          <w:bCs w:val="1"/>
        </w:rPr>
        <w:t xml:space="preserve">Verificación de logro de objetivos</w:t>
      </w:r>
    </w:p>
    <w:p>
      <w:pPr>
        <w:numPr>
          <w:ilvl w:val="0"/>
          <w:numId w:val="38"/>
        </w:numPr>
      </w:pPr>
      <w:r>
        <w:rPr/>
        <w:t xml:space="preserve">Evaluar la correcta identificación y clasificación de triángulos en las presentaciones.</w:t>
      </w:r>
    </w:p>
    <w:p>
      <w:pPr>
        <w:numPr>
          <w:ilvl w:val="0"/>
          <w:numId w:val="38"/>
        </w:numPr>
      </w:pPr>
      <w:r>
        <w:rPr/>
        <w:t xml:space="preserve">Observar la explicación clara y precisa de las propiedades geométricas.</w:t>
      </w:r>
    </w:p>
    <w:p>
      <w:pPr>
        <w:numPr>
          <w:ilvl w:val="0"/>
          <w:numId w:val="38"/>
        </w:numPr>
      </w:pPr>
      <w:r>
        <w:rPr/>
        <w:t xml:space="preserve">Valorar la aplicación efectiva de conceptos para resolver problemas contextualizados.</w:t>
      </w:r>
    </w:p>
    <w:p>
      <w:pPr>
        <w:numPr>
          <w:ilvl w:val="0"/>
          <w:numId w:val="38"/>
        </w:numPr>
      </w:pPr>
      <w:r>
        <w:rPr/>
        <w:t xml:space="preserve">Promover la expresión oral y el trabajo colaborativo como indicadores del aprendizaje integral.</w:t>
      </w:r>
    </w:p>
    <w:p>
      <w:pPr/>
      <w:r>
        <w:rPr/>
        <w:t xml:space="preserve">Esta actividad integra la síntesis, aplicación y comunicación del conocimiento aprendido, cerrando el ciclo del Aprendizaje Basado en Retos de forma significativa y acorde al nivel académico de secundaria.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9"/>
        </w:numPr>
      </w:pPr>
      <w:r>
        <w:rPr/>
        <w:t xml:space="preserve">¿Qué características o propiedades de los triángulos te parecieron más fáciles de identificar y por qué?</w:t>
      </w:r>
    </w:p>
    <w:p>
      <w:pPr>
        <w:numPr>
          <w:ilvl w:val="0"/>
          <w:numId w:val="39"/>
        </w:numPr>
      </w:pPr>
      <w:r>
        <w:rPr/>
        <w:t xml:space="preserve">¿Cuál fue el mayor desafío que enfrentaste al construir o clasificar triángulos durante las actividades?</w:t>
      </w:r>
    </w:p>
    <w:p>
      <w:pPr>
        <w:numPr>
          <w:ilvl w:val="0"/>
          <w:numId w:val="39"/>
        </w:numPr>
      </w:pPr>
      <w:r>
        <w:rPr/>
        <w:t xml:space="preserve">¿Cómo aplicaste las propiedades de los triángulos para resolver los problemas que se te plantearon?</w:t>
      </w:r>
    </w:p>
    <w:p>
      <w:pPr>
        <w:numPr>
          <w:ilvl w:val="0"/>
          <w:numId w:val="39"/>
        </w:numPr>
      </w:pPr>
      <w:r>
        <w:rPr/>
        <w:t xml:space="preserve">¿De qué manera crees que el conocimiento sobre triángulos puede ayudarte a entender o resolver situaciones en tu entorno cotidiano?</w:t>
      </w:r>
    </w:p>
    <w:p>
      <w:pPr>
        <w:numPr>
          <w:ilvl w:val="0"/>
          <w:numId w:val="39"/>
        </w:numPr>
      </w:pPr>
      <w:r>
        <w:rPr/>
        <w:t xml:space="preserve">¿Qué estrategias usaste para analizar y clasificar los triángulos correctamente?</w:t>
      </w:r>
    </w:p>
    <w:p>
      <w:pPr>
        <w:numPr>
          <w:ilvl w:val="0"/>
          <w:numId w:val="39"/>
        </w:numPr>
      </w:pPr>
      <w:r>
        <w:rPr/>
        <w:t xml:space="preserve">Si tuvieras que explicar a un compañero cómo identificar un triángulo isósceles, ¿qué pasos o características destacarías?</w:t>
      </w:r>
    </w:p>
    <w:p>
      <w:pPr>
        <w:numPr>
          <w:ilvl w:val="0"/>
          <w:numId w:val="39"/>
        </w:numPr>
      </w:pPr>
      <w:r>
        <w:rPr/>
        <w:t xml:space="preserve">¿Cómo cambió tu forma de pensar sobre los triángulos desde que comenzaste estas sesiones?</w:t>
      </w:r>
    </w:p>
    <w:p>
      <w:pPr>
        <w:numPr>
          <w:ilvl w:val="0"/>
          <w:numId w:val="39"/>
        </w:numPr>
      </w:pPr>
      <w:r>
        <w:rPr/>
        <w:t xml:space="preserve">¿Qué aspectos del aprendizaje te gustaría profundizar o practicar más en relación con los triángulos y sus propiedades?</w:t>
      </w:r>
    </w:p>
    <w:p>
      <w:pPr/>
      <w:r>
        <w:rPr>
          <w:b w:val="1"/>
          <w:bCs w:val="1"/>
        </w:rPr>
        <w:t xml:space="preserve">Actividades de Reflexión Metacognitiva para el Cierre</w:t>
      </w:r>
    </w:p>
    <w:p>
      <w:pPr>
        <w:numPr>
          <w:ilvl w:val="0"/>
          <w:numId w:val="40"/>
        </w:numPr>
      </w:pPr>
      <w:r>
        <w:rPr>
          <w:b w:val="1"/>
          <w:bCs w:val="1"/>
        </w:rPr>
        <w:t xml:space="preserve">Diario de aprendizaje:</w:t>
      </w:r>
      <w:r>
        <w:rPr/>
        <w:t xml:space="preserve"> Pide a los estudiantes que escriban un breve texto donde expliquen qué aprendieron sobre los triángulos, qué les resultó más interesante y qué dudas o dificultades tuvieron.</w:t>
      </w:r>
    </w:p>
    <w:p>
      <w:pPr>
        <w:numPr>
          <w:ilvl w:val="0"/>
          <w:numId w:val="40"/>
        </w:numPr>
      </w:pPr>
      <w:r>
        <w:rPr>
          <w:b w:val="1"/>
          <w:bCs w:val="1"/>
        </w:rPr>
        <w:t xml:space="preserve">Mapa conceptual colaborativo:</w:t>
      </w:r>
      <w:r>
        <w:rPr/>
        <w:t xml:space="preserve"> En grupos, elaboren un mapa conceptual que incluya los tipos de triángulos, sus propiedades y ejemplos de aplicaciones en la vida real. Luego, cada grupo comparte su mapa y reflexiona sobre las similitudes y diferencias con los demás.</w:t>
      </w:r>
    </w:p>
    <w:p>
      <w:pPr>
        <w:numPr>
          <w:ilvl w:val="0"/>
          <w:numId w:val="40"/>
        </w:numPr>
      </w:pPr>
      <w:r>
        <w:rPr>
          <w:b w:val="1"/>
          <w:bCs w:val="1"/>
        </w:rPr>
        <w:t xml:space="preserve">Autoevaluación guiada:</w:t>
      </w:r>
      <w:r>
        <w:rPr/>
        <w:t xml:space="preserve"> Entrega a los estudiantes una lista con criterios relacionados con los objetivos de aprendizaje (por ejemplo, identificar tipos de triángulos, aplicar propiedades, resolver problemas). Ellos deben calificarse a sí mismos y justificar sus respuestas.</w:t>
      </w:r>
    </w:p>
    <w:p>
      <w:pPr>
        <w:numPr>
          <w:ilvl w:val="0"/>
          <w:numId w:val="40"/>
        </w:numPr>
      </w:pPr>
      <w:r>
        <w:rPr>
          <w:b w:val="1"/>
          <w:bCs w:val="1"/>
        </w:rPr>
        <w:t xml:space="preserve">Debate de cierre:</w:t>
      </w:r>
      <w:r>
        <w:rPr/>
        <w:t xml:space="preserve"> Propón una pregunta abierta como "¿Por qué es importante conocer las propiedades de los triángulos en la vida diaria?" y facilita un debate en el que los estudiantes expresen sus ideas y reflexiones personales.</w:t>
      </w:r>
    </w:p>
    <w:p>
      <w:pPr>
        <w:numPr>
          <w:ilvl w:val="0"/>
          <w:numId w:val="40"/>
        </w:numPr>
      </w:pPr>
      <w:r>
        <w:rPr>
          <w:b w:val="1"/>
          <w:bCs w:val="1"/>
        </w:rPr>
        <w:t xml:space="preserve">Resolución reflexiva de un problema:</w:t>
      </w:r>
      <w:r>
        <w:rPr/>
        <w:t xml:space="preserve"> Presenta un problema real donde se deban aplicar propiedades de triángulos (por ejemplo, diseño de un triángulo en una estructura o en un objeto cotidiano). Después de resolverlo, pide que expliquen cómo usaron sus conocimientos y qué aprendieron en el proceso.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que los estudiantes de secundaria reflexionen sobre su aprendizaje, reconozcan sus logros y áreas de mejora, y se motiven a seguir desarrollando su razonamiento geométrico, en coherencia con los objetivos del plan y la metodología de Aprendizaje Basado en Retos.</w:t>
      </w:r>
    </w:p>
    <w:p>
      <w:pPr>
        <w:numPr>
          <w:ilvl w:val="0"/>
          <w:numId w:val="41"/>
        </w:numPr>
      </w:pPr>
      <w:r>
        <w:rPr>
          <w:b w:val="1"/>
          <w:bCs w:val="1"/>
        </w:rPr>
        <w:t xml:space="preserve">Ronda de Reflexión Guiada:</w:t>
      </w:r>
      <w:r>
        <w:rPr/>
        <w:t xml:space="preserve">Al finalizar la segunda sesión, se invita a los estudiantes a compartir en parejas o grupos pequeños respuestas a preguntas específicas, por ejemplo:</w:t>
      </w:r>
      <w:r>
        <w:rPr/>
        <w:t xml:space="preserve">El docente recoge las respuestas, resaltando los aciertos, aclarando dudas comunes y reforzando conceptos clave para consolidar el aprendizaje.</w:t>
      </w:r>
    </w:p>
    <w:p>
      <w:pPr>
        <w:numPr>
          <w:ilvl w:val="1"/>
          <w:numId w:val="41"/>
        </w:numPr>
      </w:pPr>
      <w:r>
        <w:rPr/>
        <w:t xml:space="preserve">¿Cuál fue el triángulo o propiedad que te resultó más fácil de comprender y por qué?</w:t>
      </w:r>
    </w:p>
    <w:p>
      <w:pPr>
        <w:numPr>
          <w:ilvl w:val="1"/>
          <w:numId w:val="41"/>
        </w:numPr>
      </w:pPr>
      <w:r>
        <w:rPr/>
        <w:t xml:space="preserve">¿Qué desafío encontraste al clasificar o construir triángulos, y cómo lo superaste?</w:t>
      </w:r>
    </w:p>
    <w:p>
      <w:pPr>
        <w:numPr>
          <w:ilvl w:val="1"/>
          <w:numId w:val="41"/>
        </w:numPr>
      </w:pPr>
      <w:r>
        <w:rPr/>
        <w:t xml:space="preserve">¿Puedes dar un ejemplo de cómo aplicarías lo aprendido en una situación real de tu entorno?</w:t>
      </w:r>
    </w:p>
    <w:p>
      <w:pPr>
        <w:numPr>
          <w:ilvl w:val="0"/>
          <w:numId w:val="41"/>
        </w:numPr>
      </w:pPr>
      <w:r>
        <w:rPr>
          <w:b w:val="1"/>
          <w:bCs w:val="1"/>
        </w:rPr>
        <w:t xml:space="preserve">Autoevaluación con Guía de Logros:</w:t>
      </w:r>
      <w:r>
        <w:rPr/>
        <w:t xml:space="preserve">Se entrega a cada estudiante una hoja con criterios claros relacionados con los objetivos, por ejemplo:</w:t>
      </w:r>
      <w:r>
        <w:rPr/>
        <w:t xml:space="preserve">Los estudiantes valoran su desempeño marcando niveles (por ejemplo: “Lo logré bien”, “Necesito mejorar”, “No lo entendí”) y escriben un breve comentario sobre qué les ayudó o qué les dificulta.</w:t>
      </w:r>
      <w:r>
        <w:rPr/>
        <w:t xml:space="preserve">El docente utiliza esta información para ofrecer retroalimentación personalizada y planificar apoyos futuros.</w:t>
      </w:r>
    </w:p>
    <w:p>
      <w:pPr>
        <w:numPr>
          <w:ilvl w:val="1"/>
          <w:numId w:val="41"/>
        </w:numPr>
      </w:pPr>
      <w:r>
        <w:rPr/>
        <w:t xml:space="preserve">Identifico correctamente diferentes tipos de triángulos.</w:t>
      </w:r>
    </w:p>
    <w:p>
      <w:pPr>
        <w:numPr>
          <w:ilvl w:val="1"/>
          <w:numId w:val="41"/>
        </w:numPr>
      </w:pPr>
      <w:r>
        <w:rPr/>
        <w:t xml:space="preserve">Construyo triángulos utilizando sus propiedades.</w:t>
      </w:r>
    </w:p>
    <w:p>
      <w:pPr>
        <w:numPr>
          <w:ilvl w:val="1"/>
          <w:numId w:val="41"/>
        </w:numPr>
      </w:pPr>
      <w:r>
        <w:rPr/>
        <w:t xml:space="preserve">Resuelvo problemas aplicando propiedades de triángulos en situaciones cotidianas.</w:t>
      </w:r>
    </w:p>
    <w:p>
      <w:pPr>
        <w:numPr>
          <w:ilvl w:val="1"/>
          <w:numId w:val="41"/>
        </w:numPr>
      </w:pPr>
      <w:r>
        <w:rPr/>
        <w:t xml:space="preserve">Explico con mis propias palabras las propiedades de los triángulos.</w:t>
      </w:r>
    </w:p>
    <w:p>
      <w:pPr>
        <w:numPr>
          <w:ilvl w:val="0"/>
          <w:numId w:val="41"/>
        </w:numPr>
      </w:pPr>
      <w:r>
        <w:rPr>
          <w:b w:val="1"/>
          <w:bCs w:val="1"/>
        </w:rPr>
        <w:t xml:space="preserve">Feedback Visual con Mapas Conceptuales Colectivos:</w:t>
      </w:r>
      <w:r>
        <w:rPr/>
        <w:t xml:space="preserve">En un espacio común o pizarra, los estudiantes participan en la construcción de un mapa conceptual con las propiedades y tipos de triángulos, incluyendo ejemplos y aplicaciones reales discutidas durante las sesiones.</w:t>
      </w:r>
      <w:r>
        <w:rPr/>
        <w:t xml:space="preserve">El docente guía la corrección y ampliación del mapa, resaltando conceptos clave y conectando ideas, promoviendo la comprensión visual y colaborativa.</w:t>
      </w:r>
    </w:p>
    <w:p>
      <w:pPr>
        <w:numPr>
          <w:ilvl w:val="0"/>
          <w:numId w:val="41"/>
        </w:numPr>
      </w:pPr>
      <w:r>
        <w:rPr>
          <w:b w:val="1"/>
          <w:bCs w:val="1"/>
        </w:rPr>
        <w:t xml:space="preserve">Reconocimiento de Esfuerzos y Logros:</w:t>
      </w:r>
      <w:r>
        <w:rPr/>
        <w:t xml:space="preserve">Al cierre, el docente destaca públicamente ejemplos específicos de trabajo bien hecho, como una construcción correcta, una explicación clara o la aplicación creativa de un concepto en un problema real.</w:t>
      </w:r>
      <w:r>
        <w:rPr/>
        <w:t xml:space="preserve">Además, se alienta a los estudiantes a reconocer el esfuerzo propio y de sus compañeros, fortaleciendo la motivación y el sentido de comunidad.</w:t>
      </w:r>
    </w:p>
    <w:p>
      <w:pPr>
        <w:numPr>
          <w:ilvl w:val="0"/>
          <w:numId w:val="41"/>
        </w:numPr>
      </w:pPr>
      <w:r>
        <w:rPr>
          <w:b w:val="1"/>
          <w:bCs w:val="1"/>
        </w:rPr>
        <w:t xml:space="preserve">Preguntas de Profundización para el Aprendizaje Continuo:</w:t>
      </w:r>
      <w:r>
        <w:rPr/>
        <w:t xml:space="preserve">El docente plantea preguntas abiertas para que los estudiantes reflexionen más allá del aula, por ejemplo:</w:t>
      </w:r>
      <w:r>
        <w:rPr/>
        <w:t xml:space="preserve">Se invita a los estudiantes a investigar y compartir sus hallazgos en próximas sesiones o actividades complementarias.</w:t>
      </w:r>
    </w:p>
    <w:p>
      <w:pPr>
        <w:numPr>
          <w:ilvl w:val="1"/>
          <w:numId w:val="41"/>
        </w:numPr>
      </w:pPr>
      <w:r>
        <w:rPr/>
        <w:t xml:space="preserve">¿Cómo podrían usarse las propiedades de los triángulos para diseñar estructuras más seguras?</w:t>
      </w:r>
    </w:p>
    <w:p>
      <w:pPr>
        <w:numPr>
          <w:ilvl w:val="1"/>
          <w:numId w:val="41"/>
        </w:numPr>
      </w:pPr>
      <w:r>
        <w:rPr/>
        <w:t xml:space="preserve">¿Qué otros polígonos tienen propiedades similares o diferentes y por qué?</w:t>
      </w:r>
    </w:p>
    <w:p/>
    <w:p>
      <w:pPr/>
      <w:r>
        <w:rPr>
          <w:sz w:val="22"/>
          <w:szCs w:val="22"/>
          <w:b w:val="1"/>
          <w:bCs w:val="1"/>
        </w:rPr>
        <w:t xml:space="preserve">Cierre - Rubrica</w:t>
      </w:r>
    </w:p>
    <w:p>
      <w:pPr/>
      <w:r>
        <w:rPr>
          <w:b w:val="1"/>
          <w:bCs w:val="1"/>
        </w:rPr>
        <w:t xml:space="preserve">Rúbrica de Evaluación: Explorando Triángulos y sus Propiedades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las Propiedades de los Triángulos</w:t>
            </w:r>
            <w:br/>
            <w:r>
              <w:rPr/>
              <w:t xml:space="preserve">Demuestra comprensión clara y precisa de las propiedades (ángulos, lados, clasificación) de los triángulos.</w:t>
            </w:r>
          </w:p>
        </w:tc>
        <w:tc>
          <w:tcPr>
            <w:noWrap/>
          </w:tcPr>
          <w:p>
            <w:pPr/>
            <w:r>
              <w:rPr/>
              <w:t xml:space="preserve">Identifica y explica correctamente todas las propiedades relevantes con ejemplos claros.</w:t>
            </w:r>
          </w:p>
        </w:tc>
        <w:tc>
          <w:tcPr>
            <w:noWrap/>
          </w:tcPr>
          <w:p>
            <w:pPr/>
            <w:r>
              <w:rPr/>
              <w:t xml:space="preserve">Identifica la mayoría de las propiedades con explicaciones adecuadas.</w:t>
            </w:r>
          </w:p>
        </w:tc>
        <w:tc>
          <w:tcPr>
            <w:noWrap/>
          </w:tcPr>
          <w:p>
            <w:pPr/>
            <w:r>
              <w:rPr/>
              <w:t xml:space="preserve">Reconoce algunas propiedades pero con explicaciones incompletas o confusas.</w:t>
            </w:r>
          </w:p>
        </w:tc>
        <w:tc>
          <w:tcPr>
            <w:noWrap/>
          </w:tcPr>
          <w:p>
            <w:pPr/>
            <w:r>
              <w:rPr/>
              <w:t xml:space="preserve">No logra identificar o explicar las propiedades de los triángulos.</w:t>
            </w:r>
          </w:p>
        </w:tc>
      </w:tr>
      <w:tr>
        <w:trPr/>
        <w:tc>
          <w:tcPr>
            <w:noWrap/>
          </w:tcPr>
          <w:p>
            <w:pPr/>
            <w:r>
              <w:rPr>
                <w:b w:val="1"/>
                <w:bCs w:val="1"/>
              </w:rPr>
              <w:t xml:space="preserve">Construcción y Clasificación de Triángulos</w:t>
            </w:r>
            <w:br/>
            <w:r>
              <w:rPr/>
              <w:t xml:space="preserve">Realiza construcciones geométricas precisas y clasifica correctamente los triángulos según sus características.</w:t>
            </w:r>
          </w:p>
        </w:tc>
        <w:tc>
          <w:tcPr>
            <w:noWrap/>
          </w:tcPr>
          <w:p>
            <w:pPr/>
            <w:r>
              <w:rPr/>
              <w:t xml:space="preserve">Construye triángulos con precisión y clasifica correctamente todos los tipos.</w:t>
            </w:r>
          </w:p>
        </w:tc>
        <w:tc>
          <w:tcPr>
            <w:noWrap/>
          </w:tcPr>
          <w:p>
            <w:pPr/>
            <w:r>
              <w:rPr/>
              <w:t xml:space="preserve">Construye triángulos con precisión aceptable y clasifica la mayoría correctamente.</w:t>
            </w:r>
          </w:p>
        </w:tc>
        <w:tc>
          <w:tcPr>
            <w:noWrap/>
          </w:tcPr>
          <w:p>
            <w:pPr/>
            <w:r>
              <w:rPr/>
              <w:t xml:space="preserve">Construye triángulos con errores y clasifica incorrectamente algunos tipos.</w:t>
            </w:r>
          </w:p>
        </w:tc>
        <w:tc>
          <w:tcPr>
            <w:noWrap/>
          </w:tcPr>
          <w:p>
            <w:pPr/>
            <w:r>
              <w:rPr/>
              <w:t xml:space="preserve">No logra construir ni clasificar triángulos correctamente.</w:t>
            </w:r>
          </w:p>
        </w:tc>
      </w:tr>
      <w:tr>
        <w:trPr/>
        <w:tc>
          <w:tcPr>
            <w:noWrap/>
          </w:tcPr>
          <w:p>
            <w:pPr/>
            <w:r>
              <w:rPr>
                <w:b w:val="1"/>
                <w:bCs w:val="1"/>
              </w:rPr>
              <w:t xml:space="preserve">Aplicación de Propiedades en Ejercicios y Problemas</w:t>
            </w:r>
            <w:br/>
            <w:r>
              <w:rPr/>
              <w:t xml:space="preserve">Resuelve ejercicios y problemas aplicando correctamente las propiedades geométricas de los triángulos.</w:t>
            </w:r>
          </w:p>
        </w:tc>
        <w:tc>
          <w:tcPr>
            <w:noWrap/>
          </w:tcPr>
          <w:p>
            <w:pPr/>
            <w:r>
              <w:rPr/>
              <w:t xml:space="preserve">Resuelve todos los ejercicios y problemas con procedimientos claros y respuestas correctas.</w:t>
            </w:r>
          </w:p>
        </w:tc>
        <w:tc>
          <w:tcPr>
            <w:noWrap/>
          </w:tcPr>
          <w:p>
            <w:pPr/>
            <w:r>
              <w:rPr/>
              <w:t xml:space="preserve">Resuelve la mayoría de ejercicios correctamente, con mínimas imprecisiones.</w:t>
            </w:r>
          </w:p>
        </w:tc>
        <w:tc>
          <w:tcPr>
            <w:noWrap/>
          </w:tcPr>
          <w:p>
            <w:pPr/>
            <w:r>
              <w:rPr/>
              <w:t xml:space="preserve">Resuelve algunos ejercicios pero con errores frecuentes o procedimientos poco claros.</w:t>
            </w:r>
          </w:p>
        </w:tc>
        <w:tc>
          <w:tcPr>
            <w:noWrap/>
          </w:tcPr>
          <w:p>
            <w:pPr/>
            <w:r>
              <w:rPr/>
              <w:t xml:space="preserve">No logra resolver ejercicios aplicando las propiedades correctamente.</w:t>
            </w:r>
          </w:p>
        </w:tc>
      </w:tr>
      <w:tr>
        <w:trPr/>
        <w:tc>
          <w:tcPr>
            <w:noWrap/>
          </w:tcPr>
          <w:p>
            <w:pPr/>
            <w:r>
              <w:rPr>
                <w:b w:val="1"/>
                <w:bCs w:val="1"/>
              </w:rPr>
              <w:t xml:space="preserve">Análisis de Situaciones Reales y Contextualización</w:t>
            </w:r>
            <w:br/>
            <w:r>
              <w:rPr/>
              <w:t xml:space="preserve">Identifica y analiza situaciones cotidianas donde se aplican propiedades de triángulos, demostrando comprensión contextual.</w:t>
            </w:r>
          </w:p>
        </w:tc>
        <w:tc>
          <w:tcPr>
            <w:noWrap/>
          </w:tcPr>
          <w:p>
            <w:pPr/>
            <w:r>
              <w:rPr/>
              <w:t xml:space="preserve">Analiza con profundidad varias situaciones reales y explica claramente la aplicación de las propiedades.</w:t>
            </w:r>
          </w:p>
        </w:tc>
        <w:tc>
          <w:tcPr>
            <w:noWrap/>
          </w:tcPr>
          <w:p>
            <w:pPr/>
            <w:r>
              <w:rPr/>
              <w:t xml:space="preserve">Identifica y explica adecuadamente al menos una situación real con aplicación correcta.</w:t>
            </w:r>
          </w:p>
        </w:tc>
        <w:tc>
          <w:tcPr>
            <w:noWrap/>
          </w:tcPr>
          <w:p>
            <w:pPr/>
            <w:r>
              <w:rPr/>
              <w:t xml:space="preserve">Menciona situaciones reales pero con explicaciones superficiales o poco claras.</w:t>
            </w:r>
          </w:p>
        </w:tc>
        <w:tc>
          <w:tcPr>
            <w:noWrap/>
          </w:tcPr>
          <w:p>
            <w:pPr/>
            <w:r>
              <w:rPr/>
              <w:t xml:space="preserve">No identifica ni analiza situaciones reales relacionadas con triángulos.</w:t>
            </w:r>
          </w:p>
        </w:tc>
      </w:tr>
      <w:tr>
        <w:trPr/>
        <w:tc>
          <w:tcPr>
            <w:noWrap/>
          </w:tcPr>
          <w:p>
            <w:pPr/>
            <w:r>
              <w:rPr>
                <w:b w:val="1"/>
                <w:bCs w:val="1"/>
              </w:rPr>
              <w:t xml:space="preserve">Razonamiento Geométrico y Uso Correcto del Lenguaje Matemático</w:t>
            </w:r>
            <w:br/>
            <w:r>
              <w:rPr/>
              <w:t xml:space="preserve">Utiliza razonamiento lógico y lenguaje matemático apropiado para explicar procesos y resultados.</w:t>
            </w:r>
          </w:p>
        </w:tc>
        <w:tc>
          <w:tcPr>
            <w:noWrap/>
          </w:tcPr>
          <w:p>
            <w:pPr/>
            <w:r>
              <w:rPr/>
              <w:t xml:space="preserve">Presenta razonamiento claro, lógico y usa vocabulario matemático adecuado en todo momento.</w:t>
            </w:r>
          </w:p>
        </w:tc>
        <w:tc>
          <w:tcPr>
            <w:noWrap/>
          </w:tcPr>
          <w:p>
            <w:pPr/>
            <w:r>
              <w:rPr/>
              <w:t xml:space="preserve">Usa razonamiento lógico y vocabulario matemático correcto con algunas imprecisiones menores.</w:t>
            </w:r>
          </w:p>
        </w:tc>
        <w:tc>
          <w:tcPr>
            <w:noWrap/>
          </w:tcPr>
          <w:p>
            <w:pPr/>
            <w:r>
              <w:rPr/>
              <w:t xml:space="preserve">Razonamiento poco claro y uso limitado o incorrecto del lenguaje matemático.</w:t>
            </w:r>
          </w:p>
        </w:tc>
        <w:tc>
          <w:tcPr>
            <w:noWrap/>
          </w:tcPr>
          <w:p>
            <w:pPr/>
            <w:r>
              <w:rPr/>
              <w:t xml:space="preserve">No presenta razonamiento lógico ni utiliza lenguaje matemático adecuado.</w:t>
            </w:r>
          </w:p>
        </w:tc>
      </w:tr>
    </w:tbl>
    <w:p>
      <w:pPr/>
      <w:r>
        <w:rPr>
          <w:b w:val="1"/>
          <w:bCs w:val="1"/>
        </w:rPr>
        <w:t xml:space="preserve">Instrucciones para el docente:</w:t>
      </w:r>
      <w:r>
        <w:rPr/>
        <w:t xml:space="preserve"> Esta rúbrica puede usarse para evaluar presentaciones, informes escritos, maquetas o proyectos que los estudiantes desarrollen durante las sesiones. Se recomienda proporcionar la rúbrica a los estudiantes al inicio del reto para que conozcan las expectativas y puedan autoevaluarse.</w:t>
      </w:r>
    </w:p>
    <w:p/>
    <w:p>
      <w:pPr/>
      <w:r>
        <w:rPr>
          <w:sz w:val="22"/>
          <w:szCs w:val="22"/>
          <w:b w:val="1"/>
          <w:bCs w:val="1"/>
        </w:rPr>
        <w:t xml:space="preserve">Recomendaciones - Tic_ia</w:t>
      </w:r>
    </w:p>
    <w:p>
      <w:pPr/>
      <w:r>
        <w:rPr>
          <w:b w:val="1"/>
          <w:bCs w:val="1"/>
        </w:rPr>
        <w:t xml:space="preserve">Inicio</w:t>
      </w:r>
    </w:p>
    <w:p>
      <w:pPr>
        <w:numPr>
          <w:ilvl w:val="0"/>
          <w:numId w:val="42"/>
        </w:numPr>
      </w:pPr>
      <w:r>
        <w:rPr>
          <w:b w:val="1"/>
          <w:bCs w:val="1"/>
        </w:rPr>
        <w:t xml:space="preserve">Herramienta:</w:t>
      </w:r>
      <w:r>
        <w:rPr/>
        <w:t xml:space="preserve"> Kahoot! (Sustitución)</w:t>
      </w:r>
    </w:p>
    <w:p>
      <w:pPr/>
      <w:r>
        <w:rPr/>
        <w:t xml:space="preserve">Implementación: El docente crea un cuestionario interactivo con preguntas básicas sobre formas geométricas y triángulos para activar conocimientos previos. Los estudiantes responden desde sus dispositivos móviles o computadoras.</w:t>
      </w:r>
    </w:p>
    <w:p>
      <w:pPr/>
      <w:r>
        <w:rPr/>
        <w:t xml:space="preserve">Contribución al objetivo: Refuerza la identificación de triángulos y fomenta la participación inicial, facilitando la conexión con conocimientos previos de manera lúdica y motivadora.</w:t>
      </w:r>
    </w:p>
    <w:p>
      <w:pPr>
        <w:numPr>
          <w:ilvl w:val="0"/>
          <w:numId w:val="42"/>
        </w:numPr>
      </w:pPr>
      <w:r>
        <w:rPr>
          <w:b w:val="1"/>
          <w:bCs w:val="1"/>
        </w:rPr>
        <w:t xml:space="preserve">Herramienta:</w:t>
      </w:r>
      <w:r>
        <w:rPr/>
        <w:t xml:space="preserve"> Video interactivo EdPuzzle (Aumento)</w:t>
      </w:r>
    </w:p>
    <w:p>
      <w:pPr/>
      <w:r>
        <w:rPr/>
        <w:t xml:space="preserve">Implementación: Se presenta un video corto sobre la importancia de los triángulos en estructuras, integrado con preguntas interactivas para mantener la atención y comprobar comprensión en tiempo real.</w:t>
      </w:r>
    </w:p>
    <w:p>
      <w:pPr/>
      <w:r>
        <w:rPr/>
        <w:t xml:space="preserve">Contribución al objetivo: Mejora la motivación y comprensión del contexto, permitiendo al docente evaluar y reforzar conceptos clave sobre la importancia de los triángulos.</w:t>
      </w:r>
    </w:p>
    <w:p>
      <w:pPr/>
      <w:r>
        <w:rPr>
          <w:b w:val="1"/>
          <w:bCs w:val="1"/>
        </w:rPr>
        <w:t xml:space="preserve">Desarrollo</w:t>
      </w:r>
    </w:p>
    <w:p>
      <w:pPr>
        <w:numPr>
          <w:ilvl w:val="0"/>
          <w:numId w:val="43"/>
        </w:numPr>
      </w:pPr>
      <w:r>
        <w:rPr>
          <w:b w:val="1"/>
          <w:bCs w:val="1"/>
        </w:rPr>
        <w:t xml:space="preserve">Herramienta:</w:t>
      </w:r>
      <w:r>
        <w:rPr/>
        <w:t xml:space="preserve"> GeoGebra (Modificación)</w:t>
      </w:r>
    </w:p>
    <w:p>
      <w:pPr/>
      <w:r>
        <w:rPr/>
        <w:t xml:space="preserve">Implementación: En parejas, los estudiantes usan GeoGebra para construir triángulos equiláteros, isósceles y escalenos digitalmente, midiendo lados y ángulos con herramientas dinámicas. Pueden modificar las figuras para observar cómo cambian las propiedades.</w:t>
      </w:r>
    </w:p>
    <w:p>
      <w:pPr/>
      <w:r>
        <w:rPr/>
        <w:t xml:space="preserve">Contribución al objetivo: Facilita la construcción y clasificación interactiva de triángulos, promoviendo el razonamiento geométrico y la exploración visual de propiedades, superando las limitaciones del papel y regla.</w:t>
      </w:r>
    </w:p>
    <w:p>
      <w:pPr>
        <w:numPr>
          <w:ilvl w:val="0"/>
          <w:numId w:val="43"/>
        </w:numPr>
      </w:pPr>
      <w:r>
        <w:rPr>
          <w:b w:val="1"/>
          <w:bCs w:val="1"/>
        </w:rPr>
        <w:t xml:space="preserve">Herramienta:</w:t>
      </w:r>
      <w:r>
        <w:rPr/>
        <w:t xml:space="preserve"> Asistente de IA para resolución de problemas (Redefinición)</w:t>
      </w:r>
    </w:p>
    <w:p>
      <w:pPr/>
      <w:r>
        <w:rPr/>
        <w:t xml:space="preserve">Implementación: Utilizando un chatbot educativo basado en IA (por ejemplo, un asistente en plataformas como ChatGPT adaptado para educación), los estudiantes plantean problemas relacionados con triángulos y reciben orientación paso a paso para resolverlos, fomentando la reflexión y autoevaluación.</w:t>
      </w:r>
    </w:p>
    <w:p>
      <w:pPr/>
      <w:r>
        <w:rPr/>
        <w:t xml:space="preserve">Contribución al objetivo: Permite la personalización del aprendizaje y la profundización en la aplicación de propiedades de triángulos en problemas reales, desarrollando autonomía y habilidades de razonamiento.</w:t>
      </w:r>
    </w:p>
    <w:p>
      <w:pPr/>
      <w:r>
        <w:rPr>
          <w:b w:val="1"/>
          <w:bCs w:val="1"/>
        </w:rPr>
        <w:t xml:space="preserve">Cierre</w:t>
      </w:r>
    </w:p>
    <w:p>
      <w:pPr>
        <w:numPr>
          <w:ilvl w:val="0"/>
          <w:numId w:val="44"/>
        </w:numPr>
      </w:pPr>
      <w:r>
        <w:rPr>
          <w:b w:val="1"/>
          <w:bCs w:val="1"/>
        </w:rPr>
        <w:t xml:space="preserve">Herramienta:</w:t>
      </w:r>
      <w:r>
        <w:rPr/>
        <w:t xml:space="preserve"> Padlet o Jamboard (Aumento)</w:t>
      </w:r>
    </w:p>
    <w:p>
      <w:pPr/>
      <w:r>
        <w:rPr/>
        <w:t xml:space="preserve">Implementación: Los estudiantes publican imágenes o dibujos de triángulos encontrados en su entorno (fotos, bocetos) y comentan cómo aplican las propiedades estudiadas. El docente guía una discusión grupal con base en estas publicaciones.</w:t>
      </w:r>
    </w:p>
    <w:p>
      <w:pPr/>
      <w:r>
        <w:rPr/>
        <w:t xml:space="preserve">Contribución al objetivo: Refuerza la conexión entre teoría y vida cotidiana, desarrolla la comunicación matemática y permite la valoración colectiva del aprendizaje.</w:t>
      </w:r>
    </w:p>
    <w:p>
      <w:pPr>
        <w:numPr>
          <w:ilvl w:val="0"/>
          <w:numId w:val="44"/>
        </w:numPr>
      </w:pPr>
      <w:r>
        <w:rPr>
          <w:b w:val="1"/>
          <w:bCs w:val="1"/>
        </w:rPr>
        <w:t xml:space="preserve">Herramienta:</w:t>
      </w:r>
      <w:r>
        <w:rPr/>
        <w:t xml:space="preserve"> Quiz adaptativo con IA (Redefinición)</w:t>
      </w:r>
    </w:p>
    <w:p>
      <w:pPr/>
      <w:r>
        <w:rPr/>
        <w:t xml:space="preserve">Implementación: Se utiliza una plataforma que, mediante IA, adapta preguntas y niveles de dificultad según el desempeño de cada estudiante para evaluar la comprensión de triángulos y sus propiedades al finalizar la unidad.</w:t>
      </w:r>
    </w:p>
    <w:p>
      <w:pPr/>
      <w:r>
        <w:rPr/>
        <w:t xml:space="preserve">Contribución al objetivo: Ofrece una evaluación formativa personalizada, detectando áreas de mejora y fortaleciendo el razonamiento geométrico de forma individualizada.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trabajando con triángulos y sus propiedades, las siguientes competencias cognitivas pueden desarrollarse naturalmente:</w:t>
      </w:r>
    </w:p>
    <w:p>
      <w:pPr>
        <w:numPr>
          <w:ilvl w:val="0"/>
          <w:numId w:val="45"/>
        </w:numPr>
      </w:pPr>
      <w:r>
        <w:rPr>
          <w:b w:val="1"/>
          <w:bCs w:val="1"/>
        </w:rPr>
        <w:t xml:space="preserve">Resolución de Problemas:</w:t>
      </w:r>
      <w:r>
        <w:rPr/>
        <w:t xml:space="preserve"> Aplicar propiedades de triángulos para resolver situaciones prácticas y ejercicios.</w:t>
      </w:r>
    </w:p>
    <w:p>
      <w:pPr>
        <w:numPr>
          <w:ilvl w:val="0"/>
          <w:numId w:val="45"/>
        </w:numPr>
      </w:pPr>
      <w:r>
        <w:rPr>
          <w:b w:val="1"/>
          <w:bCs w:val="1"/>
        </w:rPr>
        <w:t xml:space="preserve">Pensamiento Crítico:</w:t>
      </w:r>
      <w:r>
        <w:rPr/>
        <w:t xml:space="preserve"> Analizar medidas, comparar tipos de triángulos y evaluar su uso en contextos reales.</w:t>
      </w:r>
    </w:p>
    <w:p>
      <w:pPr>
        <w:numPr>
          <w:ilvl w:val="0"/>
          <w:numId w:val="45"/>
        </w:numPr>
      </w:pPr>
      <w:r>
        <w:rPr>
          <w:b w:val="1"/>
          <w:bCs w:val="1"/>
        </w:rPr>
        <w:t xml:space="preserve">Creatividad:</w:t>
      </w:r>
      <w:r>
        <w:rPr/>
        <w:t xml:space="preserve"> Diseñar triángulos en contextos reales o proponer nuevos usos o estructuras basadas en triángulos.</w:t>
      </w:r>
    </w:p>
    <w:p>
      <w:pPr/>
      <w:r>
        <w:rPr>
          <w:b w:val="1"/>
          <w:bCs w:val="1"/>
        </w:rPr>
        <w:t xml:space="preserve">Modificaciones específicas a actividades:</w:t>
      </w:r>
    </w:p>
    <w:p>
      <w:pPr>
        <w:numPr>
          <w:ilvl w:val="0"/>
          <w:numId w:val="46"/>
        </w:numPr>
      </w:pPr>
      <w:r>
        <w:rPr/>
        <w:t xml:space="preserve">En la </w:t>
      </w:r>
      <w:r>
        <w:rPr>
          <w:i w:val="1"/>
          <w:iCs w:val="1"/>
        </w:rPr>
        <w:t xml:space="preserve">Construcción y clasificación de triángulos</w:t>
      </w:r>
      <w:r>
        <w:rPr/>
        <w:t xml:space="preserve">, además de medir, pedir a las parejas que planteen un problema real donde su triángulo pueda ser útil (por ejemplo, en diseño de un puente o techo) y expliquen por qué eligieron ese tipo de triángulo.</w:t>
      </w:r>
    </w:p>
    <w:p>
      <w:pPr>
        <w:numPr>
          <w:ilvl w:val="0"/>
          <w:numId w:val="46"/>
        </w:numPr>
      </w:pPr>
      <w:r>
        <w:rPr/>
        <w:t xml:space="preserve">Incluir una actividad breve de análisis crítico: presentar un diseño arquitectónico con triángulos y pedir a los estudiantes que identifiquen posibles errores o mejoras en la estructura.</w:t>
      </w:r>
    </w:p>
    <w:p>
      <w:pPr/>
      <w:r>
        <w:rPr>
          <w:b w:val="1"/>
          <w:bCs w:val="1"/>
        </w:rPr>
        <w:t xml:space="preserve">Técnicas de facilitación para el docente:</w:t>
      </w:r>
    </w:p>
    <w:p>
      <w:pPr>
        <w:numPr>
          <w:ilvl w:val="0"/>
          <w:numId w:val="47"/>
        </w:numPr>
      </w:pPr>
      <w:r>
        <w:rPr/>
        <w:t xml:space="preserve">Uso de preguntas abiertas para fomentar la reflexión, por ejemplo: "¿Por qué creen que un triángulo equilátero podría no ser el más resistente en un puente?"</w:t>
      </w:r>
    </w:p>
    <w:p>
      <w:pPr>
        <w:numPr>
          <w:ilvl w:val="0"/>
          <w:numId w:val="47"/>
        </w:numPr>
      </w:pPr>
      <w:r>
        <w:rPr/>
        <w:t xml:space="preserve">Implementar sesiones de lluvia de ideas guiadas con mapas mentales para conectar propiedades con aplicaciones prácticas.</w:t>
      </w:r>
    </w:p>
    <w:p>
      <w:pPr>
        <w:numPr>
          <w:ilvl w:val="0"/>
          <w:numId w:val="47"/>
        </w:numPr>
      </w:pPr>
      <w:r>
        <w:rPr/>
        <w:t xml:space="preserve">Incorporar el uso de herramientas digitales accesibles (aplicaciones o simuladores geométricos) para que los estudiantes experimenten con triángulos de manera interactiva.</w:t>
      </w:r>
    </w:p>
    <w:p>
      <w:pPr/>
      <w:r>
        <w:rPr>
          <w:b w:val="1"/>
          <w:bCs w:val="1"/>
        </w:rPr>
        <w:t xml:space="preserve">2. Competencias Interpersonales</w:t>
      </w:r>
    </w:p>
    <w:p>
      <w:pPr/>
      <w:r>
        <w:rPr/>
        <w:t xml:space="preserve">Para estudiantes de 12-15 años, fomentar la colaboración y comunicación es clave:</w:t>
      </w:r>
    </w:p>
    <w:p>
      <w:pPr>
        <w:numPr>
          <w:ilvl w:val="0"/>
          <w:numId w:val="48"/>
        </w:numPr>
      </w:pPr>
      <w:r>
        <w:rPr>
          <w:b w:val="1"/>
          <w:bCs w:val="1"/>
        </w:rPr>
        <w:t xml:space="preserve">Colaboración:</w:t>
      </w:r>
      <w:r>
        <w:rPr/>
        <w:t xml:space="preserve"> Uso de parejas o pequeños grupos para construir y analizar triángulos, asegurando roles claros (medidor, anotador, presentador).</w:t>
      </w:r>
    </w:p>
    <w:p>
      <w:pPr>
        <w:numPr>
          <w:ilvl w:val="0"/>
          <w:numId w:val="48"/>
        </w:numPr>
      </w:pPr>
      <w:r>
        <w:rPr>
          <w:b w:val="1"/>
          <w:bCs w:val="1"/>
        </w:rPr>
        <w:t xml:space="preserve">Comunicación:</w:t>
      </w:r>
      <w:r>
        <w:rPr/>
        <w:t xml:space="preserve"> Exposición breve donde cada pareja explique su triángulo y su aplicación práctica, promoviendo expresión oral y escucha activa.</w:t>
      </w:r>
    </w:p>
    <w:p>
      <w:pPr>
        <w:numPr>
          <w:ilvl w:val="0"/>
          <w:numId w:val="48"/>
        </w:numPr>
      </w:pPr>
      <w:r>
        <w:rPr>
          <w:b w:val="1"/>
          <w:bCs w:val="1"/>
        </w:rPr>
        <w:t xml:space="preserve">Conciencia socioemocional:</w:t>
      </w:r>
      <w:r>
        <w:rPr/>
        <w:t xml:space="preserve"> Reflexionar sobre la importancia del trabajo en equipo, la escucha y el respeto de ideas.</w:t>
      </w:r>
    </w:p>
    <w:p>
      <w:pPr/>
      <w:r>
        <w:rPr>
          <w:b w:val="1"/>
          <w:bCs w:val="1"/>
        </w:rPr>
        <w:t xml:space="preserve">Estrategias recomendadas:</w:t>
      </w:r>
    </w:p>
    <w:p>
      <w:pPr>
        <w:numPr>
          <w:ilvl w:val="0"/>
          <w:numId w:val="49"/>
        </w:numPr>
      </w:pPr>
      <w:r>
        <w:rPr/>
        <w:t xml:space="preserve">Dinámicas de roles rotativos para que todos participen en diferentes funciones.</w:t>
      </w:r>
    </w:p>
    <w:p>
      <w:pPr>
        <w:numPr>
          <w:ilvl w:val="0"/>
          <w:numId w:val="49"/>
        </w:numPr>
      </w:pPr>
      <w:r>
        <w:rPr/>
        <w:t xml:space="preserve">Uso de feedback estructurado entre compañeros, con criterios claros para retroalimentar la presentación y diseño.</w:t>
      </w:r>
    </w:p>
    <w:p>
      <w:pPr>
        <w:numPr>
          <w:ilvl w:val="0"/>
          <w:numId w:val="49"/>
        </w:numPr>
      </w:pPr>
      <w:r>
        <w:rPr/>
        <w:t xml:space="preserve">Espacios para compartir dificultades encontradas y cómo las superaron, fomentando la empatía y resiliencia colectiva.</w:t>
      </w:r>
    </w:p>
    <w:p>
      <w:pPr/>
      <w:r>
        <w:rPr>
          <w:b w:val="1"/>
          <w:bCs w:val="1"/>
        </w:rPr>
        <w:t xml:space="preserve">Puntos de reflexión para estudiantes:</w:t>
      </w:r>
    </w:p>
    <w:p>
      <w:pPr>
        <w:numPr>
          <w:ilvl w:val="0"/>
          <w:numId w:val="50"/>
        </w:numPr>
      </w:pPr>
      <w:r>
        <w:rPr/>
        <w:t xml:space="preserve">¿Cómo contribuyó cada miembro del equipo al resultado final?</w:t>
      </w:r>
    </w:p>
    <w:p>
      <w:pPr>
        <w:numPr>
          <w:ilvl w:val="0"/>
          <w:numId w:val="50"/>
        </w:numPr>
      </w:pPr>
      <w:r>
        <w:rPr/>
        <w:t xml:space="preserve">¿Qué aprendí escuchando la explicación de otros grupos?</w:t>
      </w:r>
    </w:p>
    <w:p>
      <w:pPr>
        <w:numPr>
          <w:ilvl w:val="0"/>
          <w:numId w:val="50"/>
        </w:numPr>
      </w:pPr>
      <w:r>
        <w:rPr/>
        <w:t xml:space="preserve">¿Cómo resolvimos desacuerdos o diferencias en las medidas o clasificación?</w:t>
      </w:r>
    </w:p>
    <w:p>
      <w:pPr/>
      <w:r>
        <w:rPr>
          <w:b w:val="1"/>
          <w:bCs w:val="1"/>
        </w:rPr>
        <w:t xml:space="preserve">3. Actitudes y Valores</w:t>
      </w:r>
    </w:p>
    <w:p>
      <w:pPr/>
      <w:r>
        <w:rPr/>
        <w:t xml:space="preserve">Para promover actitudes y valores importantes dentro del tiempo disponible:</w:t>
      </w:r>
    </w:p>
    <w:p>
      <w:pPr>
        <w:numPr>
          <w:ilvl w:val="0"/>
          <w:numId w:val="51"/>
        </w:numPr>
      </w:pPr>
      <w:r>
        <w:rPr>
          <w:b w:val="1"/>
          <w:bCs w:val="1"/>
        </w:rPr>
        <w:t xml:space="preserve">Curiosidad:</w:t>
      </w:r>
      <w:r>
        <w:rPr/>
        <w:t xml:space="preserve"> Al inicio de la sesión, invitar a los estudiantes a formular preguntas sobre los triángulos y sus usos cotidianos.</w:t>
      </w:r>
    </w:p>
    <w:p>
      <w:pPr>
        <w:numPr>
          <w:ilvl w:val="0"/>
          <w:numId w:val="51"/>
        </w:numPr>
      </w:pPr>
      <w:r>
        <w:rPr>
          <w:b w:val="1"/>
          <w:bCs w:val="1"/>
        </w:rPr>
        <w:t xml:space="preserve">Responsabilidad:</w:t>
      </w:r>
      <w:r>
        <w:rPr/>
        <w:t xml:space="preserve"> En la actividad de medición, asignar roles claros y pedir que registren con precisión los datos, destacando la importancia del trabajo riguroso.</w:t>
      </w:r>
    </w:p>
    <w:p>
      <w:pPr>
        <w:numPr>
          <w:ilvl w:val="0"/>
          <w:numId w:val="51"/>
        </w:numPr>
      </w:pPr>
      <w:r>
        <w:rPr>
          <w:b w:val="1"/>
          <w:bCs w:val="1"/>
        </w:rPr>
        <w:t xml:space="preserve">Adaptabilidad y Resiliencia:</w:t>
      </w:r>
      <w:r>
        <w:rPr/>
        <w:t xml:space="preserve"> Durante el análisis y construcción, promover que los estudiantes ajusten sus triángulos si las medidas no coinciden, valorando el error como parte del aprendizaje.</w:t>
      </w:r>
    </w:p>
    <w:p>
      <w:pPr>
        <w:numPr>
          <w:ilvl w:val="0"/>
          <w:numId w:val="51"/>
        </w:numPr>
      </w:pPr>
      <w:r>
        <w:rPr>
          <w:b w:val="1"/>
          <w:bCs w:val="1"/>
        </w:rPr>
        <w:t xml:space="preserve">Mentalidad de Crecimiento:</w:t>
      </w:r>
      <w:r>
        <w:rPr/>
        <w:t xml:space="preserve"> Refuerzo positivo cuando los estudiantes persisten ante dificultades en la construcción o clasificación.</w:t>
      </w:r>
    </w:p>
    <w:p>
      <w:pPr/>
      <w:r>
        <w:rPr>
          <w:b w:val="1"/>
          <w:bCs w:val="1"/>
        </w:rPr>
        <w:t xml:space="preserve">Momentos específicos para el desarrollo:</w:t>
      </w:r>
    </w:p>
    <w:p>
      <w:pPr>
        <w:numPr>
          <w:ilvl w:val="0"/>
          <w:numId w:val="52"/>
        </w:numPr>
      </w:pPr>
      <w:r>
        <w:rPr/>
        <w:t xml:space="preserve">Al inicio, para despertar la curiosidad con preguntas provocadoras.</w:t>
      </w:r>
    </w:p>
    <w:p>
      <w:pPr>
        <w:numPr>
          <w:ilvl w:val="0"/>
          <w:numId w:val="52"/>
        </w:numPr>
      </w:pPr>
      <w:r>
        <w:rPr/>
        <w:t xml:space="preserve">Durante la construcción, para fomentar responsabilidad y adaptabilidad.</w:t>
      </w:r>
    </w:p>
    <w:p>
      <w:pPr>
        <w:numPr>
          <w:ilvl w:val="0"/>
          <w:numId w:val="52"/>
        </w:numPr>
      </w:pPr>
      <w:r>
        <w:rPr/>
        <w:t xml:space="preserve">Al final de cada sesión, con reflexión grupal guiada sobre el proceso, dificultades y aprendizajes.</w:t>
      </w:r>
    </w:p>
    <w:p>
      <w:pPr/>
      <w:r>
        <w:rPr>
          <w:b w:val="1"/>
          <w:bCs w:val="1"/>
        </w:rPr>
        <w:t xml:space="preserve">Preguntas de reflexión o actividades breves:</w:t>
      </w:r>
    </w:p>
    <w:p>
      <w:pPr>
        <w:numPr>
          <w:ilvl w:val="0"/>
          <w:numId w:val="53"/>
        </w:numPr>
      </w:pPr>
      <w:r>
        <w:rPr/>
        <w:t xml:space="preserve">"¿Qué fue lo más difícil de esta actividad y cómo lo superamos?"</w:t>
      </w:r>
    </w:p>
    <w:p>
      <w:pPr>
        <w:numPr>
          <w:ilvl w:val="0"/>
          <w:numId w:val="53"/>
        </w:numPr>
      </w:pPr>
      <w:r>
        <w:rPr/>
        <w:t xml:space="preserve">"¿De qué manera puedo usar lo aprendido sobre triángulos en otras áreas o en mi vida diaria?"</w:t>
      </w:r>
    </w:p>
    <w:p>
      <w:pPr>
        <w:numPr>
          <w:ilvl w:val="0"/>
          <w:numId w:val="53"/>
        </w:numPr>
      </w:pPr>
      <w:r>
        <w:rPr/>
        <w:t xml:space="preserve">"¿Cómo me sentí trabajando en equipo y qué puedo mejorar para la próxima vez?"</w:t>
      </w:r>
    </w:p>
    <w:p/>
    <w:p>
      <w:pPr/>
      <w:r>
        <w:rPr>
          <w:sz w:val="22"/>
          <w:szCs w:val="22"/>
          <w:b w:val="1"/>
          <w:bCs w:val="1"/>
        </w:rPr>
        <w:t xml:space="preserve">Recomendaciones - Dei</w:t>
      </w:r>
    </w:p>
    <w:p>
      <w:pPr/>
      <w:r>
        <w:rPr>
          <w:b w:val="1"/>
          <w:bCs w:val="1"/>
        </w:rPr>
        <w:t xml:space="preserve">Diversidad</w:t>
      </w:r>
    </w:p>
    <w:p>
      <w:pPr>
        <w:numPr>
          <w:ilvl w:val="0"/>
          <w:numId w:val="54"/>
        </w:numPr>
      </w:pPr>
      <w:r>
        <w:rPr>
          <w:b w:val="1"/>
          <w:bCs w:val="1"/>
        </w:rPr>
        <w:t xml:space="preserve">Adaptación de actividades:</w:t>
      </w:r>
      <w:r>
        <w:rPr/>
        <w:t xml:space="preserve"> Durante la actividad de construcción de triángulos en parejas, forme grupos heterogéneos que consideren diversidad cultural, lingüística y de habilidades. Esto permite que estudiantes aprendan de distintas perspectivas y enriquezcan su comprensión.</w:t>
      </w:r>
    </w:p>
    <w:p>
      <w:pPr>
        <w:numPr>
          <w:ilvl w:val="0"/>
          <w:numId w:val="54"/>
        </w:numPr>
      </w:pPr>
      <w:r>
        <w:rPr>
          <w:b w:val="1"/>
          <w:bCs w:val="1"/>
        </w:rPr>
        <w:t xml:space="preserve">Incorporar ejemplos culturales diversos:</w:t>
      </w:r>
      <w:r>
        <w:rPr/>
        <w:t xml:space="preserve"> Al presentar imágenes y ejemplos de triángulos en el entorno, incluya ejemplos de estructuras o artesanías típicas de distintas culturas representadas en la comunidad escolar, para que los estudiantes se reconozcan y valoren sus orígenes.</w:t>
      </w:r>
    </w:p>
    <w:p>
      <w:pPr>
        <w:numPr>
          <w:ilvl w:val="0"/>
          <w:numId w:val="54"/>
        </w:numPr>
      </w:pPr>
      <w:r>
        <w:rPr>
          <w:b w:val="1"/>
          <w:bCs w:val="1"/>
        </w:rPr>
        <w:t xml:space="preserve">Uso de lenguaje accesible y multilingüe:</w:t>
      </w:r>
      <w:r>
        <w:rPr/>
        <w:t xml:space="preserve"> Proporcione vocabulario clave (como "equilátero", "isósceles", "escaleno") con definiciones claras y, si es posible, en los idiomas que hablen los estudiantes, para favorecer la comprensión de quienes tienen diferentes lenguas maternas o niveles de dominio del español.</w:t>
      </w:r>
    </w:p>
    <w:p>
      <w:pPr/>
      <w:r>
        <w:rPr>
          <w:b w:val="1"/>
          <w:bCs w:val="1"/>
        </w:rPr>
        <w:t xml:space="preserve">Impacto:</w:t>
      </w:r>
      <w:r>
        <w:rPr/>
        <w:t xml:space="preserve"> Estas recomendaciones fomentan un ambiente donde se valoran las diferencias individuales y culturales, mejorando la participación y el sentido de pertenencia de todos los estudiantes.</w:t>
      </w:r>
    </w:p>
    <w:p>
      <w:pPr/>
      <w:r>
        <w:rPr>
          <w:b w:val="1"/>
          <w:bCs w:val="1"/>
        </w:rPr>
        <w:t xml:space="preserve">Equidad de Género</w:t>
      </w:r>
    </w:p>
    <w:p>
      <w:pPr>
        <w:numPr>
          <w:ilvl w:val="0"/>
          <w:numId w:val="55"/>
        </w:numPr>
      </w:pPr>
      <w:r>
        <w:rPr>
          <w:b w:val="1"/>
          <w:bCs w:val="1"/>
        </w:rPr>
        <w:t xml:space="preserve">Modificación de ejemplos y lenguaje inclusivo:</w:t>
      </w:r>
      <w:r>
        <w:rPr/>
        <w:t xml:space="preserve"> Durante la introducción y motivación, utilice ejemplos de profesionales y personajes de diferentes géneros en campos relacionados con la geometría y la ingeniería, como mujeres arquitectas o ingenieras. Use lenguaje que evite estereotipos ("los estudiantes" en lugar de "los chicos").</w:t>
      </w:r>
    </w:p>
    <w:p>
      <w:pPr>
        <w:numPr>
          <w:ilvl w:val="0"/>
          <w:numId w:val="55"/>
        </w:numPr>
      </w:pPr>
      <w:r>
        <w:rPr>
          <w:b w:val="1"/>
          <w:bCs w:val="1"/>
        </w:rPr>
        <w:t xml:space="preserve">Distribución equitativa de roles en actividades grupales:</w:t>
      </w:r>
      <w:r>
        <w:rPr/>
        <w:t xml:space="preserve"> Al formar parejas o grupos, asegure que tanto estudiantes masculinos como femeninos puedan rotar roles de liderazgo, medición y registro, para evitar la reproducción de estereotipos sobre capacidades.</w:t>
      </w:r>
    </w:p>
    <w:p>
      <w:pPr>
        <w:numPr>
          <w:ilvl w:val="0"/>
          <w:numId w:val="55"/>
        </w:numPr>
      </w:pPr>
      <w:r>
        <w:rPr>
          <w:b w:val="1"/>
          <w:bCs w:val="1"/>
        </w:rPr>
        <w:t xml:space="preserve">Reflexión crítica breve:</w:t>
      </w:r>
      <w:r>
        <w:rPr/>
        <w:t xml:space="preserve"> Proponga una pregunta al cierre de la sesión como: "¿Por qué creen que es importante que todas las personas, sin importar su género, estudien y apliquen las matemáticas en su vida?" Esto sensibiliza sobre la equidad y derriba prejuicios.</w:t>
      </w:r>
    </w:p>
    <w:p>
      <w:pPr/>
      <w:r>
        <w:rPr>
          <w:b w:val="1"/>
          <w:bCs w:val="1"/>
        </w:rPr>
        <w:t xml:space="preserve">Impacto:</w:t>
      </w:r>
      <w:r>
        <w:rPr/>
        <w:t xml:space="preserve"> Estas acciones ayudan a desmantelar prejuicios y promover un ambiente donde todos los estudiantes se sientan capaces y motivados a participar plenamente, independientemente de su género.</w:t>
      </w:r>
    </w:p>
    <w:p>
      <w:pPr/>
      <w:r>
        <w:rPr>
          <w:b w:val="1"/>
          <w:bCs w:val="1"/>
        </w:rPr>
        <w:t xml:space="preserve">Inclusión</w:t>
      </w:r>
    </w:p>
    <w:p>
      <w:pPr>
        <w:numPr>
          <w:ilvl w:val="0"/>
          <w:numId w:val="56"/>
        </w:numPr>
      </w:pPr>
      <w:r>
        <w:rPr>
          <w:b w:val="1"/>
          <w:bCs w:val="1"/>
        </w:rPr>
        <w:t xml:space="preserve">Materiales adaptados:</w:t>
      </w:r>
      <w:r>
        <w:rPr/>
        <w:t xml:space="preserve"> Proporcione reglas y transportadores con números grandes y colores contrastantes para estudiantes con dificultades visuales. También ofrezca plantillas de triángulos para quienes tengan dificultades motoras finas, facilitando la construcción.</w:t>
      </w:r>
    </w:p>
    <w:p>
      <w:pPr>
        <w:numPr>
          <w:ilvl w:val="0"/>
          <w:numId w:val="56"/>
        </w:numPr>
      </w:pPr>
      <w:r>
        <w:rPr>
          <w:b w:val="1"/>
          <w:bCs w:val="1"/>
        </w:rPr>
        <w:t xml:space="preserve">Apoyo personalizado:</w:t>
      </w:r>
      <w:r>
        <w:rPr/>
        <w:t xml:space="preserve"> Durante la actividad práctica, el docente o un asistente puede apoyar a estudiantes con necesidades educativas especiales, explicando con ejemplos concretos y manipulativos, asegurando que comprendan la tarea sin sentirse presionados por el ritmo del grupo.</w:t>
      </w:r>
    </w:p>
    <w:p>
      <w:pPr>
        <w:numPr>
          <w:ilvl w:val="0"/>
          <w:numId w:val="56"/>
        </w:numPr>
      </w:pPr>
      <w:r>
        <w:rPr>
          <w:b w:val="1"/>
          <w:bCs w:val="1"/>
        </w:rPr>
        <w:t xml:space="preserve">Evaluación flexible:</w:t>
      </w:r>
      <w:r>
        <w:rPr/>
        <w:t xml:space="preserve"> Permita que estudiantes que tengan barreras para escribir o dibujar puedan explicar oralmente sus construcciones y clasificaciones, o usar dispositivos tecnológicos para registrar sus respuestas, asegurando así que demuestren su aprendizaje por diversos medios.</w:t>
      </w:r>
    </w:p>
    <w:p>
      <w:pPr/>
      <w:r>
        <w:rPr>
          <w:b w:val="1"/>
          <w:bCs w:val="1"/>
        </w:rPr>
        <w:t xml:space="preserve">Impacto:</w:t>
      </w:r>
      <w:r>
        <w:rPr/>
        <w:t xml:space="preserve"> Estas adaptaciones garantizan que todos los estudiantes tengan acceso real al aprendizaje, respetando sus necesidades y estilos, reduciendo la frustración y promoviendo la participación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052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F36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22E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770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3F7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1E9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F53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29F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67E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049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0A5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A71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404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440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F27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78D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3E2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247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C57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5AAD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584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E04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66AE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D262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1701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9474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5AA9A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673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DEB9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BEDB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3AF6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904B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F59A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B231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3A1E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5AE86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A617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AEA8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4964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38CF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9F28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E307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E16F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780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F9B5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9DDB0A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3EB5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50D0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EB66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64A8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332F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3634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2FE1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D525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E6C6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C827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2026-10-01T23:08:37-05:00</dcterms:created>
  <dcterms:modified xsi:type="dcterms:W3CDTF">2026-10-01T23:08:37-05:00</dcterms:modified>
</cp:coreProperties>
</file>

<file path=docProps/custom.xml><?xml version="1.0" encoding="utf-8"?>
<Properties xmlns="http://schemas.openxmlformats.org/officeDocument/2006/custom-properties" xmlns:vt="http://schemas.openxmlformats.org/officeDocument/2006/docPropsVTypes"/>
</file>