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 tus emociones y expresa tus ideas: habilidades para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2.º semestre de Preparatoria Bachilleres, Ciudad Juárez, desarrollen habilidades socioemocionales clave para mejorar la convivencia y el trabajo colaborativo en equipo. A través de cuatro sesiones, los alumnos aprenderán a identificar y manejar sus emociones, expresar desacuerdos con respeto y sin conflictos, y fortalecer la comunicación asertiva en sus grupos. Estas competencias son fundamentales para su vida académica y personal, ya que les permitirán relacionarse mejor con sus compañeros, enfrentar desafíos y alcanzar metas comunes de manera armónica y efectiva.</w:t>
      </w:r>
    </w:p>
    <w:p>
      <w:pPr/>
      <w:r>
        <w:rPr/>
        <w:t xml:space="preserve">Los contenidos se trabajan con la metodología de Aprendizaje Colaborativo, que promueve que los estudiantes construyan el aprendizaje activamente en equipos pequeños, fomentando la responsabilidad compartida y la interdependencia positiva. El plan está diseñado para que el aprendizaje sea práctico, significativo y directamente aplicable a las situaciones reales que enfrentan en su escuela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 propias emociones y reconocer las situaciones que las provocan.</w:t>
      </w:r>
    </w:p>
    <w:p>
      <w:pPr>
        <w:numPr>
          <w:ilvl w:val="0"/>
          <w:numId w:val="1"/>
        </w:numPr>
      </w:pPr>
      <w:r>
        <w:rPr/>
        <w:t xml:space="preserve">Analizar y practicar estrategias para controlar reacciones impulsivas ante emociones intensas.</w:t>
      </w:r>
    </w:p>
    <w:p>
      <w:pPr>
        <w:numPr>
          <w:ilvl w:val="0"/>
          <w:numId w:val="1"/>
        </w:numPr>
      </w:pPr>
      <w:r>
        <w:rPr/>
        <w:t xml:space="preserve">Expresar desacuerdos de forma respetuosa y asertiva sin generar conflictos.</w:t>
      </w:r>
    </w:p>
    <w:p>
      <w:pPr>
        <w:numPr>
          <w:ilvl w:val="0"/>
          <w:numId w:val="1"/>
        </w:numPr>
      </w:pPr>
      <w:r>
        <w:rPr/>
        <w:t xml:space="preserve">Colaborar eficazmente en equipos mediante comunicación abierta y manejo adecuado de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el esquema del "Semáforo emocional" (una por alumno).</w:t>
      </w:r>
    </w:p>
    <w:p>
      <w:pPr>
        <w:numPr>
          <w:ilvl w:val="0"/>
          <w:numId w:val="2"/>
        </w:numPr>
      </w:pPr>
      <w:r>
        <w:rPr/>
        <w:t xml:space="preserve">Marcadores o crayones de colores rojo, amarillo y verde.</w:t>
      </w:r>
    </w:p>
    <w:p>
      <w:pPr>
        <w:numPr>
          <w:ilvl w:val="0"/>
          <w:numId w:val="2"/>
        </w:numPr>
      </w:pPr>
      <w:r>
        <w:rPr/>
        <w:t xml:space="preserve">Cartulinas para realizar carteles grupales.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o diapositivas breves.</w:t>
      </w:r>
    </w:p>
    <w:p>
      <w:pPr>
        <w:numPr>
          <w:ilvl w:val="0"/>
          <w:numId w:val="2"/>
        </w:numPr>
      </w:pPr>
      <w:r>
        <w:rPr/>
        <w:t xml:space="preserve">Lista de cotejo impresa para evaluación formativa.</w:t>
      </w:r>
    </w:p>
    <w:p>
      <w:pPr>
        <w:numPr>
          <w:ilvl w:val="0"/>
          <w:numId w:val="2"/>
        </w:numPr>
      </w:pPr>
      <w:r>
        <w:rPr/>
        <w:t xml:space="preserve">Espacio en aula que permita organizar grupos pequeños de 4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Conocimientos elementales sobre emociones y comunicación interpersonal adquiridos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semáforo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identificar nuestras emociones y a pensar antes de reaccionar, para mejorar cómo trabajamos en equipo y evitar conflictos innecesarios."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sentido tan enojados o nerviosos que reaccionaron sin pensar? ¿Qué hicieron después? ¿Cómo creen que eso afectó a sus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que en nuestra escuela, Preparatoria Bachilleres, muchos alumnos tienen dificultades para expresar lo que sienten y eso genera malentendidos en equipos. Aprender a controlar estas emociones es como tener un 'semáforo' interno que nos ayuda a decidir cuándo parar y pensar."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muy importante para ustedes porque el trabajo en equipo es clave en la escuela y en la vida. Si logramos manejar mejor nuestras emociones, podremos colaborar mejor y alcanzar nuestras metas sin peleas."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"Semáforo emocional" explicando brevemente cada color y su significado: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Rojo:</w:t>
      </w:r>
      <w:r>
        <w:rPr/>
        <w:t xml:space="preserve"> emociones fuertes como enojo o impulsividad.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Amarillo:</w:t>
      </w:r>
      <w:r>
        <w:rPr/>
        <w:t xml:space="preserve"> emociones que nos hacen pensar y estar alerta, como nervios o preocupación.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Verde:</w:t>
      </w:r>
      <w:r>
        <w:rPr/>
        <w:t xml:space="preserve"> emociones positivas como tranquilidad y motivación.</w:t>
      </w:r>
    </w:p>
    <w:p>
      <w:pPr/>
      <w:r>
        <w:rPr>
          <w:b w:val="1"/>
          <w:bCs w:val="1"/>
        </w:rPr>
        <w:t xml:space="preserve">Actividad 1: Completar la hoja del semáforo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propias y situaciones que las provocan.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alumno recibirá una hoja con tres secciones coloreadas en rojo, amarillo y verde. Deben escribir en cada sección las situaciones que les provocan esas emociones, usando ejemplos reales de su vida escolar 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del semáforo emocional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para profundizar: "¿Qué te hace enojar mucho? ¿Qué sueles hacer cuando eso pasa? ¿Qué podrías intentar para calmarte?"</w:t>
      </w:r>
    </w:p>
    <w:p>
      <w:pPr/>
      <w:r>
        <w:rPr>
          <w:b w:val="1"/>
          <w:bCs w:val="1"/>
        </w:rPr>
        <w:t xml:space="preserve">Actividad 2: Compartir y dialogar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identificadas y estrategias para manejar el "rojo".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cada alumno comparte algunas de sus respuestas, especialmente del color rojo. Luego, el grupo discute y propone estrategias para controlar reacciones impulsivas.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al menos 3 estrategias para manejar el "rojo".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 y escucha activa, guía con preguntas: "¿Qué podemos hacer cuando sentimos que estamos en rojo? ¿Cómo podemos evitar que afecte al equipo?"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Alumnos que terminan antes pueden ayudar a compañeros o preparar ejemplos para compartir con el grupo.</w:t>
      </w:r>
    </w:p>
    <w:p>
      <w:pPr>
        <w:numPr>
          <w:ilvl w:val="0"/>
          <w:numId w:val="7"/>
        </w:numPr>
      </w:pPr>
      <w:r>
        <w:rPr/>
        <w:t xml:space="preserve">Alumnos que requieren apoyo pueden recibir guía personalizada del docente con preguntas más sencillas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manejar nuestras emociones, en la próxima sesión aprenderemos a expresar desacuerdos de manera respetuosa, para que nuestro trabajo en equipo sea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los tres colores del semáforo emocional? ¿Qué significa cada uno?" (Responden en plenaria)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emociones reconozco más en mí y en qué situaciones?</w:t>
      </w:r>
    </w:p>
    <w:p>
      <w:pPr>
        <w:numPr>
          <w:ilvl w:val="0"/>
          <w:numId w:val="8"/>
        </w:numPr>
      </w:pPr>
      <w:r>
        <w:rPr/>
        <w:t xml:space="preserve">¿Qué estrategia puedo usar cuando me siento en rojo?</w:t>
      </w:r>
    </w:p>
    <w:p>
      <w:pPr>
        <w:numPr>
          <w:ilvl w:val="0"/>
          <w:numId w:val="8"/>
        </w:numPr>
      </w:pPr>
      <w:r>
        <w:rPr/>
        <w:t xml:space="preserve">¿Cómo creo que esto me ayudará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las respuestas, destaca la importancia de la autoconciencia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"Pongan en práctica este semáforo en casa o en la escuela y noten cómo les ayuda a controlar sus emociones."</w:t>
      </w:r>
    </w:p>
    <w:p>
      <w:pPr/>
      <w:r>
        <w:rPr/>
        <w:t xml:space="preserve">Sesión 2: ¿Cómo lo dirías? Expresando desacuerdos respetuosamenteFase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expresar nuestros desacuerdos sin pelear ni herir a los demás, una habilidad esencial para trabajar bien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ocasión en que no estuvieron de acuerdo con alguien. ¿Cómo lo dijeron? ¿Cómo reaccionó la otra persona? ¿Qué hubiera sido mejor?"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dramatización donde dos personas discuten y luego lo hacen respetuosamente. Pregunta: "¿Qué cambia cuando se habla con respeto?"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es común que los desacuerdos terminen en discusiones. Aprender a expresarlos bien nos ayudará a convivir mejor y a resolver problemas sin conflictos."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Identifica frases agresivas y asertivas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diferencias entre expresiones agresivas y asertivas al expresar desacuerdos.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lista de frases mezcladas. Deben clasificarlas en "agresivas" o "asertivas" y explicar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con justificación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preguntas: "¿Por qué esta frase puede herir? ¿Cómo podría decirse para que suene respetuosa?"</w:t>
      </w:r>
    </w:p>
    <w:p>
      <w:pPr/>
      <w:r>
        <w:rPr>
          <w:b w:val="1"/>
          <w:bCs w:val="1"/>
        </w:rPr>
        <w:t xml:space="preserve">Actividad 2: Practica con role-playing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expresar desacuerdos respetuosamente en situaciones simuladas.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situaciones de desacuerdo comunes en la escuela. Preparan un diálogo donde expresan su opinión con respeto. Luego presentan ante otro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pequeños grupos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en video o presentado en vivo.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inmediata sobre el uso de lenguaje respetuoso y expresiones asertivas.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Alumnos con más facilidad pueden crear situaciones adicionales para practicar.</w:t>
      </w:r>
    </w:p>
    <w:p>
      <w:pPr>
        <w:numPr>
          <w:ilvl w:val="0"/>
          <w:numId w:val="11"/>
        </w:numPr>
      </w:pPr>
      <w:r>
        <w:rPr/>
        <w:t xml:space="preserve">Alumnos que necesiten apoyo pueden ensayar con frases modelo y recibir ayuda para formular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expresar desacuerdos con respeto, en la siguiente sesión practicaremos cómo escuchar y responder para evitar conflictos."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3 palabras, ¿qué aprendimos hoy sobre expresar desacuerdos?" (Responden en plenaria)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estoy siendo respetuoso al expresar mi opinión?</w:t>
      </w:r>
    </w:p>
    <w:p>
      <w:pPr>
        <w:numPr>
          <w:ilvl w:val="0"/>
          <w:numId w:val="12"/>
        </w:numPr>
      </w:pPr>
      <w:r>
        <w:rPr/>
        <w:t xml:space="preserve">¿Qué frases evitaré para no herir a los demás?</w:t>
      </w:r>
    </w:p>
    <w:p>
      <w:pPr>
        <w:numPr>
          <w:ilvl w:val="0"/>
          <w:numId w:val="12"/>
        </w:numPr>
      </w:pPr>
      <w:r>
        <w:rPr/>
        <w:t xml:space="preserve">¿Cómo ayudará esta habilidad en mi equipo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valor de la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"Pongan en práctica estas formas de expresarse en sus próximos trabajos en equipo."</w:t>
      </w:r>
    </w:p>
    <w:p>
      <w:pPr/>
      <w:r>
        <w:rPr/>
        <w:t xml:space="preserve">Sesión 3: Escuchar para entender y responder sin discutirFase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centraremos en aprender a escuchar activamente y responder sin generar discusiones, habilidades que complementan lo que ya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no los escuchan? ¿Qué pasa cuando eso ocurre? ¿Cómo podemos mejorar la escucha?"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dinámica de "escucha activa" con una historia corta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un buen trabajo en equipo necesitamos escuchar para entender y responder sin pelear o interrumpir. Esto ayuda a resolver desacuerdos con respeto."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Práctica de escucha activa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capacidad de escuchar con atención y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alumno cuenta una experiencia personal breve. El otro debe parafrasear y hacer preguntas para asegurarse de entender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entre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técnicas de escucha, fomenta que el que escucha no interrumpa y haga preguntas abiertas.</w:t>
      </w:r>
    </w:p>
    <w:p>
      <w:pPr/>
      <w:r>
        <w:rPr>
          <w:b w:val="1"/>
          <w:bCs w:val="1"/>
        </w:rPr>
        <w:t xml:space="preserve">Actividad 2: Taller de respuestas sin discusión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a responder en desacuerdos sin generar conflicto.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ejemplos de respuestas que generan discusión y proponen alternativas pacíficas. Luego practican con situaciones simuladas.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alternativas y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frases y promueve un ambiente seguro para practicar.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avanzados pueden crear situaciones más complejas para practicar.</w:t>
      </w:r>
    </w:p>
    <w:p>
      <w:pPr>
        <w:numPr>
          <w:ilvl w:val="0"/>
          <w:numId w:val="15"/>
        </w:numPr>
      </w:pPr>
      <w:r>
        <w:rPr/>
        <w:t xml:space="preserve">Alumnos con dificultades reciben apoyo para estructurar frases y practicar lentas pausas para pensar.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para fortalecer el trabajo en equipo y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 la escucha activa? ¿Por qué es importante para evitar discusiones?" (Responden en plenaria)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mejorar mi escucha en equipo?</w:t>
      </w:r>
    </w:p>
    <w:p>
      <w:pPr>
        <w:numPr>
          <w:ilvl w:val="0"/>
          <w:numId w:val="16"/>
        </w:numPr>
      </w:pPr>
      <w:r>
        <w:rPr/>
        <w:t xml:space="preserve">¿Qué frases usaré para responder sin discutir?</w:t>
      </w:r>
    </w:p>
    <w:p>
      <w:pPr>
        <w:numPr>
          <w:ilvl w:val="0"/>
          <w:numId w:val="16"/>
        </w:numPr>
      </w:pPr>
      <w:r>
        <w:rPr/>
        <w:t xml:space="preserve">¿Cómo esto beneficiará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estas habilidades en sus actividades cotidianas y noten la diferencia."</w:t>
      </w:r>
    </w:p>
    <w:p>
      <w:pPr/>
      <w:r>
        <w:rPr/>
        <w:t xml:space="preserve">Sesión 4: Integración y cierre: habilidades para el trabajo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integraremos todo lo aprendido para mejorar nuestro trabajo en equipo y convivencia."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grupal: "¿Qué es el semáforo emocional? ¿Cómo expresar desacuerdos? ¿Cómo escuchar sin discutir?"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resolver una situación problemática usando todas estas habilidades."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son herramientas para la vida, que además de ayudarles en la escuela, les servirán en su familia y futuro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Simulación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emocionales y comunicativas para resolver conflictos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problemático común (p.ej. desacuerdo sobre una tarea). Deben identificar emociones, expresar desacuerdos respetuosamente y practicar escucha activa para llegar a una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consensuada presentada en cartel y dramatización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preguntas: "¿Qué emociones sienten? ¿Cómo las expresan? ¿Cómo escuchan a los demás? ¿Qué solución lograron?"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con más facilidad pueden liderar la integración y presentación.</w:t>
      </w:r>
    </w:p>
    <w:p>
      <w:pPr>
        <w:numPr>
          <w:ilvl w:val="0"/>
          <w:numId w:val="18"/>
        </w:numPr>
      </w:pPr>
      <w:r>
        <w:rPr/>
        <w:t xml:space="preserve">Alumnos con dificultades pueden enfocarse en identificar emociones y practicar respuestas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prácticas, están listos para enfrentar retos en equipo con mayor confianza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3 aprendizajes clave y cómo los aplicarán en su vida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 creo que me ayuda más en el trabajo en equipo?</w:t>
      </w:r>
    </w:p>
    <w:p>
      <w:pPr>
        <w:numPr>
          <w:ilvl w:val="0"/>
          <w:numId w:val="19"/>
        </w:numPr>
      </w:pPr>
      <w:r>
        <w:rPr/>
        <w:t xml:space="preserve">¿Cómo voy a manejar mis emociones en el futuro?</w:t>
      </w:r>
    </w:p>
    <w:p>
      <w:pPr>
        <w:numPr>
          <w:ilvl w:val="0"/>
          <w:numId w:val="19"/>
        </w:numPr>
      </w:pPr>
      <w:r>
        <w:rPr/>
        <w:t xml:space="preserve">¿Qué haré cuando haya desacuerdos para mantener la paz?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esfuerzo, entrega lista de cotejo con resultados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seguir practicando estas habilidades todos los días, porque son la base para ser líderes y colaboradores efectivos."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breve diario personal durante una semana anotando situaciones emocionales y cómo las manejaron usando el semáforo y las estrategias aprendidas."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20"/>
        </w:numPr>
      </w:pPr>
      <w:r>
        <w:rPr/>
        <w:t xml:space="preserve">Formativa: Observación directa, listas de cotejo durante actividades de desarrollo y participación en reflexiones.</w:t>
      </w:r>
    </w:p>
    <w:p>
      <w:pPr>
        <w:numPr>
          <w:ilvl w:val="0"/>
          <w:numId w:val="20"/>
        </w:numPr>
      </w:pPr>
      <w:r>
        <w:rPr/>
        <w:t xml:space="preserve">Sumativa: Producto final de la simulación grupal y entrega de hojas del semáforo emocional.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1"/>
        </w:numPr>
      </w:pPr>
      <w:r>
        <w:rPr/>
        <w:t xml:space="preserve">Identifica diferentes emociones y situaciones que las provocan (Objetivo 1).</w:t>
      </w:r>
    </w:p>
    <w:p>
      <w:pPr>
        <w:numPr>
          <w:ilvl w:val="0"/>
          <w:numId w:val="21"/>
        </w:numPr>
      </w:pPr>
      <w:r>
        <w:rPr/>
        <w:t xml:space="preserve">Propone y aplica estrategias para controlar emociones impulsivas (Objetivo 2).</w:t>
      </w:r>
    </w:p>
    <w:p>
      <w:pPr>
        <w:numPr>
          <w:ilvl w:val="0"/>
          <w:numId w:val="21"/>
        </w:numPr>
      </w:pPr>
      <w:r>
        <w:rPr/>
        <w:t xml:space="preserve">Expresa desacuerdos respetuosamente usando lenguaje asertivo (Objetivo 3).</w:t>
      </w:r>
    </w:p>
    <w:p>
      <w:pPr>
        <w:numPr>
          <w:ilvl w:val="0"/>
          <w:numId w:val="21"/>
        </w:numPr>
      </w:pPr>
      <w:r>
        <w:rPr/>
        <w:t xml:space="preserve">Demuestra habilidades de colaboración y comunicación efectiva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individuales y grupales.</w:t>
      </w:r>
    </w:p>
    <w:p>
      <w:pPr>
        <w:numPr>
          <w:ilvl w:val="0"/>
          <w:numId w:val="22"/>
        </w:numPr>
      </w:pPr>
      <w:r>
        <w:rPr/>
        <w:t xml:space="preserve">Rúbrica para evaluar diálogos y dramatizaciones de comunicación asertiva.</w:t>
      </w:r>
    </w:p>
    <w:p>
      <w:pPr>
        <w:numPr>
          <w:ilvl w:val="0"/>
          <w:numId w:val="22"/>
        </w:numPr>
      </w:pPr>
      <w:r>
        <w:rPr/>
        <w:t xml:space="preserve">Portafolio con hojas del semáforo emocional y reflexiones escritas.</w:t>
      </w:r>
    </w:p>
    <w:p>
      <w:pPr>
        <w:numPr>
          <w:ilvl w:val="0"/>
          <w:numId w:val="22"/>
        </w:numPr>
      </w:pPr>
      <w:r>
        <w:rPr/>
        <w:t xml:space="preserve">Autoevaluación y coevaluación entre compañeros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del semáforo emocional completas y reflexionadas.</w:t>
      </w:r>
    </w:p>
    <w:p>
      <w:pPr>
        <w:numPr>
          <w:ilvl w:val="0"/>
          <w:numId w:val="23"/>
        </w:numPr>
      </w:pPr>
      <w:r>
        <w:rPr/>
        <w:t xml:space="preserve">Listas de estrategias para manejar emociones y expresar desacuerdos.</w:t>
      </w:r>
    </w:p>
    <w:p>
      <w:pPr>
        <w:numPr>
          <w:ilvl w:val="0"/>
          <w:numId w:val="23"/>
        </w:numPr>
      </w:pPr>
      <w:r>
        <w:rPr/>
        <w:t xml:space="preserve">Grabaciones o presentaciones orales de role-playing con comunicación asertiva.</w:t>
      </w:r>
    </w:p>
    <w:p>
      <w:pPr>
        <w:numPr>
          <w:ilvl w:val="0"/>
          <w:numId w:val="23"/>
        </w:numPr>
      </w:pPr>
      <w:r>
        <w:rPr/>
        <w:t xml:space="preserve">Resolución colaborativa de conflictos en simulaciones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A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4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05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E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7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1D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8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38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4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8C6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8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C9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5C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DF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79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F7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51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D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75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CA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A3C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8F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33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2026-10-02T05:01:20-05:00</dcterms:created>
  <dcterms:modified xsi:type="dcterms:W3CDTF">2026-10-02T05:01:20-05:00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