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Recepción y Almacenamiento de Alimentos: ¡Visita y Aprende!</w:t>
      </w:r>
    </w:p>
    <w:p/>
    <w:p>
      <w:pPr/>
      <w:r>
        <w:rPr>
          <w:color w:val="666666"/>
          <w:sz w:val="20"/>
          <w:szCs w:val="20"/>
          <w:i w:val="1"/>
          <w:iCs w:val="1"/>
        </w:rPr>
        <w:t xml:space="preserve">Ciencias Naturales | Química | Aprendizaje Invertido</w:t>
      </w:r>
    </w:p>
    <w:p/>
    <w:p>
      <w:pPr/>
      <w:r>
        <w:rPr>
          <w:color w:val="2b6cb0"/>
          <w:sz w:val="28"/>
          <w:szCs w:val="28"/>
          <w:b w:val="1"/>
          <w:bCs w:val="1"/>
        </w:rPr>
        <w:t xml:space="preserve">Descripción</w:t>
      </w:r>
    </w:p>
    <w:p>
      <w:pPr/>
      <w:r>
        <w:rPr/>
        <w:t xml:space="preserve">Este plan de clase tiene como propósito que los estudiantes comprendan las operaciones esenciales en la recepción y almacenamiento de alimentos, incluyendo el control de materias primas y el uso de equipos y maquinarias específicas como cámaras frigoríficas. A través de la metodología de aprendizaje invertido, los estudiantes explorarán previamente materiales en casa para luego aplicar y profundizar sus conocimientos mediante actividades prácticas en clase. Además, se les asignará la tarea de visitar un almacén real para observar y analizar cómo se organizan y conservan los alimentos o productos, conectando así el aprendizaje con situaciones reales y cotidianas. Esta experiencia les permitirá desarrollar competencias en la gestión adecuada de alimentos, fomentar la responsabilidad sobre la calidad y seguridad alimentaria, y entender la importancia de las tecnologías en el almacenamiento. El conocimiento adquirido es relevante para su vida diaria, ya que les ayuda a valorar los procesos detrás de los alimentos que consumen y promueve hábitos de consumo conscientes y saludables.</w:t>
      </w:r>
    </w:p>
    <w:p/>
    <w:p>
      <w:pPr/>
      <w:r>
        <w:rPr>
          <w:color w:val="2b6cb0"/>
          <w:sz w:val="28"/>
          <w:szCs w:val="28"/>
          <w:b w:val="1"/>
          <w:bCs w:val="1"/>
        </w:rPr>
        <w:t xml:space="preserve">Objetivos de Aprendizaje</w:t>
      </w:r>
    </w:p>
    <w:p>
      <w:pPr>
        <w:numPr>
          <w:ilvl w:val="0"/>
          <w:numId w:val="1"/>
        </w:numPr>
      </w:pPr>
      <w:r>
        <w:rPr/>
        <w:t xml:space="preserve">Analizar las operaciones de recepción y control de materias primas en el almacenamiento de alimentos.</w:t>
      </w:r>
    </w:p>
    <w:p>
      <w:pPr>
        <w:numPr>
          <w:ilvl w:val="0"/>
          <w:numId w:val="1"/>
        </w:numPr>
      </w:pPr>
      <w:r>
        <w:rPr/>
        <w:t xml:space="preserve">Identificar los equipos y maquinarias asociados al almacenamiento, como cámaras frigoríficas, y su función.</w:t>
      </w:r>
    </w:p>
    <w:p>
      <w:pPr>
        <w:numPr>
          <w:ilvl w:val="0"/>
          <w:numId w:val="1"/>
        </w:numPr>
      </w:pPr>
      <w:r>
        <w:rPr/>
        <w:t xml:space="preserve">Describir la importancia de una correcta organización y conservación de alimentos en almacenes.</w:t>
      </w:r>
    </w:p>
    <w:p>
      <w:pPr>
        <w:numPr>
          <w:ilvl w:val="0"/>
          <w:numId w:val="1"/>
        </w:numPr>
      </w:pPr>
      <w:r>
        <w:rPr/>
        <w:t xml:space="preserve">Investigar y documentar la organización de un almacén mediante una visita práctica como tarea.</w:t>
      </w:r>
    </w:p>
    <w:p>
      <w:pPr>
        <w:numPr>
          <w:ilvl w:val="0"/>
          <w:numId w:val="1"/>
        </w:numPr>
      </w:pPr>
      <w:r>
        <w:rPr/>
        <w:t xml:space="preserve">Reflexionar sobre la relación entre el almacenamiento adecuado y la calidad de los alimentos.</w:t>
      </w:r>
    </w:p>
    <w:p/>
    <w:p>
      <w:pPr/>
      <w:r>
        <w:rPr>
          <w:color w:val="2b6cb0"/>
          <w:sz w:val="28"/>
          <w:szCs w:val="28"/>
          <w:b w:val="1"/>
          <w:bCs w:val="1"/>
        </w:rPr>
        <w:t xml:space="preserve">Recursos Necesarios</w:t>
      </w:r>
    </w:p>
    <w:p>
      <w:pPr>
        <w:numPr>
          <w:ilvl w:val="0"/>
          <w:numId w:val="2"/>
        </w:numPr>
      </w:pPr>
      <w:r>
        <w:rPr/>
        <w:t xml:space="preserve">Videos educativos sobre recepción y almacenamiento de alimentos (2 videos de 5 minutos cada uno).</w:t>
      </w:r>
    </w:p>
    <w:p>
      <w:pPr>
        <w:numPr>
          <w:ilvl w:val="0"/>
          <w:numId w:val="2"/>
        </w:numPr>
      </w:pPr>
      <w:r>
        <w:rPr/>
        <w:t xml:space="preserve">Lectura breve digital o impresa sobre control de materias primas y maquinaria asociada (1 página).</w:t>
      </w:r>
    </w:p>
    <w:p>
      <w:pPr>
        <w:numPr>
          <w:ilvl w:val="0"/>
          <w:numId w:val="2"/>
        </w:numPr>
      </w:pPr>
      <w:r>
        <w:rPr/>
        <w:t xml:space="preserve">Proyector y computadora para mostrar videos y presentaciones.</w:t>
      </w:r>
    </w:p>
    <w:p>
      <w:pPr>
        <w:numPr>
          <w:ilvl w:val="0"/>
          <w:numId w:val="2"/>
        </w:numPr>
      </w:pPr>
      <w:r>
        <w:rPr/>
        <w:t xml:space="preserve">Cuaderno o libreta para tomar notas.</w:t>
      </w:r>
    </w:p>
    <w:p>
      <w:pPr>
        <w:numPr>
          <w:ilvl w:val="0"/>
          <w:numId w:val="2"/>
        </w:numPr>
      </w:pPr>
      <w:r>
        <w:rPr/>
        <w:t xml:space="preserve">Ficha guía de observación para la visita al almacén (impresa, 1 por estudiante).</w:t>
      </w:r>
    </w:p>
    <w:p>
      <w:pPr>
        <w:numPr>
          <w:ilvl w:val="0"/>
          <w:numId w:val="2"/>
        </w:numPr>
      </w:pPr>
      <w:r>
        <w:rPr/>
        <w:t xml:space="preserve">Material para lluvia de ideas y organización: pizarrón, plumones o rotafolios.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alimentos y su conservación aprendido en clases anteriores.</w:t>
      </w:r>
    </w:p>
    <w:p>
      <w:pPr>
        <w:numPr>
          <w:ilvl w:val="0"/>
          <w:numId w:val="3"/>
        </w:numPr>
      </w:pPr>
      <w:r>
        <w:rPr/>
        <w:t xml:space="preserve">Habilidad para tomar notas y observar detalles importantes.</w:t>
      </w:r>
    </w:p>
    <w:p>
      <w:pPr>
        <w:numPr>
          <w:ilvl w:val="0"/>
          <w:numId w:val="3"/>
        </w:numPr>
      </w:pPr>
      <w:r>
        <w:rPr/>
        <w:t xml:space="preserve">Experiencia previa con actividades grupales y exposiciones breves.</w:t>
      </w:r>
    </w:p>
    <w:p>
      <w:pPr>
        <w:numPr>
          <w:ilvl w:val="0"/>
          <w:numId w:val="3"/>
        </w:numPr>
      </w:pPr>
      <w:r>
        <w:rPr/>
        <w:t xml:space="preserve">Comprensión básica del vocabulario relacionado con alimentos y maquinaria.</w:t>
      </w:r>
    </w:p>
    <w:p>
      <w:pPr>
        <w:numPr>
          <w:ilvl w:val="0"/>
          <w:numId w:val="3"/>
        </w:numPr>
      </w:pPr>
      <w:r>
        <w:rPr/>
        <w:t xml:space="preserve">Responsabilidad para realizar tareas fuera del aula (visita).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clase aprenderán sobre cómo se reciben y almacenan los alimentos, por qué es importante controlar la calidad desde que llegan al almacén y conocerán las máquinas que ayudan a conservarlos. Señala que al final harán una tarea para visitar un almacén y observar cómo organizan los productos.</w:t>
      </w:r>
    </w:p>
    <w:p>
      <w:pPr/>
      <w:r>
        <w:rPr>
          <w:b w:val="1"/>
          <w:bCs w:val="1"/>
        </w:rPr>
        <w:t xml:space="preserve">Estudiantes:</w:t>
      </w:r>
      <w:r>
        <w:rPr/>
        <w:t xml:space="preserve"> Escuchan la explicación y se preparan para aprender y participar activamente.</w:t>
      </w:r>
    </w:p>
    <w:p>
      <w:pPr/>
      <w:r>
        <w:rPr>
          <w:b w:val="1"/>
          <w:bCs w:val="1"/>
        </w:rPr>
        <w:t xml:space="preserve">Activación de conocimientos previos:</w:t>
      </w:r>
    </w:p>
    <w:p>
      <w:pPr/>
      <w:r>
        <w:rPr>
          <w:b w:val="1"/>
          <w:bCs w:val="1"/>
        </w:rPr>
        <w:t xml:space="preserve">Docente:</w:t>
      </w:r>
      <w:r>
        <w:rPr/>
        <w:t xml:space="preserve"> Formula la pregunta detonadora: “¿Alguna vez han notado cómo guardan los alimentos en casa o en la tienda? ¿Por qué creen que es importante mantenerlos bien organizados y frescos?”</w:t>
      </w:r>
    </w:p>
    <w:p>
      <w:pPr/>
      <w:r>
        <w:rPr>
          <w:b w:val="1"/>
          <w:bCs w:val="1"/>
        </w:rPr>
        <w:t xml:space="preserve">Estudiantes:</w:t>
      </w:r>
      <w:r>
        <w:rPr/>
        <w:t xml:space="preserve"> Responden en voz alta o en plenario, compartiendo experiencias relacionadas con la conservación de alimentos.</w:t>
      </w:r>
    </w:p>
    <w:p>
      <w:pPr/>
      <w:r>
        <w:rPr>
          <w:b w:val="1"/>
          <w:bCs w:val="1"/>
        </w:rPr>
        <w:t xml:space="preserve">Motivación y enganche:</w:t>
      </w:r>
    </w:p>
    <w:p>
      <w:pPr/>
      <w:r>
        <w:rPr>
          <w:b w:val="1"/>
          <w:bCs w:val="1"/>
        </w:rPr>
        <w:t xml:space="preserve">Docente:</w:t>
      </w:r>
      <w:r>
        <w:rPr/>
        <w:t xml:space="preserve"> Presenta un dato curioso: “¿Sabían que una mala recepción o almacenamiento de alimentos puede provocar que se desperdicien hasta 1/3 de los alimentos producidos en el mundo? Por eso es muy importante aprender a cuidar y organizar los alimentos desde que llegan al almacén.”</w:t>
      </w:r>
    </w:p>
    <w:p>
      <w:pPr/>
      <w:r>
        <w:rPr>
          <w:b w:val="1"/>
          <w:bCs w:val="1"/>
        </w:rPr>
        <w:t xml:space="preserve">Estudiantes:</w:t>
      </w:r>
      <w:r>
        <w:rPr/>
        <w:t xml:space="preserve"> Muestran interés y reflexionan sobre el impacto del almacenamiento adecuado.</w:t>
      </w:r>
    </w:p>
    <w:p>
      <w:pPr/>
      <w:r>
        <w:rPr>
          <w:b w:val="1"/>
          <w:bCs w:val="1"/>
        </w:rPr>
        <w:t xml:space="preserve">Contextualización:</w:t>
      </w:r>
    </w:p>
    <w:p>
      <w:pPr/>
      <w:r>
        <w:rPr>
          <w:b w:val="1"/>
          <w:bCs w:val="1"/>
        </w:rPr>
        <w:t xml:space="preserve">Docente:</w:t>
      </w:r>
      <w:r>
        <w:rPr/>
        <w:t xml:space="preserve"> Relaciona el tema con la vida diaria: “Cuando ustedes visitan un supermercado o la tienda de la esquina, todo está ordenado y fresco gracias a procesos que ahora vamos a conocer. Esto ayuda a que los alimentos duren más y sean seguros para todos.”</w:t>
      </w:r>
    </w:p>
    <w:p>
      <w:pPr/>
      <w:r>
        <w:rPr>
          <w:b w:val="1"/>
          <w:bCs w:val="1"/>
        </w:rPr>
        <w:t xml:space="preserve">Estudiantes:</w:t>
      </w:r>
      <w:r>
        <w:rPr/>
        <w:t xml:space="preserve"> Comprenden la relevancia del tema para su entorno cotidiano.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Indica que para aprovechar mejor la clase, ya deberían haber visto dos videos cortos en casa y haber leído una página sobre recepción y almacenamiento. Breve repaso con preguntas para confirmar comprensión.</w:t>
      </w:r>
    </w:p>
    <w:p>
      <w:pPr/>
      <w:r>
        <w:rPr>
          <w:b w:val="1"/>
          <w:bCs w:val="1"/>
        </w:rPr>
        <w:t xml:space="preserve">Estudiantes:</w:t>
      </w:r>
      <w:r>
        <w:rPr/>
        <w:t xml:space="preserve"> Responden preguntas y participan activamente.</w:t>
      </w:r>
    </w:p>
    <w:p>
      <w:pPr/>
      <w:r>
        <w:rPr>
          <w:b w:val="1"/>
          <w:bCs w:val="1"/>
        </w:rPr>
        <w:t xml:space="preserve">Actividad 1: Lluvia de ideas y mapa conceptual</w:t>
      </w:r>
    </w:p>
    <w:p>
      <w:pPr>
        <w:numPr>
          <w:ilvl w:val="0"/>
          <w:numId w:val="4"/>
        </w:numPr>
      </w:pPr>
      <w:r>
        <w:rPr>
          <w:b w:val="1"/>
          <w:bCs w:val="1"/>
        </w:rPr>
        <w:t xml:space="preserve">Objetivo:</w:t>
      </w:r>
      <w:r>
        <w:rPr/>
        <w:t xml:space="preserve"> Analizar las operaciones y equipos en la recepción y almacenamiento.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Pide que cada grupo haga una lluvia de ideas sobre qué pasos creen que se hacen cuando llegan los alimentos a un almacén y qué máquinas o equipos podrían usar.</w:t>
      </w:r>
    </w:p>
    <w:p>
      <w:pPr>
        <w:numPr>
          <w:ilvl w:val="1"/>
          <w:numId w:val="4"/>
        </w:numPr>
      </w:pPr>
      <w:r>
        <w:rPr>
          <w:b w:val="1"/>
          <w:bCs w:val="1"/>
        </w:rPr>
        <w:t xml:space="preserve">Estudiantes:</w:t>
      </w:r>
      <w:r>
        <w:rPr/>
        <w:t xml:space="preserve"> En grupos, discuten y anotan ideas durante 10 minutos.</w:t>
      </w:r>
    </w:p>
    <w:p>
      <w:pPr>
        <w:numPr>
          <w:ilvl w:val="1"/>
          <w:numId w:val="4"/>
        </w:numPr>
      </w:pPr>
      <w:r>
        <w:rPr>
          <w:b w:val="1"/>
          <w:bCs w:val="1"/>
        </w:rPr>
        <w:t xml:space="preserve">Docente:</w:t>
      </w:r>
      <w:r>
        <w:rPr/>
        <w:t xml:space="preserve"> Después, cada grupo comparte sus ideas y juntos elaboran un mapa conceptual en el pizarrón con los pasos y equipos mencionados.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colectivo en el pizarrón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hace preguntas guía como: “¿Qué pasa si no se revisan bien los alimentos que llegan?”, “¿Qué función tiene una cámara frigorífica?” y ayuda a organizar las ideas.</w:t>
      </w:r>
    </w:p>
    <w:p>
      <w:pPr/>
      <w:r>
        <w:rPr>
          <w:b w:val="1"/>
          <w:bCs w:val="1"/>
        </w:rPr>
        <w:t xml:space="preserve">Actividad 2: Análisis de casos prácticos</w:t>
      </w:r>
    </w:p>
    <w:p>
      <w:pPr>
        <w:numPr>
          <w:ilvl w:val="0"/>
          <w:numId w:val="5"/>
        </w:numPr>
      </w:pPr>
      <w:r>
        <w:rPr>
          <w:b w:val="1"/>
          <w:bCs w:val="1"/>
        </w:rPr>
        <w:t xml:space="preserve">Objetivo:</w:t>
      </w:r>
      <w:r>
        <w:rPr/>
        <w:t xml:space="preserve"> Describir la importancia de la organización y conservación correcta.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breve descripción de un caso donde hubo problemas por mala recepción o almacenamiento (ejemplo: alimentos en mal estado por no refrigerar). Pide que lean y respondan en su cuaderno las siguientes preguntas: ¿Qué pasó? ¿Qué se pudo hacer para evitarlo? ¿Qué equipos o procesos faltaron?</w:t>
      </w:r>
    </w:p>
    <w:p>
      <w:pPr>
        <w:numPr>
          <w:ilvl w:val="1"/>
          <w:numId w:val="5"/>
        </w:numPr>
      </w:pPr>
      <w:r>
        <w:rPr>
          <w:b w:val="1"/>
          <w:bCs w:val="1"/>
        </w:rPr>
        <w:t xml:space="preserve">Estudiantes:</w:t>
      </w:r>
      <w:r>
        <w:rPr/>
        <w:t xml:space="preserve"> Trabajan individualmente durante 10 minutos y luego comparten sus respuestas en parejas.</w:t>
      </w:r>
    </w:p>
    <w:p>
      <w:pPr>
        <w:numPr>
          <w:ilvl w:val="0"/>
          <w:numId w:val="5"/>
        </w:numPr>
      </w:pPr>
      <w:r>
        <w:rPr>
          <w:b w:val="1"/>
          <w:bCs w:val="1"/>
        </w:rPr>
        <w:t xml:space="preserve">Organización:</w:t>
      </w:r>
      <w:r>
        <w:rPr/>
        <w:t xml:space="preserve"> Individual y luego parejas</w:t>
      </w:r>
    </w:p>
    <w:p>
      <w:pPr>
        <w:numPr>
          <w:ilvl w:val="0"/>
          <w:numId w:val="5"/>
        </w:numPr>
      </w:pPr>
      <w:r>
        <w:rPr>
          <w:b w:val="1"/>
          <w:bCs w:val="1"/>
        </w:rPr>
        <w:t xml:space="preserve">Producto:</w:t>
      </w:r>
      <w:r>
        <w:rPr/>
        <w:t xml:space="preserve"> Respuestas escritas y discusión breve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 aclara dudas y orienta la reflexión con preguntas como: “¿Cómo ayuda la maquinaria adecuada a conservar mejor los alimentos?”</w:t>
      </w:r>
    </w:p>
    <w:p>
      <w:pPr/>
      <w:r>
        <w:rPr>
          <w:b w:val="1"/>
          <w:bCs w:val="1"/>
        </w:rPr>
        <w:t xml:space="preserve">Actividad 3: Preparación para la visita al almacén</w:t>
      </w:r>
    </w:p>
    <w:p>
      <w:pPr>
        <w:numPr>
          <w:ilvl w:val="0"/>
          <w:numId w:val="6"/>
        </w:numPr>
      </w:pPr>
      <w:r>
        <w:rPr>
          <w:b w:val="1"/>
          <w:bCs w:val="1"/>
        </w:rPr>
        <w:t xml:space="preserve">Objetivo:</w:t>
      </w:r>
      <w:r>
        <w:rPr/>
        <w:t xml:space="preserve"> Investigar y documentar la organización de un almacén en la visita.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la tarea que deberán realizar como tarea: visitar un almacén o tienda para observar cómo organizan los productos y tomar notas con la ficha guía que se entrega. Revisa con ellos las preguntas que deben responder en la ficha (ejemplo: ¿Qué tipo de alimentos almacenan? ¿Cómo están organizados? ¿Qué máquinas o equipos observan? ¿Cómo mantienen la temperatura?).</w:t>
      </w:r>
    </w:p>
    <w:p>
      <w:pPr>
        <w:numPr>
          <w:ilvl w:val="1"/>
          <w:numId w:val="6"/>
        </w:numPr>
      </w:pPr>
      <w:r>
        <w:rPr>
          <w:b w:val="1"/>
          <w:bCs w:val="1"/>
        </w:rPr>
        <w:t xml:space="preserve">Estudiantes:</w:t>
      </w:r>
      <w:r>
        <w:rPr/>
        <w:t xml:space="preserve"> Reciben la ficha, hacen preguntas para aclarar y se comprometen a realizar la visita.</w:t>
      </w:r>
    </w:p>
    <w:p>
      <w:pPr>
        <w:numPr>
          <w:ilvl w:val="0"/>
          <w:numId w:val="6"/>
        </w:numPr>
      </w:pPr>
      <w:r>
        <w:rPr>
          <w:b w:val="1"/>
          <w:bCs w:val="1"/>
        </w:rPr>
        <w:t xml:space="preserve">Organización:</w:t>
      </w:r>
      <w:r>
        <w:rPr/>
        <w:t xml:space="preserve"> Individual (fuera de clase)</w:t>
      </w:r>
    </w:p>
    <w:p>
      <w:pPr>
        <w:numPr>
          <w:ilvl w:val="0"/>
          <w:numId w:val="6"/>
        </w:numPr>
      </w:pPr>
      <w:r>
        <w:rPr>
          <w:b w:val="1"/>
          <w:bCs w:val="1"/>
        </w:rPr>
        <w:t xml:space="preserve">Producto:</w:t>
      </w:r>
      <w:r>
        <w:rPr/>
        <w:t xml:space="preserve"> Ficha guía completada durante la visita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Aclara dudas, motiva e insiste en la importancia de observar con atención.</w:t>
      </w:r>
    </w:p>
    <w:p>
      <w:pPr/>
      <w:r>
        <w:rPr>
          <w:b w:val="1"/>
          <w:bCs w:val="1"/>
        </w:rPr>
        <w:t xml:space="preserve">Diferenciación</w:t>
      </w:r>
    </w:p>
    <w:p>
      <w:pPr/>
      <w:r>
        <w:rPr/>
        <w:t xml:space="preserve">Para estudiantes que terminan antes: se les invita a investigar brevemente en internet algún equipo usado en almacenes frigoríficos y compartirlo con el grupo.</w:t>
      </w:r>
    </w:p>
    <w:p>
      <w:pPr/>
      <w:r>
        <w:rPr/>
        <w:t xml:space="preserve">Para estudiantes que necesitan apoyo: el docente ofrece ayuda individual durante las actividades, lectura guiada y ejemplos concretos para facilitar la comprensión.</w:t>
      </w:r>
    </w:p>
    <w:p>
      <w:pPr/>
      <w:r>
        <w:rPr>
          <w:b w:val="1"/>
          <w:bCs w:val="1"/>
        </w:rPr>
        <w:t xml:space="preserve">Transiciones</w:t>
      </w:r>
    </w:p>
    <w:p>
      <w:pPr/>
      <w:r>
        <w:rPr/>
        <w:t xml:space="preserve">El docente conecta la lluvia de ideas con el análisis de casos señalando que conocer las operaciones y equipos ayuda a entender por qué ocurren ciertos problemas. Luego, la explicación de la visita se presenta como la oportunidad para aplicar lo aprendido en un entorno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su cuaderno tres ideas clave aprendidas hoy sobre la recepción y almacenamiento de alimentos, y una pregunta que aún tengan.</w:t>
      </w:r>
    </w:p>
    <w:p>
      <w:pPr/>
      <w:r>
        <w:rPr>
          <w:b w:val="1"/>
          <w:bCs w:val="1"/>
        </w:rPr>
        <w:t xml:space="preserve">Estudiantes:</w:t>
      </w:r>
      <w:r>
        <w:rPr/>
        <w:t xml:space="preserve"> Escriben individualmente y luego comparten algunas ideas y preguntas en plenaria.</w:t>
      </w:r>
    </w:p>
    <w:p>
      <w:pPr/>
      <w:r>
        <w:rPr>
          <w:b w:val="1"/>
          <w:bCs w:val="1"/>
        </w:rPr>
        <w:t xml:space="preserve">Reflexión metacognitiva</w:t>
      </w:r>
    </w:p>
    <w:p>
      <w:pPr/>
      <w:r>
        <w:rPr>
          <w:b w:val="1"/>
          <w:bCs w:val="1"/>
        </w:rPr>
        <w:t xml:space="preserve">Docente:</w:t>
      </w:r>
      <w:r>
        <w:rPr/>
        <w:t xml:space="preserve"> Formula las siguientes preguntas para que los estudiantes respondan verbalmente o por escrito:</w:t>
      </w:r>
    </w:p>
    <w:p>
      <w:pPr>
        <w:numPr>
          <w:ilvl w:val="0"/>
          <w:numId w:val="7"/>
        </w:numPr>
      </w:pPr>
      <w:r>
        <w:rPr/>
        <w:t xml:space="preserve">¿Por qué es importante controlar la calidad de los alimentos desde su recepción?</w:t>
      </w:r>
    </w:p>
    <w:p>
      <w:pPr>
        <w:numPr>
          <w:ilvl w:val="0"/>
          <w:numId w:val="7"/>
        </w:numPr>
      </w:pPr>
      <w:r>
        <w:rPr/>
        <w:t xml:space="preserve">¿Qué papel juegan las máquinas como las cámaras frigoríficas en el almacenamiento?</w:t>
      </w:r>
    </w:p>
    <w:p>
      <w:pPr>
        <w:numPr>
          <w:ilvl w:val="0"/>
          <w:numId w:val="7"/>
        </w:numPr>
      </w:pPr>
      <w:r>
        <w:rPr/>
        <w:t xml:space="preserve">¿Cómo te ayudará la visita al almacén a entender mejor estos procesos?</w:t>
      </w:r>
    </w:p>
    <w:p>
      <w:pPr/>
      <w:r>
        <w:rPr>
          <w:b w:val="1"/>
          <w:bCs w:val="1"/>
        </w:rPr>
        <w:t xml:space="preserve">Retroalimentación</w:t>
      </w:r>
    </w:p>
    <w:p>
      <w:pPr/>
      <w:r>
        <w:rPr>
          <w:b w:val="1"/>
          <w:bCs w:val="1"/>
        </w:rPr>
        <w:t xml:space="preserve">Docente:</w:t>
      </w:r>
      <w:r>
        <w:rPr/>
        <w:t xml:space="preserve"> Escucha las respuestas, corrige conceptos erróneos y refuerza los puntos clave. Felicita el esfuerzo y motiva a aprovechar la visita para aprender más.</w:t>
      </w:r>
    </w:p>
    <w:p>
      <w:pPr/>
      <w:r>
        <w:rPr>
          <w:b w:val="1"/>
          <w:bCs w:val="1"/>
        </w:rPr>
        <w:t xml:space="preserve">Transferencia</w:t>
      </w:r>
    </w:p>
    <w:p>
      <w:pPr/>
      <w:r>
        <w:rPr>
          <w:b w:val="1"/>
          <w:bCs w:val="1"/>
        </w:rPr>
        <w:t xml:space="preserve">Docente:</w:t>
      </w:r>
      <w:r>
        <w:rPr/>
        <w:t xml:space="preserve"> Explica que en la próxima sesión se analizarán las observaciones de la visita y se relacionarán con los conceptos aprendidos, para profundizar en la organización y conservación de alimentos.</w:t>
      </w:r>
    </w:p>
    <w:p>
      <w:pPr/>
      <w:r>
        <w:rPr>
          <w:b w:val="1"/>
          <w:bCs w:val="1"/>
        </w:rPr>
        <w:t xml:space="preserve">Tarea o reto</w:t>
      </w:r>
    </w:p>
    <w:p>
      <w:pPr/>
      <w:r>
        <w:rPr>
          <w:b w:val="1"/>
          <w:bCs w:val="1"/>
        </w:rPr>
        <w:t xml:space="preserve">Docente:</w:t>
      </w:r>
      <w:r>
        <w:rPr/>
        <w:t xml:space="preserve"> Asigna la visita al almacén con la ficha guía para observar y documentar la organización y cuidado de los alimentos o productos.</w:t>
      </w:r>
    </w:p>
    <w:p>
      <w:pPr/>
      <w:r>
        <w:rPr>
          <w:b w:val="1"/>
          <w:bCs w:val="1"/>
        </w:rPr>
        <w:t xml:space="preserve">Estudiantes:</w:t>
      </w:r>
      <w:r>
        <w:rPr/>
        <w:t xml:space="preserve"> Se comprometen a realizar la visita y completar la ficha.</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en diferentes momentos: durante el desarrollo con la observación de actividades grupales e individuales, y en el cierre con la reflexión y síntesis. La tarea de la visita se evalúa posteriormente en la siguiente sesión.</w:t>
      </w:r>
    </w:p>
    <w:p>
      <w:pPr/>
      <w:r>
        <w:rPr>
          <w:b w:val="1"/>
          <w:bCs w:val="1"/>
        </w:rPr>
        <w:t xml:space="preserve">Criterios de evaluación:</w:t>
      </w:r>
    </w:p>
    <w:p>
      <w:pPr>
        <w:numPr>
          <w:ilvl w:val="0"/>
          <w:numId w:val="8"/>
        </w:numPr>
      </w:pPr>
      <w:r>
        <w:rPr/>
        <w:t xml:space="preserve">Analiza correctamente las operaciones de recepción y control de materias primas (Objetivo 1).</w:t>
      </w:r>
    </w:p>
    <w:p>
      <w:pPr>
        <w:numPr>
          <w:ilvl w:val="0"/>
          <w:numId w:val="8"/>
        </w:numPr>
      </w:pPr>
      <w:r>
        <w:rPr/>
        <w:t xml:space="preserve">Identifica y explica la función de equipos y maquinarias asociados (Objetivo 2).</w:t>
      </w:r>
    </w:p>
    <w:p>
      <w:pPr>
        <w:numPr>
          <w:ilvl w:val="0"/>
          <w:numId w:val="8"/>
        </w:numPr>
      </w:pPr>
      <w:r>
        <w:rPr/>
        <w:t xml:space="preserve">Describe con claridad la importancia de la organización y conservación adecuada (Objetivo 3).</w:t>
      </w:r>
    </w:p>
    <w:p>
      <w:pPr>
        <w:numPr>
          <w:ilvl w:val="0"/>
          <w:numId w:val="8"/>
        </w:numPr>
      </w:pPr>
      <w:r>
        <w:rPr/>
        <w:t xml:space="preserve">Completa la ficha guía de la visita con observaciones detalladas y pertinentes (Objetivo 4).</w:t>
      </w:r>
    </w:p>
    <w:p>
      <w:pPr>
        <w:numPr>
          <w:ilvl w:val="0"/>
          <w:numId w:val="8"/>
        </w:numPr>
      </w:pPr>
      <w:r>
        <w:rPr/>
        <w:t xml:space="preserve">Reflexiona críticamente sobre la relación entre almacenamiento y calidad alimentaria (Objetivo 5).</w:t>
      </w:r>
    </w:p>
    <w:p>
      <w:pPr/>
      <w:r>
        <w:rPr>
          <w:b w:val="1"/>
          <w:bCs w:val="1"/>
        </w:rPr>
        <w:t xml:space="preserve">Instrumentos sugeridos:</w:t>
      </w:r>
      <w:r>
        <w:rPr/>
        <w:t xml:space="preserve"> Lista de cotejo para participación en actividades, observación directa por parte del docente durante el trabajo en clase, revisión de respuestas escritas en casos prácticos, revisión de ficha guía de la visita, y autoevaluación mediante reflexión metacognitiva.</w:t>
      </w:r>
    </w:p>
    <w:p>
      <w:pPr/>
      <w:r>
        <w:rPr>
          <w:b w:val="1"/>
          <w:bCs w:val="1"/>
        </w:rPr>
        <w:t xml:space="preserve">Evidencias de aprendizaje:</w:t>
      </w:r>
    </w:p>
    <w:p>
      <w:pPr>
        <w:numPr>
          <w:ilvl w:val="0"/>
          <w:numId w:val="9"/>
        </w:numPr>
      </w:pPr>
      <w:r>
        <w:rPr/>
        <w:t xml:space="preserve">Mapa conceptual colectivo y notas en lluvia de ideas.</w:t>
      </w:r>
    </w:p>
    <w:p>
      <w:pPr>
        <w:numPr>
          <w:ilvl w:val="0"/>
          <w:numId w:val="9"/>
        </w:numPr>
      </w:pPr>
      <w:r>
        <w:rPr/>
        <w:t xml:space="preserve">Respuestas escritas en análisis de casos prácticos.</w:t>
      </w:r>
    </w:p>
    <w:p>
      <w:pPr>
        <w:numPr>
          <w:ilvl w:val="0"/>
          <w:numId w:val="9"/>
        </w:numPr>
      </w:pPr>
      <w:r>
        <w:rPr/>
        <w:t xml:space="preserve">Ficha guía completada durante la visita al almacén.</w:t>
      </w:r>
    </w:p>
    <w:p>
      <w:pPr>
        <w:numPr>
          <w:ilvl w:val="0"/>
          <w:numId w:val="9"/>
        </w:numPr>
      </w:pPr>
      <w:r>
        <w:rPr/>
        <w:t xml:space="preserve">Respuestas y reflexiones durante el cierre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C77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2F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5AA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B4C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91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886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6DF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6AF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EEB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2026-10-01T18:30:39-05:00</dcterms:created>
  <dcterms:modified xsi:type="dcterms:W3CDTF">2026-10-01T18:30:39-05:00</dcterms:modified>
</cp:coreProperties>
</file>

<file path=docProps/custom.xml><?xml version="1.0" encoding="utf-8"?>
<Properties xmlns="http://schemas.openxmlformats.org/officeDocument/2006/custom-properties" xmlns:vt="http://schemas.openxmlformats.org/officeDocument/2006/docPropsVTypes"/>
</file>