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Ciudades Sostenibles: Planeación Urbana y Rondas Hídricas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Arquitectura, con el propósito de explorar la interrelación entre la planeación urbana y las rondas hídricas, un componente esencial para el desarrollo sostenible de las ciudades. A través de la metodología de Aprendizaje Basado en Problemas, los estudiantes analizarán casos reales y simularán propuestas que integren la gestión del agua dentro del diseño urbano. Aprenderán a identificar las funciones de las rondas hídricas como corredores ecológicos, zonas de protección y espacios públicos, así como su impacto en la resiliencia urbana frente a fenómenos naturales. </w:t>
      </w:r>
    </w:p>
    <w:p>
      <w:pPr/>
      <w:r>
        <w:rPr/>
        <w:t xml:space="preserve">Este enfoque es crucial para formar profesionales capaces de diseñar ciudades que promuevan la calidad de vida, el equilibrio ambiental y la mitigación de riesgos hidrológicos. La experiencia práctica que adquirirán se conecta directamente con desafíos actuales en la planificación urbana, fomentando el pensamiento crítico y la toma de decisiones fundamentadas, habilidades indispensables para su futuro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ecológicas, sociales y urbanísticas de las rondas hídricas en el contexto de la planeación urbana.</w:t>
      </w:r>
    </w:p>
    <w:p>
      <w:pPr>
        <w:numPr>
          <w:ilvl w:val="0"/>
          <w:numId w:val="1"/>
        </w:numPr>
      </w:pPr>
      <w:r>
        <w:rPr/>
        <w:t xml:space="preserve">Evaluar casos reales y simulado de integración de rondas hídricas en el diseño urbano para identificar problemas y oportunidades.</w:t>
      </w:r>
    </w:p>
    <w:p>
      <w:pPr>
        <w:numPr>
          <w:ilvl w:val="0"/>
          <w:numId w:val="1"/>
        </w:numPr>
      </w:pPr>
      <w:r>
        <w:rPr/>
        <w:t xml:space="preserve">Diseñar propuestas urbanísticas que incorporen rondas hídricas como elementos sostenibles y funcionales dentro del paisaje urbano.</w:t>
      </w:r>
    </w:p>
    <w:p>
      <w:pPr>
        <w:numPr>
          <w:ilvl w:val="0"/>
          <w:numId w:val="1"/>
        </w:numPr>
      </w:pPr>
      <w:r>
        <w:rPr/>
        <w:t xml:space="preserve">Argumentar con fundamentos técnicos y ambientales la importancia de incluir rondas hídricas en planes urbanos.</w:t>
      </w:r>
    </w:p>
    <w:p>
      <w:pPr>
        <w:numPr>
          <w:ilvl w:val="0"/>
          <w:numId w:val="1"/>
        </w:numPr>
      </w:pPr>
      <w:r>
        <w:rPr/>
        <w:t xml:space="preserve">Reflexionar sobre el impacto de las decisiones de planeación urbana en la gestión del agua y la resiliencia de las ciudades.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 arquitectónica y mapas urbanos de la ciudad (formato impreso y digital, 1 por grupo)</w:t>
      </w:r>
    </w:p>
    <w:p>
      <w:pPr>
        <w:numPr>
          <w:ilvl w:val="0"/>
          <w:numId w:val="2"/>
        </w:numPr>
      </w:pPr>
      <w:r>
        <w:rPr/>
        <w:t xml:space="preserve">Computadoras con software de diseño asistido (AutoCAD, SketchUp o similar)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Acceso a internet para consulta de información y casos de estudio</w:t>
      </w:r>
    </w:p>
    <w:p>
      <w:pPr>
        <w:numPr>
          <w:ilvl w:val="0"/>
          <w:numId w:val="2"/>
        </w:numPr>
      </w:pPr>
      <w:r>
        <w:rPr/>
        <w:t xml:space="preserve">Material de papelería: rotafolios, marcadores, post-its, hojas blancas y colores</w:t>
      </w:r>
    </w:p>
    <w:p>
      <w:pPr>
        <w:numPr>
          <w:ilvl w:val="0"/>
          <w:numId w:val="2"/>
        </w:numPr>
      </w:pPr>
      <w:r>
        <w:rPr/>
        <w:t xml:space="preserve">Lecturas y artículos seleccionados sobre rondas hídricas y planeación urbana (formato digital y/o impreso)</w:t>
      </w:r>
    </w:p>
    <w:p>
      <w:pPr>
        <w:numPr>
          <w:ilvl w:val="0"/>
          <w:numId w:val="2"/>
        </w:numPr>
      </w:pPr>
      <w:r>
        <w:rPr/>
        <w:t xml:space="preserve">Video documental corto sobre gestión urbana y rondas hídricas (10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planeación urbana y sus elementos fundamentales.</w:t>
      </w:r>
    </w:p>
    <w:p>
      <w:pPr>
        <w:numPr>
          <w:ilvl w:val="0"/>
          <w:numId w:val="3"/>
        </w:numPr>
      </w:pPr>
      <w:r>
        <w:rPr/>
        <w:t xml:space="preserve">Familiaridad con conceptos de ecología urbana y gestión ambiental.</w:t>
      </w:r>
    </w:p>
    <w:p>
      <w:pPr>
        <w:numPr>
          <w:ilvl w:val="0"/>
          <w:numId w:val="3"/>
        </w:numPr>
      </w:pPr>
      <w:r>
        <w:rPr/>
        <w:t xml:space="preserve">Habilidades básicas en manejo de software de diseño asistido y análisis de planos.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 en planeación urbana y rondas hídricasFase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rondas hídricas en la planeación urbana, activando conocimientos previos y motivando su interés para comprender su importancia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aérea de una ciudad con y sin rondas hídricas visibles. Pregunta: “¿Qué diferencias observan entre estas dos imágenes y cómo creen que afectan la calidad de vida urbana?”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“El 40% de las ciudades en el mundo enfrentan problemas severos por mal manejo de sus corrientes de agua urbanas, causando inundaciones y pérdida de espacios verdes.”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y anotan en sus cuadernos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ciudad donde estudian, mostrando mapas locales y comentando problemáticas recientes relacionadas con agua y urbanismo.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personales o noticias locales relacionadas con inundaciones o pérdida de áreas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escenario problema: “La ciudad enfrenta riesgos crecientes por falta de integración de las rondas hídricas en su planeación urbana. Ustedes como futuros arquitectos deben proponer soluciones que integren estos espacios como corredores ecológicos y zonas públicas.”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y problemas en rondas hídricas urbanas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real con documentación (planos, fotos, reportes ambientales).</w:t>
      </w:r>
    </w:p>
    <w:p>
      <w:pPr>
        <w:numPr>
          <w:ilvl w:val="1"/>
          <w:numId w:val="7"/>
        </w:numPr>
      </w:pPr>
      <w:r>
        <w:rPr/>
        <w:t xml:space="preserve">Los grupos identifican problemas, funciones actuales y posibles mejoras.</w:t>
      </w:r>
    </w:p>
    <w:p>
      <w:pPr>
        <w:numPr>
          <w:ilvl w:val="1"/>
          <w:numId w:val="7"/>
        </w:numPr>
      </w:pPr>
      <w:r>
        <w:rPr/>
        <w:t xml:space="preserve">Preparan un breve diagnóstico escrito y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Diagnóstico grupal en rotafolio o presentación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circula apoyando con preguntas como “¿Qué impacto tiene esta ronda en la calidad ambiental? ¿Cómo afecta a la comunidad?”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rondas hídricas en la ciudad.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hallazgos brevemente (5 min por grupo).</w:t>
      </w:r>
    </w:p>
    <w:p>
      <w:pPr>
        <w:numPr>
          <w:ilvl w:val="1"/>
          <w:numId w:val="8"/>
        </w:numPr>
      </w:pPr>
      <w:r>
        <w:rPr/>
        <w:t xml:space="preserve">Se abre un debate guiado por el docente donde se confrontan ideas y se profundizan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clave para profundizar: “¿Qué ventajas ofrece conservar estas rondas? ¿Qué riesgos conlleva ignorarlas?”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preguntas adicionales para investigación corta sobre legislación ambiental relacionada.</w:t>
      </w:r>
    </w:p>
    <w:p>
      <w:pPr>
        <w:numPr>
          <w:ilvl w:val="0"/>
          <w:numId w:val="9"/>
        </w:numPr>
      </w:pPr>
      <w:r>
        <w:rPr/>
        <w:t xml:space="preserve">Para estudiantes con dificultades: Apoyo con resúmenes visuales y ejemplos claros durante el análisis.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invitando a usar el diagnóstico realizado como base para la propuesta de diseño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función más importante identificada de las rondas hídricas.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en una cartelera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las rondas hídricas en la calidad ambiental urbana?</w:t>
      </w:r>
    </w:p>
    <w:p>
      <w:pPr>
        <w:numPr>
          <w:ilvl w:val="0"/>
          <w:numId w:val="11"/>
        </w:numPr>
      </w:pPr>
      <w:r>
        <w:rPr/>
        <w:t xml:space="preserve">¿Qué retos visualizan al integrar estos espacios en la planeación urbana?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diagnósticos, destacando la pertinencia de los análisis y clarificando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ideas preliminares para diseñar propuestas urbanas que integren rondas hídricas en la próxima sesión.</w:t>
      </w:r>
    </w:p>
    <w:p>
      <w:pPr/>
      <w:r>
        <w:rPr/>
        <w:t xml:space="preserve">Sesión 2: Diseño y propuesta urbanística con rondas hídricasFase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crear propuestas urbanísticas integradas con rondas hídricas.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elementos esenciales para diseñar una ronda hídrica funcional y sostenible?”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anotando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documental corto que muestra ejemplos exitosos de integración urbana de rondas hídricas.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aspectos que les llamen la atención para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el contexto local y el reto de diseñar soluciones urbanísticas integradas.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cómo adaptar esas ideas a su ciudad.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reto de diseñar una propuesta urbanística que incorpore rondas hídricas como espacios multifuncionales, considerando aspectos ecológicos, sociales y urbanos.</w:t>
      </w:r>
    </w:p>
    <w:p>
      <w:pPr/>
      <w:r>
        <w:rPr>
          <w:b w:val="1"/>
          <w:bCs w:val="1"/>
        </w:rPr>
        <w:t xml:space="preserve">Actividad 1: Lluvia de ideas y planificación de propuesta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la integración funcional y sostenible de rondas hídricas en el espacio urbano.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revisan su diagnóstico y el material del video.</w:t>
      </w:r>
    </w:p>
    <w:p>
      <w:pPr>
        <w:numPr>
          <w:ilvl w:val="1"/>
          <w:numId w:val="15"/>
        </w:numPr>
      </w:pPr>
      <w:r>
        <w:rPr/>
        <w:t xml:space="preserve">Realizan lluvia de ideas apuntando en post-its posibles usos, mejoras y elementos a considerar.</w:t>
      </w:r>
    </w:p>
    <w:p>
      <w:pPr>
        <w:numPr>
          <w:ilvl w:val="1"/>
          <w:numId w:val="15"/>
        </w:numPr>
      </w:pPr>
      <w:r>
        <w:rPr/>
        <w:t xml:space="preserve">Organizan ideas en un mapa conceptual en rotafolio.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con ideas para la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con preguntas: “¿Qué elementos naturales deben protegerse? ¿Cómo integrar espacios públicos? ¿Qué materiales usar?”</w:t>
      </w:r>
    </w:p>
    <w:p>
      <w:pPr/>
      <w:r>
        <w:rPr>
          <w:b w:val="1"/>
          <w:bCs w:val="1"/>
        </w:rPr>
        <w:t xml:space="preserve">Actividad 2: Diseño preliminar en plataforma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 diseño básico que incorpore las rondas hídricas en el planteamiento urbano.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utilizan software de diseño para desarrollar un boceto preliminar.</w:t>
      </w:r>
    </w:p>
    <w:p>
      <w:pPr>
        <w:numPr>
          <w:ilvl w:val="1"/>
          <w:numId w:val="16"/>
        </w:numPr>
      </w:pPr>
      <w:r>
        <w:rPr/>
        <w:t xml:space="preserve">Incorporan elementos como corredores verdes, zonas de protección, vías peatonales y áreas recreativas.</w:t>
      </w:r>
    </w:p>
    <w:p>
      <w:pPr>
        <w:numPr>
          <w:ilvl w:val="1"/>
          <w:numId w:val="16"/>
        </w:numPr>
      </w:pPr>
      <w:r>
        <w:rPr/>
        <w:t xml:space="preserve">Preparan una breve explicación de su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Diseño digital preliminar y resumen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orienta con preguntas técnicas y ambientales,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facilidad técnica: Se les invita a incluir análisis de impacto ambiental básico.</w:t>
      </w:r>
    </w:p>
    <w:p>
      <w:pPr>
        <w:numPr>
          <w:ilvl w:val="0"/>
          <w:numId w:val="17"/>
        </w:numPr>
      </w:pPr>
      <w:r>
        <w:rPr/>
        <w:t xml:space="preserve">Para estudiantes que requieran apoyo: Se ofrece plantilla base para el diseño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presentar y defender su propuesta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innovadora integrada en su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del diseño fueron más desafiantes?</w:t>
      </w:r>
    </w:p>
    <w:p>
      <w:pPr>
        <w:numPr>
          <w:ilvl w:val="0"/>
          <w:numId w:val="19"/>
        </w:numPr>
      </w:pPr>
      <w:r>
        <w:rPr/>
        <w:t xml:space="preserve">¿Cómo su propuesta contribuye a la sostenibilidad urbana?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breves, destacando creatividad y alineación con objetivos ambientales.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formal para la siguiente sesión, enfatizando la argumentación técnica y ambiental.</w:t>
      </w:r>
    </w:p>
    <w:p>
      <w:pPr/>
      <w:r>
        <w:rPr/>
        <w:t xml:space="preserve">Sesión 3: Presentación, análisis crítico y mejora de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importancia de una comunicación efectiva para defender propuestas urbanísticas con rondas hídricas.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clave debe contener una presentación para convencer a autoridades y comunidad?”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Listan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presentación exitosa de un proyecto urbano con rondas hídricas.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técnicas comunicativas efectivas.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convencer a actores clave para implementar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profesional en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el diseño urbanístico con rondas hídricas.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propuesta ante la clase (10 minutos por grupo).</w:t>
      </w:r>
    </w:p>
    <w:p>
      <w:pPr>
        <w:numPr>
          <w:ilvl w:val="1"/>
          <w:numId w:val="23"/>
        </w:numPr>
      </w:pPr>
      <w:r>
        <w:rPr/>
        <w:t xml:space="preserve">Se enfatiza la justificación técnica, ambiental y social de la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(digital o rotafolio).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(para 4 grupos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preguntas para debate y retroalimentación.</w:t>
      </w:r>
    </w:p>
    <w:p>
      <w:pPr/>
      <w:r>
        <w:rPr>
          <w:b w:val="1"/>
          <w:bCs w:val="1"/>
        </w:rPr>
        <w:t xml:space="preserve">Actividad 2: Análisis crítico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propuestas para identificar fortalezas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Tras cada presentación, los estudiantes de otros grupos realizan preguntas y aportan sugerencias fundamentadas.</w:t>
      </w:r>
    </w:p>
    <w:p>
      <w:pPr>
        <w:numPr>
          <w:ilvl w:val="1"/>
          <w:numId w:val="24"/>
        </w:numPr>
      </w:pPr>
      <w:r>
        <w:rPr/>
        <w:t xml:space="preserve">El grupo presentador responde y toma nota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plan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diálogo, asegura respeto y enfoque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más facilidad verbal: Se les invita a liderar preguntas y retroalimentación.</w:t>
      </w:r>
    </w:p>
    <w:p>
      <w:pPr>
        <w:numPr>
          <w:ilvl w:val="0"/>
          <w:numId w:val="25"/>
        </w:numPr>
      </w:pPr>
      <w:r>
        <w:rPr/>
        <w:t xml:space="preserve">Para estudiantes que requieran apoyo: Se les asigna rol de anotadores y resumen de retroalimentación.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ajustes finales para la propuesta que se presentará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Resume los aprendizajes clave sobre argumentación y diseño sostenible.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cuadernos los puntos más relevantes para mejorar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contribuyó la retroalimentación al fortalecimiento de la propuesta?</w:t>
      </w:r>
    </w:p>
    <w:p>
      <w:pPr>
        <w:numPr>
          <w:ilvl w:val="0"/>
          <w:numId w:val="27"/>
        </w:numPr>
      </w:pPr>
      <w:r>
        <w:rPr/>
        <w:t xml:space="preserve">¿Qué aspectos técnicos y sociales consideran más relevantes para la implementación?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finalizar las propuestas integrando lo aprendido para presentarlas formalmente en la sesión siguiente.</w:t>
      </w:r>
    </w:p>
    <w:p>
      <w:pPr/>
      <w:r>
        <w:rPr/>
        <w:t xml:space="preserve">Sesión 4: Presentación final, reflexión y proyección profesionalFase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propuesta final y preparar a los estudiantes para su presentación formal.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han mejorado en sus propuestas y cómo los comunicarán hoy?”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 relevancia profesional de diseñar ciudades resilientes e invita a asumir el rol de arquitectos responsables.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entregar su mejor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aplicación real de sus propuestas en proyectos urbanos futuros.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responsabilidad social y ambiental del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final formal de propuestas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la propuesta urbana integrando rondas hídricas con argumentos sólidos.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propuesta ajustada (15 minutos por grupo).</w:t>
      </w:r>
    </w:p>
    <w:p>
      <w:pPr>
        <w:numPr>
          <w:ilvl w:val="1"/>
          <w:numId w:val="31"/>
        </w:numPr>
      </w:pPr>
      <w:r>
        <w:rPr/>
        <w:t xml:space="preserve">Se enfatiza claridad, fundamentación técnica y visual, y respuesta a preguntas de la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formal, soporte visual y defensa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 (4 grupos aprox.)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hace preguntas guía y anota observaciones para retroalimentación final.</w:t>
      </w:r>
    </w:p>
    <w:p>
      <w:pPr/>
      <w:r>
        <w:rPr>
          <w:b w:val="1"/>
          <w:bCs w:val="1"/>
        </w:rPr>
        <w:t xml:space="preserve">Actividad 2: Reflexión grupal y compromiso profesional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comprometerse con prácticas profesionales sostenibles.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discuten las preguntas: “¿Cómo aplicarán estos conocimientos en su práctica profesional? ¿Qué retos anticipan?”</w:t>
      </w:r>
    </w:p>
    <w:p>
      <w:pPr>
        <w:numPr>
          <w:ilvl w:val="1"/>
          <w:numId w:val="32"/>
        </w:numPr>
      </w:pPr>
      <w:r>
        <w:rPr/>
        <w:t xml:space="preserve">Comparten conclusiones con toda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breve o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apoya con preguntas y sintetiza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retos para investigación futura o iniciativas comunitarias.</w:t>
      </w:r>
    </w:p>
    <w:p>
      <w:pPr>
        <w:numPr>
          <w:ilvl w:val="0"/>
          <w:numId w:val="33"/>
        </w:numPr>
      </w:pPr>
      <w:r>
        <w:rPr/>
        <w:t xml:space="preserve">Para estudiantes con dificultades: Apoyar con guías de reflexión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general del ciclo de aprendizaje, destacando logros y competencias desarrolladas.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mapa mental colectivo en rotafolio o digital con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¿De qué manera su propuesta contribuye a una ciudad más sostenible y resiliente?</w:t>
      </w:r>
    </w:p>
    <w:p>
      <w:pPr>
        <w:numPr>
          <w:ilvl w:val="0"/>
          <w:numId w:val="35"/>
        </w:numPr>
      </w:pPr>
      <w:r>
        <w:rPr/>
        <w:t xml:space="preserve">¿Qué habilidades y conocimientos fortalecieron durante este proceso?</w:t>
      </w:r>
    </w:p>
    <w:p>
      <w:pPr>
        <w:numPr>
          <w:ilvl w:val="0"/>
          <w:numId w:val="35"/>
        </w:numPr>
      </w:pPr>
      <w:r>
        <w:rPr/>
        <w:t xml:space="preserve">¿Cómo pueden seguir aprendiendo sobre planeación urbana y gestión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global, valorando el proceso y las propuestas, y sugiere caminos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este enfoque en próximos proyectos académicos y profesionales, recordando la importancia de la sostenibilidad.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ensayo individual sobre el papel de las rondas hídricas en la planeación urbana sostenible, integrando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de activación y discusión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sesiones, con observación directa, retroalimentación continua y coevaluación entre pares.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formal de propuestas y el ensayo individual como evidencia de integración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diagnosticar problemáticas relacionadas con rondas hídricas en contexto urbano (Objetivo 1).</w:t>
      </w:r>
    </w:p>
    <w:p>
      <w:pPr>
        <w:numPr>
          <w:ilvl w:val="0"/>
          <w:numId w:val="37"/>
        </w:numPr>
      </w:pPr>
      <w:r>
        <w:rPr/>
        <w:t xml:space="preserve">Habilidad para diseñar propuestas urbanísticas integradoras y sostenibles (Objetivo 3).</w:t>
      </w:r>
    </w:p>
    <w:p>
      <w:pPr>
        <w:numPr>
          <w:ilvl w:val="0"/>
          <w:numId w:val="37"/>
        </w:numPr>
      </w:pPr>
      <w:r>
        <w:rPr/>
        <w:t xml:space="preserve">Dominio de argumentos técnicos y ambientales para defender propuestas (Objetivo 4).</w:t>
      </w:r>
    </w:p>
    <w:p>
      <w:pPr>
        <w:numPr>
          <w:ilvl w:val="0"/>
          <w:numId w:val="37"/>
        </w:numPr>
      </w:pPr>
      <w:r>
        <w:rPr/>
        <w:t xml:space="preserve">Participación activa en debates y procesos colaborativos (Objetivo 2 y 5).</w:t>
      </w:r>
    </w:p>
    <w:p>
      <w:pPr>
        <w:numPr>
          <w:ilvl w:val="0"/>
          <w:numId w:val="37"/>
        </w:numPr>
      </w:pPr>
      <w:r>
        <w:rPr/>
        <w:t xml:space="preserve">Reflexión crítica sobre el impacto profesional y social de sus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 presentaciones grupales.</w:t>
      </w:r>
    </w:p>
    <w:p>
      <w:pPr>
        <w:numPr>
          <w:ilvl w:val="0"/>
          <w:numId w:val="38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38"/>
        </w:numPr>
      </w:pPr>
      <w:r>
        <w:rPr/>
        <w:t xml:space="preserve">Portafolio con productos generados (diagnósticos, mapas conceptuales, diseños preliminares).</w:t>
      </w:r>
    </w:p>
    <w:p>
      <w:pPr>
        <w:numPr>
          <w:ilvl w:val="0"/>
          <w:numId w:val="38"/>
        </w:numPr>
      </w:pPr>
      <w:r>
        <w:rPr/>
        <w:t xml:space="preserve">Autoevaluación y coevaluación mediante cuestionarios estructurados.</w:t>
      </w:r>
    </w:p>
    <w:p>
      <w:pPr>
        <w:numPr>
          <w:ilvl w:val="0"/>
          <w:numId w:val="38"/>
        </w:numPr>
      </w:pPr>
      <w:r>
        <w:rPr/>
        <w:t xml:space="preserve">Ensayo individual evaluado con rúbrica de reflexión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Diagnósticos grupales y mapas conceptuales (objetivo 1 y 2).</w:t>
      </w:r>
    </w:p>
    <w:p>
      <w:pPr>
        <w:numPr>
          <w:ilvl w:val="0"/>
          <w:numId w:val="39"/>
        </w:numPr>
      </w:pPr>
      <w:r>
        <w:rPr/>
        <w:t xml:space="preserve">Diseños digitales preliminares y finales (objetivo 3).</w:t>
      </w:r>
    </w:p>
    <w:p>
      <w:pPr>
        <w:numPr>
          <w:ilvl w:val="0"/>
          <w:numId w:val="39"/>
        </w:numPr>
      </w:pPr>
      <w:r>
        <w:rPr/>
        <w:t xml:space="preserve">Presentaciones orales con argumentos técnicos (objetivo 4).</w:t>
      </w:r>
    </w:p>
    <w:p>
      <w:pPr>
        <w:numPr>
          <w:ilvl w:val="0"/>
          <w:numId w:val="39"/>
        </w:numPr>
      </w:pPr>
      <w:r>
        <w:rPr/>
        <w:t xml:space="preserve">Participación en debates y retroalimentación (objetivo 2 y 5).</w:t>
      </w:r>
    </w:p>
    <w:p>
      <w:pPr>
        <w:numPr>
          <w:ilvl w:val="0"/>
          <w:numId w:val="39"/>
        </w:numPr>
      </w:pPr>
      <w:r>
        <w:rPr/>
        <w:t xml:space="preserve">Ensayo individual que refleja comprensión y reflexión crítica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C4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9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EF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0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B5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074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1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C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EE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EE8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A3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F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D7E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DE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978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44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FB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3B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62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06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C6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D0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D30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AB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43A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86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A6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EA4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8A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D33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19E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6E6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F0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C57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05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E68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B9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91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91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2026-10-02T04:14:19-05:00</dcterms:created>
  <dcterms:modified xsi:type="dcterms:W3CDTF">2026-10-02T04:14:19-05:00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