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Diversidad: Orientaciones Sexuales e Identidades de Género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Trabajo Social comprendan la diversidad en orientaciones sexuales e identidades de género desde una perspectiva crítica, social y humanista. A través de un enfoque basado en proyectos, los estudiantes analizarán cómo estas diversidades impactan en las experiencias individuales y comunitarias, y desarrollarán propuestas que promuevan la inclusión social y el respeto en contextos profesionales. La relevancia de este tema radica en la necesidad de formar profesionales sensibles y capacitados para intervenir en realidades sociales plurales y diversas, fomentando el respeto a los derechos humanos y la igualdad. Además, al conectar el contenido con casos reales y situaciones cotidianas, se potencia la reflexión crítica y la responsabilidad social, competencias esenciales para el ejercicio ético del Trabajo Social en el mundo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clave sobre orientaciones sexuales e identidades de género y su diversidad en contextos sociales.</w:t>
      </w:r>
    </w:p>
    <w:p>
      <w:pPr>
        <w:numPr>
          <w:ilvl w:val="0"/>
          <w:numId w:val="1"/>
        </w:numPr>
      </w:pPr>
      <w:r>
        <w:rPr/>
        <w:t xml:space="preserve">Evaluar críticamente las implicaciones sociales, culturales y políticas de la discriminación por orientación sexual e identidad de género.</w:t>
      </w:r>
    </w:p>
    <w:p>
      <w:pPr>
        <w:numPr>
          <w:ilvl w:val="0"/>
          <w:numId w:val="1"/>
        </w:numPr>
      </w:pPr>
      <w:r>
        <w:rPr/>
        <w:t xml:space="preserve">Diseñar un proyecto colaborativo que promueva la inclusión y el respeto hacia la diversidad sexual y de género en una comunidad específica.</w:t>
      </w:r>
    </w:p>
    <w:p>
      <w:pPr>
        <w:numPr>
          <w:ilvl w:val="0"/>
          <w:numId w:val="1"/>
        </w:numPr>
      </w:pPr>
      <w:r>
        <w:rPr/>
        <w:t xml:space="preserve">Argumentar propuestas desde una perspectiva de derechos humanos y ética profesional en Trabajo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académicos breves sobre diversidad sexual y de género (copias para cada grupo).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investigación y diseño del proyecto.</w:t>
      </w:r>
    </w:p>
    <w:p>
      <w:pPr>
        <w:numPr>
          <w:ilvl w:val="0"/>
          <w:numId w:val="2"/>
        </w:numPr>
      </w:pPr>
      <w:r>
        <w:rPr/>
        <w:t xml:space="preserve">Cartulinas, marcadores, post-its y materiales para presentación visual.</w:t>
      </w:r>
    </w:p>
    <w:p>
      <w:pPr>
        <w:numPr>
          <w:ilvl w:val="0"/>
          <w:numId w:val="2"/>
        </w:numPr>
      </w:pPr>
      <w:r>
        <w:rPr/>
        <w:t xml:space="preserve">Proyector y pantalla para exposición inicial y presentaciones finales.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Drive, Microsoft Teams o similar).</w:t>
      </w:r>
    </w:p>
    <w:p>
      <w:pPr>
        <w:numPr>
          <w:ilvl w:val="0"/>
          <w:numId w:val="2"/>
        </w:numPr>
      </w:pPr>
      <w:r>
        <w:rPr/>
        <w:t xml:space="preserve">Video corto introductorio sobre diversidad sexual e identidades de género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diversidad cultural.</w:t>
      </w:r>
    </w:p>
    <w:p>
      <w:pPr>
        <w:numPr>
          <w:ilvl w:val="0"/>
          <w:numId w:val="3"/>
        </w:numPr>
      </w:pPr>
      <w:r>
        <w:rPr/>
        <w:t xml:space="preserve">Habilidades previas en trabajo colaborativo y búsqueda de información.</w:t>
      </w:r>
    </w:p>
    <w:p>
      <w:pPr>
        <w:numPr>
          <w:ilvl w:val="0"/>
          <w:numId w:val="3"/>
        </w:numPr>
      </w:pPr>
      <w:r>
        <w:rPr/>
        <w:t xml:space="preserve">Experiencia en análisis crítico de temas sociales y elaboración de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diversidad en orientaciones sexuales e identidades de género, generar interés y activar conocimientos previos para preparar a los estudiantes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(2 minutos) sobre discriminación por identidad de género en un contexto laboral.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responden a la pregunta detonadora: </w:t>
      </w:r>
      <w:r>
        <w:rPr>
          <w:i w:val="1"/>
          <w:iCs w:val="1"/>
        </w:rPr>
        <w:t xml:space="preserve">"¿Qué experiencias o conocimientos previos tienen sobre diversidad sexual y de género en la sociedad y en el Trabajo Social?"</w:t>
      </w:r>
      <w:r>
        <w:rPr/>
        <w:t xml:space="preserve"> (5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algunas parejas compartir sus respuestas en plenaria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y actualizado: </w:t>
      </w:r>
      <w:r>
        <w:rPr>
          <w:i w:val="1"/>
          <w:iCs w:val="1"/>
        </w:rPr>
        <w:t xml:space="preserve">"Según estudios recientes, más del 30% de personas LGBTQ+ han experimentado discriminación en servicios sociales. ¿Cómo podemos, como futuros trabajadores sociales, cambiar esta realidad?"</w:t>
      </w:r>
      <w:r>
        <w:rPr/>
        <w:t xml:space="preserve"> (3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sus primeras impresiones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tema para la práctica profesional en Trabajo Social, señalando cómo la comprensión de la diversidad sexual y de género es fundamental para intervenir con respeto y pertinencia cultural (5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anotan dudas o ideas iniciales para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de forma activa a través de la metodología de Aprendizaje Basado en Proyectos, estimulando la investigación, el análisis crítico y la creación colaborativa.</w:t>
      </w:r>
    </w:p>
    <w:p>
      <w:pPr/>
      <w:r>
        <w:rPr>
          <w:b w:val="1"/>
          <w:bCs w:val="1"/>
        </w:rPr>
        <w:t xml:space="preserve">Actividad 1: Investigación y análisis crítico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conceptos clave sobre orientaciones sexuales e identidades de género.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artículo académico breve y un listado de preguntas guía (por ejemplo: ¿Qué es orientación sexual? ¿Qué es identidad de género? ¿Cuáles son las diversidades existentes?). Explica que deben leer y discutir el texto para responder las preguntas (20 minutos).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leen, discuten y responden por escrito las preguntas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el diálogo con preguntas como: "¿Cómo se relacionan estos conceptos con situaciones reales que hayan observado?" o "¿Qué desafíos identifican para la intervención social?".</w:t>
      </w:r>
    </w:p>
    <w:p>
      <w:pPr/>
      <w:r>
        <w:rPr>
          <w:b w:val="1"/>
          <w:bCs w:val="1"/>
        </w:rPr>
        <w:t xml:space="preserve">Actividad 2: Análisis de casos y evaluación crítica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las implicaciones sociales y culturales de la discriminación por orientación sexual e identidad de género.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dos casos breves de discriminación (uno enfocado en orientación sexual y otro en identidad de género). Solicita que cada grupo analice los casos identificando factores sociales que afectan a las personas involucradas y posibles intervenciones desde Trabajo Social (30 minutos).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los casos, discuten en grupo y elaboran una lista de factores y propuestas de intervención.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sociales y propuestas de intervención.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guía: "¿Qué estructuras sociales generan estas situaciones? ¿Cómo podría intervenir un trabajador social respetando la diversidad y los derechos humanos?".</w:t>
      </w:r>
    </w:p>
    <w:p>
      <w:pPr/>
      <w:r>
        <w:rPr>
          <w:b w:val="1"/>
          <w:bCs w:val="1"/>
        </w:rPr>
        <w:t xml:space="preserve">Actividad 3: Diseño colaborativo de proyecto inclusivo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proyecto que promueva la inclusión y el respeto hacia la diversidad sexual y de género.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diseñar un proyecto comunitario o institucional (campaña, taller, guía, etc.) que fomente la inclusión y reduzca la discriminación basada en orientación sexual e identidad de género. Proporciona una plantilla para el diseño que incluya: descripción del problema, objetivos, actividades, recursos y resultados esperados (45 minutos).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idean y plasman su proyecto en la plantilla, preparándose para presentarlo.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Documento/planteamiento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el proceso con preguntas de apoyo: "¿Cómo impactará su proyecto en la comunidad? ¿Qué estrategias de inclusión utilizarán? ¿Cómo respetan los derechos humanos en su propuesta?".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elaborar un breve video o presentación digital que complemente su proyecto con argumentos y datos relevantes.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guía personalizada para la elaboración del proyecto y facilitar recursos adicionales de lectura o ejemplos.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Cada actividad finaliza con una puesta en común breve (5 minutos) donde el docente conecta lo aprendido con la siguiente actividad, enfatizando la progresión lógica: desde la comprensión conceptual, pasando por el análisis crítico, hasta la creación de propuestas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o digitalmente que recoja los conceptos clave, problemáticas y propuestas generadas durante la sesión (15 minutos).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ideas y organizándolas en categorías.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las preguntas exactas para que los estudiantes respondan por escrito en sus cuadernos o en formato digital (10 minutos):</w:t>
      </w:r>
    </w:p>
    <w:p>
      <w:pPr>
        <w:numPr>
          <w:ilvl w:val="1"/>
          <w:numId w:val="12"/>
        </w:numPr>
      </w:pPr>
      <w:r>
        <w:rPr/>
        <w:t xml:space="preserve">¿Qué aprendí hoy sobre la diversidad en orientaciones sexuales e identidades de género?</w:t>
      </w:r>
    </w:p>
    <w:p>
      <w:pPr>
        <w:numPr>
          <w:ilvl w:val="1"/>
          <w:numId w:val="12"/>
        </w:numPr>
      </w:pPr>
      <w:r>
        <w:rPr/>
        <w:t xml:space="preserve">¿Cómo puedo aplicar este conocimiento en mi futuro profesional como trabajador social?</w:t>
      </w:r>
    </w:p>
    <w:p>
      <w:pPr>
        <w:numPr>
          <w:ilvl w:val="1"/>
          <w:numId w:val="12"/>
        </w:numPr>
      </w:pPr>
      <w:r>
        <w:rPr/>
        <w:t xml:space="preserve">¿Qué desafíos identifiqué para promover la inclusión y cómo puedo enfrentarlos?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en voz alta, resalta ideas acertadas y ofrece comentarios constructivos inmediatos, motivando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proyecto diseñado puede servir de base para trabajos futuros o prácticas profesionales, invitando a los estudiantes a pensar en su aplicación real.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como tarea que cada estudiante escriba un breve ensayo (1 página) sobre una experiencia social relacionada con la diversidad sexual o de género, real o ficticia, aplicando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y análisis del caso real para conocer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artículos, casos y diseño de proyecto, mediante observación directa, preguntas guía y revisión de productos parciales.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partir del proyecto final presentado, el mapa mental colectivo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de análisis y comprensión de conceptos sobre orientaciones sexuales e identidades de género (Objetivo 1).</w:t>
      </w:r>
    </w:p>
    <w:p>
      <w:pPr>
        <w:numPr>
          <w:ilvl w:val="0"/>
          <w:numId w:val="17"/>
        </w:numPr>
      </w:pPr>
      <w:r>
        <w:rPr/>
        <w:t xml:space="preserve">Habilidad para evaluar críticamente problemáticas sociales y proponer intervenciones pertinentes (Objetivo 2).</w:t>
      </w:r>
    </w:p>
    <w:p>
      <w:pPr>
        <w:numPr>
          <w:ilvl w:val="0"/>
          <w:numId w:val="17"/>
        </w:numPr>
      </w:pPr>
      <w:r>
        <w:rPr/>
        <w:t xml:space="preserve">Creatividad y pertinencia en el diseño del proyecto colaborativo para la inclusión (Objetivo 3).</w:t>
      </w:r>
    </w:p>
    <w:p>
      <w:pPr>
        <w:numPr>
          <w:ilvl w:val="0"/>
          <w:numId w:val="17"/>
        </w:numPr>
      </w:pPr>
      <w:r>
        <w:rPr/>
        <w:t xml:space="preserve">Argumentación fundamentada en derechos humanos y ética profesional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evaluación del proyecto colaborativo (incluye criterios de contenido, creatividad, viabilidad, enfoque ético).</w:t>
      </w:r>
    </w:p>
    <w:p>
      <w:pPr>
        <w:numPr>
          <w:ilvl w:val="0"/>
          <w:numId w:val="18"/>
        </w:numPr>
      </w:pPr>
      <w:r>
        <w:rPr/>
        <w:t xml:space="preserve">Lista de cotejo para participación y aportes en actividades grupales.</w:t>
      </w:r>
    </w:p>
    <w:p>
      <w:pPr>
        <w:numPr>
          <w:ilvl w:val="0"/>
          <w:numId w:val="18"/>
        </w:numPr>
      </w:pPr>
      <w:r>
        <w:rPr/>
        <w:t xml:space="preserve">Observación directa del docente con registro de intervenciones y preguntas durante el desarrollo.</w:t>
      </w:r>
    </w:p>
    <w:p>
      <w:pPr>
        <w:numPr>
          <w:ilvl w:val="0"/>
          <w:numId w:val="18"/>
        </w:numPr>
      </w:pPr>
      <w:r>
        <w:rPr/>
        <w:t xml:space="preserve">Autoevaluación y coevaluación entre pares sobre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escritas a preguntas guía y análisis de casos.</w:t>
      </w:r>
    </w:p>
    <w:p>
      <w:pPr>
        <w:numPr>
          <w:ilvl w:val="0"/>
          <w:numId w:val="19"/>
        </w:numPr>
      </w:pPr>
      <w:r>
        <w:rPr/>
        <w:t xml:space="preserve">Documento con el proyecto diseñado en grupo.</w:t>
      </w:r>
    </w:p>
    <w:p>
      <w:pPr>
        <w:numPr>
          <w:ilvl w:val="0"/>
          <w:numId w:val="19"/>
        </w:numPr>
      </w:pPr>
      <w:r>
        <w:rPr/>
        <w:t xml:space="preserve">Contribuciones al mapa mental colectivo.</w:t>
      </w:r>
    </w:p>
    <w:p>
      <w:pPr>
        <w:numPr>
          <w:ilvl w:val="0"/>
          <w:numId w:val="19"/>
        </w:numPr>
      </w:pPr>
      <w:r>
        <w:rPr/>
        <w:t xml:space="preserve">Ensayo individual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8A1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434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AE4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952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B69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B8D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B81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387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20A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F46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7F7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5DE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83A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EB6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C87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FBC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64E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94D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2CB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2026-10-01T19:51:24-05:00</dcterms:created>
  <dcterms:modified xsi:type="dcterms:W3CDTF">2026-10-01T19:51:24-05:00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