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Natural: Técnica Activa "Extracción en Acción" para Métodos de Extracción en Farmacognosia</w:t>
      </w:r>
    </w:p>
    <w:p/>
    <w:p>
      <w:pPr/>
      <w:r>
        <w:rPr>
          <w:color w:val="666666"/>
          <w:sz w:val="20"/>
          <w:szCs w:val="20"/>
          <w:i w:val="1"/>
          <w:iCs w:val="1"/>
        </w:rPr>
        <w:t xml:space="preserve">Ciencias de la Salud | Farmacia | Diseño Universal para el Aprendizaje</w:t>
      </w:r>
    </w:p>
    <w:p/>
    <w:p>
      <w:pPr/>
      <w:r>
        <w:rPr>
          <w:color w:val="2b6cb0"/>
          <w:sz w:val="28"/>
          <w:szCs w:val="28"/>
          <w:b w:val="1"/>
          <w:bCs w:val="1"/>
        </w:rPr>
        <w:t xml:space="preserve">Descripción</w:t>
      </w:r>
    </w:p>
    <w:p>
      <w:pPr/>
      <w:r>
        <w:rPr/>
        <w:t xml:space="preserve">Este plan de clase está diseñado para estudiantes universitarios de la carrera de Bioquímica y Farmacia, específicamente en la materia de Farmacognosia, con el objetivo de profundizar en los métodos de extracción de principios activos de plantas medicinales. A través de una técnica didáctica participativa-activa llamada "Extracción en Acción", los estudiantes no solo conocerán los fundamentos teóricos, sino que también aplicarán y experimentarán estos métodos de manera práctica y colaborativa.</w:t>
      </w:r>
    </w:p>
    <w:p>
      <w:pPr/>
      <w:r>
        <w:rPr/>
        <w:t xml:space="preserve">El propósito formativo es desarrollar competencias críticas para el análisis, selección y aplicación de métodos de extracción, integrando conocimientos bioquímicos y farmacológicos con habilidades prácticas. Esta experiencia conecta los conocimientos con la realidad profesional y la vida cotidiana, al mostrar cómo se obtienen los compuestos naturales que forman la base de muchos medicamentos.</w:t>
      </w:r>
    </w:p>
    <w:p>
      <w:pPr/>
      <w:r>
        <w:rPr/>
        <w:t xml:space="preserve">Este enfoque promueve un aprendizaje activo, inclusivo y significativo mediante el Diseño Universal para el Aprendizaje (DUA), ofreciendo múltiples medios de representación, acción/expresión y motivación para atender la diversidad del aula. Así, el estudiante se convierte en protagonista de su aprendizaje, desarrollando pensamiento crítico y habilidades colaborativas.</w:t>
      </w:r>
    </w:p>
    <w:p/>
    <w:p>
      <w:pPr/>
      <w:r>
        <w:rPr>
          <w:color w:val="2b6cb0"/>
          <w:sz w:val="28"/>
          <w:szCs w:val="28"/>
          <w:b w:val="1"/>
          <w:bCs w:val="1"/>
        </w:rPr>
        <w:t xml:space="preserve">Objetivos de Aprendizaje</w:t>
      </w:r>
    </w:p>
    <w:p>
      <w:pPr>
        <w:numPr>
          <w:ilvl w:val="0"/>
          <w:numId w:val="1"/>
        </w:numPr>
      </w:pPr>
      <w:r>
        <w:rPr/>
        <w:t xml:space="preserve">Analizar y comparar diferentes métodos de extracción de compuestos naturales utilizados en farmacognosia.</w:t>
      </w:r>
    </w:p>
    <w:p>
      <w:pPr>
        <w:numPr>
          <w:ilvl w:val="0"/>
          <w:numId w:val="1"/>
        </w:numPr>
      </w:pPr>
      <w:r>
        <w:rPr/>
        <w:t xml:space="preserve">Aplicar técnicas básicas de extracción en una práctica simulada para comprender sus fundamentos y resultados.</w:t>
      </w:r>
    </w:p>
    <w:p>
      <w:pPr>
        <w:numPr>
          <w:ilvl w:val="0"/>
          <w:numId w:val="1"/>
        </w:numPr>
      </w:pPr>
      <w:r>
        <w:rPr/>
        <w:t xml:space="preserve">Evaluar la eficacia y pertinencia de cada método de extracción según el tipo de muestra vegetal y compuesto de interés.</w:t>
      </w:r>
    </w:p>
    <w:p>
      <w:pPr>
        <w:numPr>
          <w:ilvl w:val="0"/>
          <w:numId w:val="1"/>
        </w:numPr>
      </w:pPr>
      <w:r>
        <w:rPr/>
        <w:t xml:space="preserve">Comunicar de manera clara y estructurada los procedimientos y resultados obtenidos durante la práctica.</w:t>
      </w:r>
    </w:p>
    <w:p/>
    <w:p>
      <w:pPr/>
      <w:r>
        <w:rPr>
          <w:color w:val="2b6cb0"/>
          <w:sz w:val="28"/>
          <w:szCs w:val="28"/>
          <w:b w:val="1"/>
          <w:bCs w:val="1"/>
        </w:rPr>
        <w:t xml:space="preserve">Recursos Necesarios</w:t>
      </w:r>
    </w:p>
    <w:p>
      <w:pPr>
        <w:numPr>
          <w:ilvl w:val="0"/>
          <w:numId w:val="2"/>
        </w:numPr>
      </w:pPr>
      <w:r>
        <w:rPr/>
        <w:t xml:space="preserve">Materiales físicos: Muestras secas de plantas medicinales (al menos 3 tipos diferentes), morteros y pistilos, matraces, embudos, papel filtro, solventes como etanol, metanol y agua destilada, balanzas de precisión, placas de Petri, tubos de ensayo (mínimo 20 unidades).</w:t>
      </w:r>
    </w:p>
    <w:p>
      <w:pPr>
        <w:numPr>
          <w:ilvl w:val="0"/>
          <w:numId w:val="2"/>
        </w:numPr>
      </w:pPr>
      <w:r>
        <w:rPr/>
        <w:t xml:space="preserve">Herramientas digitales: Presentación multimedia (PowerPoint o PDF), videos demostrativos sobre métodos de extracción (YouTube o recurso propio), software para creación de mapas conceptuales (por ejemplo, CmapTools o MindMeister).</w:t>
      </w:r>
    </w:p>
    <w:p>
      <w:pPr>
        <w:numPr>
          <w:ilvl w:val="0"/>
          <w:numId w:val="2"/>
        </w:numPr>
      </w:pPr>
      <w:r>
        <w:rPr/>
        <w:t xml:space="preserve">Materiales impresos: Fichas técnicas con descripción de métodos de extracción, guías de práctica y rúbricas de evaluación.</w:t>
      </w:r>
    </w:p>
    <w:p>
      <w:pPr>
        <w:numPr>
          <w:ilvl w:val="0"/>
          <w:numId w:val="2"/>
        </w:numPr>
      </w:pPr>
      <w:r>
        <w:rPr/>
        <w:t xml:space="preserve">Recursos audiovisuales: Video corto de 5 minutos mostrando extracción por maceración y por Soxhlet.</w:t>
      </w:r>
    </w:p>
    <w:p/>
    <w:p>
      <w:pPr/>
      <w:r>
        <w:rPr>
          <w:color w:val="2b6cb0"/>
          <w:sz w:val="28"/>
          <w:szCs w:val="28"/>
          <w:b w:val="1"/>
          <w:bCs w:val="1"/>
        </w:rPr>
        <w:t xml:space="preserve">Requisitos Previos</w:t>
      </w:r>
    </w:p>
    <w:p>
      <w:pPr>
        <w:numPr>
          <w:ilvl w:val="0"/>
          <w:numId w:val="3"/>
        </w:numPr>
      </w:pPr>
      <w:r>
        <w:rPr/>
        <w:t xml:space="preserve">Conocimiento básico de química orgánica y bioquímica, especialmente solventes y solubilidad.</w:t>
      </w:r>
    </w:p>
    <w:p>
      <w:pPr>
        <w:numPr>
          <w:ilvl w:val="0"/>
          <w:numId w:val="3"/>
        </w:numPr>
      </w:pPr>
      <w:r>
        <w:rPr/>
        <w:t xml:space="preserve">Comprensión previa sobre la importancia de los principios activos en plantas medicinales.</w:t>
      </w:r>
    </w:p>
    <w:p>
      <w:pPr>
        <w:numPr>
          <w:ilvl w:val="0"/>
          <w:numId w:val="3"/>
        </w:numPr>
      </w:pPr>
      <w:r>
        <w:rPr/>
        <w:t xml:space="preserve">Habilidades básicas en el manejo de laboratorio, normas de seguridad y uso de materiales y equipo.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se explorará activamente cómo se extraen los compuestos naturales de las plantas, enfatizando la importancia de entender cada método para su aplicación en la industria farmacéutica y la investigación.</w:t>
      </w:r>
    </w:p>
    <w:p>
      <w:pPr/>
      <w:r>
        <w:rPr>
          <w:b w:val="1"/>
          <w:bCs w:val="1"/>
        </w:rPr>
        <w:t xml:space="preserve">Estudiantes:</w:t>
      </w:r>
      <w:r>
        <w:rPr/>
        <w:t xml:space="preserve"> Reciben la motivación para involucrarse en las actividades prácticas que les permitirán conectar teoría y práctica.</w:t>
      </w:r>
    </w:p>
    <w:p>
      <w:pPr/>
      <w:r>
        <w:rPr>
          <w:b w:val="1"/>
          <w:bCs w:val="1"/>
        </w:rPr>
        <w:t xml:space="preserve">Activación de conocimientos previos:</w:t>
      </w:r>
    </w:p>
    <w:p>
      <w:pPr/>
      <w:r>
        <w:rPr>
          <w:b w:val="1"/>
          <w:bCs w:val="1"/>
        </w:rPr>
        <w:t xml:space="preserve">Docente:</w:t>
      </w:r>
      <w:r>
        <w:rPr/>
        <w:t xml:space="preserve"> Plantea la pregunta detonadora: “¿Cuáles creen que son las diferencias principales entre extraer un compuesto con agua o con alcohol? ¿Cómo creen que esto afecta la calidad del extracto?”</w:t>
      </w:r>
    </w:p>
    <w:p>
      <w:pPr/>
      <w:r>
        <w:rPr>
          <w:b w:val="1"/>
          <w:bCs w:val="1"/>
        </w:rPr>
        <w:t xml:space="preserve">Estudiantes:</w:t>
      </w:r>
      <w:r>
        <w:rPr/>
        <w:t xml:space="preserve"> Responden en plenaria brevemente, compartiendo experiencias o conocimientos previos.</w:t>
      </w:r>
    </w:p>
    <w:p>
      <w:pPr/>
      <w:r>
        <w:rPr>
          <w:b w:val="1"/>
          <w:bCs w:val="1"/>
        </w:rPr>
        <w:t xml:space="preserve">Motivación y enganche:</w:t>
      </w:r>
    </w:p>
    <w:p>
      <w:pPr/>
      <w:r>
        <w:rPr>
          <w:b w:val="1"/>
          <w:bCs w:val="1"/>
        </w:rPr>
        <w:t xml:space="preserve">Docente:</w:t>
      </w:r>
      <w:r>
        <w:rPr/>
        <w:t xml:space="preserve"> Presenta un dato curioso: “¿Sabían que más del 50% de los medicamentos actuales tienen su origen en extractos de plantas y que la forma en que se extrae puede cambiar su eficacia y seguridad? Hoy ustedes serán investigadores que descubrirán cómo lograrlo.”</w:t>
      </w:r>
    </w:p>
    <w:p>
      <w:pPr/>
      <w:r>
        <w:rPr>
          <w:b w:val="1"/>
          <w:bCs w:val="1"/>
        </w:rPr>
        <w:t xml:space="preserve">Contextualización:</w:t>
      </w:r>
    </w:p>
    <w:p>
      <w:pPr/>
      <w:r>
        <w:rPr>
          <w:b w:val="1"/>
          <w:bCs w:val="1"/>
        </w:rPr>
        <w:t xml:space="preserve">Docente:</w:t>
      </w:r>
      <w:r>
        <w:rPr/>
        <w:t xml:space="preserve"> Relaciona la extracción con la vida cotidiana, por ejemplo, con la preparación de infusiones o remedios caseros, y cómo la ciencia farmacéutica mejora estos procesos para garantizar calidad y seguridad.</w:t>
      </w:r>
    </w:p>
    <w:p>
      <w:pPr/>
      <w:r>
        <w:rPr>
          <w:b w:val="1"/>
          <w:bCs w:val="1"/>
        </w:rPr>
        <w:t xml:space="preserve">Estudiantes:</w:t>
      </w:r>
      <w:r>
        <w:rPr/>
        <w:t xml:space="preserve"> Reflexionan y comparten ejemplos cotidianos relacionados con el tema.</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Expone brevemente los métodos de extracción: maceración, infusión, decocción, percolación, Soxhlet y extracción con solventes, apoyado con diapositivas visuales y videos cortos (no más de 10 minutos en total). Se enfatizan las características, ventajas, limitaciones y aplicaciones prácticas de cada método.</w:t>
      </w:r>
    </w:p>
    <w:p>
      <w:pPr/>
      <w:r>
        <w:rPr>
          <w:b w:val="1"/>
          <w:bCs w:val="1"/>
        </w:rPr>
        <w:t xml:space="preserve">Actividad 1: Taller grupal "Diseñando el método ideal"</w:t>
      </w:r>
    </w:p>
    <w:p>
      <w:pPr>
        <w:numPr>
          <w:ilvl w:val="0"/>
          <w:numId w:val="4"/>
        </w:numPr>
      </w:pPr>
      <w:r>
        <w:rPr>
          <w:b w:val="1"/>
          <w:bCs w:val="1"/>
        </w:rPr>
        <w:t xml:space="preserve">Objetivo:</w:t>
      </w:r>
      <w:r>
        <w:rPr/>
        <w:t xml:space="preserve"> Analizar y comparar métodos de extracción (Objetivo 1).</w:t>
      </w:r>
    </w:p>
    <w:p>
      <w:pPr>
        <w:numPr>
          <w:ilvl w:val="0"/>
          <w:numId w:val="4"/>
        </w:numPr>
      </w:pPr>
      <w:r>
        <w:rPr>
          <w:b w:val="1"/>
          <w:bCs w:val="1"/>
        </w:rPr>
        <w:t xml:space="preserve">Instrucciones:</w:t>
      </w:r>
      <w:r>
        <w:rPr/>
        <w:t xml:space="preserve"> El docente divide a la clase en grupos de 4 estudiantes. Cada grupo recibe una ficha técnica con un método de extracción distinto y una muestra vegetal específica. Deben discutir y elaborar una propuesta sobre cuándo y por qué usarían ese método, considerando ventajas, solventes y tipo de compuesto.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o cuadro comparativo realizado en papel o digital.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grupos, formula preguntas guía como “¿Qué solvente consideran más adecuado y por qué?” o “¿Cómo influye el tipo de compuesto en la elección del método?”, aportando retroalimentación formativa.</w:t>
      </w:r>
    </w:p>
    <w:p>
      <w:pPr/>
      <w:r>
        <w:rPr>
          <w:b w:val="1"/>
          <w:bCs w:val="1"/>
        </w:rPr>
        <w:t xml:space="preserve">Actividad 2: Práctica simulada "Extracción en acción"</w:t>
      </w:r>
    </w:p>
    <w:p>
      <w:pPr>
        <w:numPr>
          <w:ilvl w:val="0"/>
          <w:numId w:val="5"/>
        </w:numPr>
      </w:pPr>
      <w:r>
        <w:rPr>
          <w:b w:val="1"/>
          <w:bCs w:val="1"/>
        </w:rPr>
        <w:t xml:space="preserve">Objetivo:</w:t>
      </w:r>
      <w:r>
        <w:rPr/>
        <w:t xml:space="preserve"> Aplicar técnicas básicas de extracción (Objetivo 2).</w:t>
      </w:r>
    </w:p>
    <w:p>
      <w:pPr>
        <w:numPr>
          <w:ilvl w:val="0"/>
          <w:numId w:val="5"/>
        </w:numPr>
      </w:pPr>
      <w:r>
        <w:rPr>
          <w:b w:val="1"/>
          <w:bCs w:val="1"/>
        </w:rPr>
        <w:t xml:space="preserve">Instrucciones:</w:t>
      </w:r>
      <w:r>
        <w:rPr/>
        <w:t xml:space="preserve"> Cada grupo realiza un protocolo sencillo de maceración con una muestra vegetal y solvente asignado. Siguen pasos de trituración, maceración y filtrado. Registran observaciones sobre el proceso y resultado (color, olor, cantidad de extracto).</w:t>
      </w:r>
    </w:p>
    <w:p>
      <w:pPr>
        <w:numPr>
          <w:ilvl w:val="0"/>
          <w:numId w:val="5"/>
        </w:numPr>
      </w:pPr>
      <w:r>
        <w:rPr>
          <w:b w:val="1"/>
          <w:bCs w:val="1"/>
        </w:rPr>
        <w:t xml:space="preserve">Organización:</w:t>
      </w:r>
      <w:r>
        <w:rPr/>
        <w:t xml:space="preserve"> Grupos de 4 estudiantes en laboratorio.</w:t>
      </w:r>
    </w:p>
    <w:p>
      <w:pPr>
        <w:numPr>
          <w:ilvl w:val="0"/>
          <w:numId w:val="5"/>
        </w:numPr>
      </w:pPr>
      <w:r>
        <w:rPr>
          <w:b w:val="1"/>
          <w:bCs w:val="1"/>
        </w:rPr>
        <w:t xml:space="preserve">Producto:</w:t>
      </w:r>
      <w:r>
        <w:rPr/>
        <w:t xml:space="preserve"> Registro escrito y muestra del extracto obtenido.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Supervisar la correcta ejecución, asegurar normas de seguridad, resolver dudas técnicas y estimular la reflexión mediante preguntas como “¿Qué diferencias notan en la extracción con este solvente?”</w:t>
      </w:r>
    </w:p>
    <w:p>
      <w:pPr/>
      <w:r>
        <w:rPr>
          <w:b w:val="1"/>
          <w:bCs w:val="1"/>
        </w:rPr>
        <w:t xml:space="preserve">Actividad 3: Presentación y discusión "Evaluando resultados"</w:t>
      </w:r>
    </w:p>
    <w:p>
      <w:pPr>
        <w:numPr>
          <w:ilvl w:val="0"/>
          <w:numId w:val="6"/>
        </w:numPr>
      </w:pPr>
      <w:r>
        <w:rPr>
          <w:b w:val="1"/>
          <w:bCs w:val="1"/>
        </w:rPr>
        <w:t xml:space="preserve">Objetivo:</w:t>
      </w:r>
      <w:r>
        <w:rPr/>
        <w:t xml:space="preserve"> Evaluar y comunicar resultados (Objetivos 3 y 4).</w:t>
      </w:r>
    </w:p>
    <w:p>
      <w:pPr>
        <w:numPr>
          <w:ilvl w:val="0"/>
          <w:numId w:val="6"/>
        </w:numPr>
      </w:pPr>
      <w:r>
        <w:rPr>
          <w:b w:val="1"/>
          <w:bCs w:val="1"/>
        </w:rPr>
        <w:t xml:space="preserve">Instrucciones:</w:t>
      </w:r>
      <w:r>
        <w:rPr/>
        <w:t xml:space="preserve"> Cada grupo presenta brevemente sus resultados y conclusiones en plenaria, usando el mapa conceptual y el registro de la práctica. Se promueve debate con preguntas del docente y compañeros.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colectiva.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Facilitar la discusión, destacar aspectos clave e integrar conocimientos.</w:t>
      </w:r>
    </w:p>
    <w:p>
      <w:pPr/>
      <w:r>
        <w:rPr>
          <w:b w:val="1"/>
          <w:bCs w:val="1"/>
        </w:rPr>
        <w:t xml:space="preserve">Diferenciación:</w:t>
      </w:r>
    </w:p>
    <w:p>
      <w:pPr>
        <w:numPr>
          <w:ilvl w:val="0"/>
          <w:numId w:val="7"/>
        </w:numPr>
      </w:pPr>
      <w:r>
        <w:rPr>
          <w:b w:val="1"/>
          <w:bCs w:val="1"/>
        </w:rPr>
        <w:t xml:space="preserve">Para estudiantes que terminan antes:</w:t>
      </w:r>
      <w:r>
        <w:rPr/>
        <w:t xml:space="preserve"> Propuesta de investigación breve sobre un método de extracción avanzado (ultrasonido, microondas) con reporte digital.</w:t>
      </w:r>
    </w:p>
    <w:p>
      <w:pPr>
        <w:numPr>
          <w:ilvl w:val="0"/>
          <w:numId w:val="7"/>
        </w:numPr>
      </w:pPr>
      <w:r>
        <w:rPr>
          <w:b w:val="1"/>
          <w:bCs w:val="1"/>
        </w:rPr>
        <w:t xml:space="preserve">Para estudiantes que requieren apoyo:</w:t>
      </w:r>
      <w:r>
        <w:rPr/>
        <w:t xml:space="preserve"> Apoyo individual o en parejas para clarificar pasos de la práctica, materiales visuales adicionales y ejemplos simplificados.</w:t>
      </w:r>
    </w:p>
    <w:p>
      <w:pPr/>
      <w:r>
        <w:rPr>
          <w:b w:val="1"/>
          <w:bCs w:val="1"/>
        </w:rPr>
        <w:t xml:space="preserve">Transiciones:</w:t>
      </w:r>
    </w:p>
    <w:p>
      <w:pPr/>
      <w:r>
        <w:rPr/>
        <w:t xml:space="preserve">Tras cada actividad, el docente conecta con la siguiente explicando cómo la comparación de métodos fundamenta la selección práctica, y cómo la práctica concreta permitirá evaluar resultados reales, cerrando con la presentación para integrar aprendizajes.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Solicita que cada estudiante realice un "ticket de salida" respondiendo en una tarjeta: “Mencione tres aspectos clave que aprendió sobre métodos de extracción y cómo aplicaría uno en su futuro profesional”.</w:t>
      </w:r>
    </w:p>
    <w:p>
      <w:pPr/>
      <w:r>
        <w:rPr>
          <w:b w:val="1"/>
          <w:bCs w:val="1"/>
        </w:rPr>
        <w:t xml:space="preserve">Estudiantes:</w:t>
      </w:r>
      <w:r>
        <w:rPr/>
        <w:t xml:space="preserve"> Escriben sus respuestas individualmente y entregan al docente.</w:t>
      </w:r>
    </w:p>
    <w:p>
      <w:pPr/>
      <w:r>
        <w:rPr>
          <w:b w:val="1"/>
          <w:bCs w:val="1"/>
        </w:rPr>
        <w:t xml:space="preserve">Reflexión metacognitiva:</w:t>
      </w:r>
    </w:p>
    <w:p>
      <w:pPr>
        <w:numPr>
          <w:ilvl w:val="0"/>
          <w:numId w:val="8"/>
        </w:numPr>
      </w:pPr>
      <w:r>
        <w:rPr/>
        <w:t xml:space="preserve">¿Cuál método de extracción consideras más eficiente y por qué?</w:t>
      </w:r>
    </w:p>
    <w:p>
      <w:pPr>
        <w:numPr>
          <w:ilvl w:val="0"/>
          <w:numId w:val="8"/>
        </w:numPr>
      </w:pPr>
      <w:r>
        <w:rPr/>
        <w:t xml:space="preserve">¿Cómo cambió tu percepción sobre la importancia de la selección del solvente?</w:t>
      </w:r>
    </w:p>
    <w:p>
      <w:pPr>
        <w:numPr>
          <w:ilvl w:val="0"/>
          <w:numId w:val="8"/>
        </w:numPr>
      </w:pPr>
      <w:r>
        <w:rPr/>
        <w:t xml:space="preserve">¿Qué dificultades encontraste durante la práctica y cómo las superaste?</w:t>
      </w:r>
    </w:p>
    <w:p>
      <w:pPr/>
      <w:r>
        <w:rPr>
          <w:b w:val="1"/>
          <w:bCs w:val="1"/>
        </w:rPr>
        <w:t xml:space="preserve">Docente:</w:t>
      </w:r>
      <w:r>
        <w:rPr/>
        <w:t xml:space="preserve"> Promueve una breve reflexión grupal basada en estas preguntas, invitando a compartir respuestas voluntarias.</w:t>
      </w:r>
    </w:p>
    <w:p>
      <w:pPr/>
      <w:r>
        <w:rPr>
          <w:b w:val="1"/>
          <w:bCs w:val="1"/>
        </w:rPr>
        <w:t xml:space="preserve">Retroalimentación:</w:t>
      </w:r>
    </w:p>
    <w:p>
      <w:pPr/>
      <w:r>
        <w:rPr>
          <w:b w:val="1"/>
          <w:bCs w:val="1"/>
        </w:rPr>
        <w:t xml:space="preserve">Docente:</w:t>
      </w:r>
      <w:r>
        <w:rPr/>
        <w:t xml:space="preserve"> Entrega retroalimentación inmediata destacando fortalezas y aspectos por mejorar observados durante la sesión, valorando la participación y el trabajo en equipo.</w:t>
      </w:r>
    </w:p>
    <w:p>
      <w:pPr/>
      <w:r>
        <w:rPr>
          <w:b w:val="1"/>
          <w:bCs w:val="1"/>
        </w:rPr>
        <w:t xml:space="preserve">Transferencia:</w:t>
      </w:r>
    </w:p>
    <w:p>
      <w:pPr/>
      <w:r>
        <w:rPr>
          <w:b w:val="1"/>
          <w:bCs w:val="1"/>
        </w:rPr>
        <w:t xml:space="preserve">Docente:</w:t>
      </w:r>
      <w:r>
        <w:rPr/>
        <w:t xml:space="preserve"> Explica que en la próxima sesión se profundizará en el análisis químico de los extractos, conectando con técnicas instrumentales y control de calidad en la industria farmacéutica.</w:t>
      </w:r>
    </w:p>
    <w:p>
      <w:pPr/>
      <w:r>
        <w:rPr>
          <w:b w:val="1"/>
          <w:bCs w:val="1"/>
        </w:rPr>
        <w:t xml:space="preserve">Tarea o reto:</w:t>
      </w:r>
    </w:p>
    <w:p>
      <w:pPr/>
      <w:r>
        <w:rPr>
          <w:b w:val="1"/>
          <w:bCs w:val="1"/>
        </w:rPr>
        <w:t xml:space="preserve">Docente:</w:t>
      </w:r>
      <w:r>
        <w:rPr/>
        <w:t xml:space="preserve"> Propone investigar y escribir un breve informe sobre un método de extracción innovador o alternativo, resaltando ventajas y posibles aplicaciones.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a través de la pregunta detonadora para conocer conocimientos previos.</w:t>
      </w:r>
    </w:p>
    <w:p>
      <w:pPr>
        <w:numPr>
          <w:ilvl w:val="0"/>
          <w:numId w:val="9"/>
        </w:numPr>
      </w:pPr>
      <w:r>
        <w:rPr>
          <w:b w:val="1"/>
          <w:bCs w:val="1"/>
        </w:rPr>
        <w:t xml:space="preserve">Formativa:</w:t>
      </w:r>
      <w:r>
        <w:rPr/>
        <w:t xml:space="preserve"> En el desarrollo, mediante la observación directa de la práctica, el trabajo en grupo y la discusión, con retroalimentación continua.</w:t>
      </w:r>
    </w:p>
    <w:p>
      <w:pPr>
        <w:numPr>
          <w:ilvl w:val="0"/>
          <w:numId w:val="9"/>
        </w:numPr>
      </w:pPr>
      <w:r>
        <w:rPr>
          <w:b w:val="1"/>
          <w:bCs w:val="1"/>
        </w:rPr>
        <w:t xml:space="preserve">Sumativa:</w:t>
      </w:r>
      <w:r>
        <w:rPr/>
        <w:t xml:space="preserve"> En el cierre, con la evaluación del ticket de salida y la presentación grupal.</w:t>
      </w:r>
    </w:p>
    <w:p>
      <w:pPr/>
      <w:r>
        <w:rPr>
          <w:b w:val="1"/>
          <w:bCs w:val="1"/>
        </w:rPr>
        <w:t xml:space="preserve">Criterios de evaluación:</w:t>
      </w:r>
    </w:p>
    <w:p>
      <w:pPr>
        <w:numPr>
          <w:ilvl w:val="0"/>
          <w:numId w:val="10"/>
        </w:numPr>
      </w:pPr>
      <w:r>
        <w:rPr/>
        <w:t xml:space="preserve">Capacidad para analizar y comparar métodos de extracción (Objetivo 1), evidenciado en el mapa conceptual y discusión grupal.</w:t>
      </w:r>
    </w:p>
    <w:p>
      <w:pPr>
        <w:numPr>
          <w:ilvl w:val="0"/>
          <w:numId w:val="10"/>
        </w:numPr>
      </w:pPr>
      <w:r>
        <w:rPr/>
        <w:t xml:space="preserve">Habilidad para aplicar técnicas básicas correctamente (Objetivo 2), observada en la práctica simulada.</w:t>
      </w:r>
    </w:p>
    <w:p>
      <w:pPr>
        <w:numPr>
          <w:ilvl w:val="0"/>
          <w:numId w:val="10"/>
        </w:numPr>
      </w:pPr>
      <w:r>
        <w:rPr/>
        <w:t xml:space="preserve">Evaluación crítica de la eficacia y pertinencia de los métodos (Objetivo 3), manifestada en la presentación y reflexión.</w:t>
      </w:r>
    </w:p>
    <w:p>
      <w:pPr>
        <w:numPr>
          <w:ilvl w:val="0"/>
          <w:numId w:val="10"/>
        </w:numPr>
      </w:pPr>
      <w:r>
        <w:rPr/>
        <w:t xml:space="preserve">Claridad y coherencia en la comunicación oral y escrita (Objetivo 4), reflejada en exposiciones y ticket de salida.</w:t>
      </w:r>
    </w:p>
    <w:p>
      <w:pPr/>
      <w:r>
        <w:rPr>
          <w:b w:val="1"/>
          <w:bCs w:val="1"/>
        </w:rPr>
        <w:t xml:space="preserve">Instrumentos sugeridos:</w:t>
      </w:r>
    </w:p>
    <w:p>
      <w:pPr>
        <w:numPr>
          <w:ilvl w:val="0"/>
          <w:numId w:val="11"/>
        </w:numPr>
      </w:pPr>
      <w:r>
        <w:rPr/>
        <w:t xml:space="preserve">Lista de cotejo para habilidades prácticas durante la actividad de extracción.</w:t>
      </w:r>
    </w:p>
    <w:p>
      <w:pPr>
        <w:numPr>
          <w:ilvl w:val="0"/>
          <w:numId w:val="11"/>
        </w:numPr>
      </w:pPr>
      <w:r>
        <w:rPr/>
        <w:t xml:space="preserve">Rúbrica para evaluar el mapa conceptual y presentación oral.</w:t>
      </w:r>
    </w:p>
    <w:p>
      <w:pPr>
        <w:numPr>
          <w:ilvl w:val="0"/>
          <w:numId w:val="11"/>
        </w:numPr>
      </w:pPr>
      <w:r>
        <w:rPr/>
        <w:t xml:space="preserve">Observación directa y registro anecdótico del docente.</w:t>
      </w:r>
    </w:p>
    <w:p>
      <w:pPr>
        <w:numPr>
          <w:ilvl w:val="0"/>
          <w:numId w:val="11"/>
        </w:numPr>
      </w:pPr>
      <w:r>
        <w:rPr/>
        <w:t xml:space="preserve">Autoevaluación y coevaluación durante la discusión grupal.</w:t>
      </w:r>
    </w:p>
    <w:p>
      <w:pPr>
        <w:numPr>
          <w:ilvl w:val="0"/>
          <w:numId w:val="11"/>
        </w:numPr>
      </w:pPr>
      <w:r>
        <w:rPr/>
        <w:t xml:space="preserve">Ticket de salida como evidencia escrita individual.</w:t>
      </w:r>
    </w:p>
    <w:p>
      <w:pPr/>
      <w:r>
        <w:rPr>
          <w:b w:val="1"/>
          <w:bCs w:val="1"/>
        </w:rPr>
        <w:t xml:space="preserve">Evidencias de aprendizaje:</w:t>
      </w:r>
    </w:p>
    <w:p>
      <w:pPr>
        <w:numPr>
          <w:ilvl w:val="0"/>
          <w:numId w:val="12"/>
        </w:numPr>
      </w:pPr>
      <w:r>
        <w:rPr/>
        <w:t xml:space="preserve">Mapas conceptuales o cuadros comparativos elaborados.</w:t>
      </w:r>
    </w:p>
    <w:p>
      <w:pPr>
        <w:numPr>
          <w:ilvl w:val="0"/>
          <w:numId w:val="12"/>
        </w:numPr>
      </w:pPr>
      <w:r>
        <w:rPr/>
        <w:t xml:space="preserve">Registros y muestras obtenidas en la práctica de extracción.</w:t>
      </w:r>
    </w:p>
    <w:p>
      <w:pPr>
        <w:numPr>
          <w:ilvl w:val="0"/>
          <w:numId w:val="12"/>
        </w:numPr>
      </w:pPr>
      <w:r>
        <w:rPr/>
        <w:t xml:space="preserve">Presentaciones orales con conclusiones fundamentadas.</w:t>
      </w:r>
    </w:p>
    <w:p>
      <w:pPr>
        <w:numPr>
          <w:ilvl w:val="0"/>
          <w:numId w:val="12"/>
        </w:numPr>
      </w:pPr>
      <w:r>
        <w:rPr/>
        <w:t xml:space="preserve">Tickets de salida con síntesis personal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9BA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472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839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7C3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F67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33A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FD2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64B0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F08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FEE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5AB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4D9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2026-10-02T02:18:31-05:00</dcterms:created>
  <dcterms:modified xsi:type="dcterms:W3CDTF">2026-10-02T02:18:31-05:00</dcterms:modified>
</cp:coreProperties>
</file>

<file path=docProps/custom.xml><?xml version="1.0" encoding="utf-8"?>
<Properties xmlns="http://schemas.openxmlformats.org/officeDocument/2006/custom-properties" xmlns:vt="http://schemas.openxmlformats.org/officeDocument/2006/docPropsVTypes"/>
</file>