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Auditoría Gubernamental: Análisis y Toma de Decisiones en el Sector Público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Contaduría Pública comprendan y apliquen los principios fundamentales de la Auditoría Gubernamental a través del Aprendizaje Basado en Casos. Los estudiantes aprenderán a analizar situaciones reales del sector público, identificar riesgos, evaluar controles y emitir recomendaciones para mejorar la gestión pública y la transparencia. La auditoría en el sector gubernamental es crucial para garantizar el uso eficiente y correcto de los recursos públicos, por lo que este conocimiento es vital para futuros contadores públicos que podrían trabajar en organismos públicos o en auditorías externas. A través de casos concretos, los estudiantes desarrollarán habilidades para resolver problemas complejos, tomar decisiones basadas en evidencia y comunicar sus hallazgos de manera clara y profesional, habilidades altamente demandadas en su vida profesional. Además, se fomentará el pensamiento crítico y ético, imprescindibles en el ejercicio de la auditoría gubernamental.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de auditoría gubernamental para identificar irregularidades y riesgos en la gestión pública.</w:t></w:r></w:p><w:p><w:pPr><w:numPr><w:ilvl w:val="0"/><w:numId w:val="1"/></w:numPr></w:pPr><w:r><w:rPr/><w:t xml:space="preserve">Evaluar la efectividad de los controles internos en entidades públicas mediante el estudio de situaciones concretas.</w:t></w:r></w:p><w:p><w:pPr><w:numPr><w:ilvl w:val="0"/><w:numId w:val="1"/></w:numPr></w:pPr><w:r><w:rPr/><w:t xml:space="preserve">Argumentar recomendaciones fundamentadas para mejorar procesos y cumplimiento normativo en el sector gubernamental.</w:t></w:r></w:p><w:p><w:pPr><w:numPr><w:ilvl w:val="0"/><w:numId w:val="1"/></w:numPr></w:pPr><w:r><w:rPr/><w:t xml:space="preserve">Aplicar la metodología de auditoría gubernamental en la solución de problemas prácticos.</w:t></w:r></w:p><w:p><w:pPr><w:numPr><w:ilvl w:val="0"/><w:numId w:val="1"/></w:numPr></w:pPr><w:r><w:rPr/><w:t xml:space="preserve">Comunicar resultados y conclusiones de auditorías de manera clara y profesional.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 impresa de dos casos reales de auditoría gubernamental (uno para cada sesión).</w:t></w:r></w:p><w:p><w:pPr><w:numPr><w:ilvl w:val="0"/><w:numId w:val="2"/></w:numPr></w:pPr><w:r><w:rPr/><w:t xml:space="preserve">Proyector y computadora para presentación multimedia.</w:t></w:r></w:p><w:p><w:pPr><w:numPr><w:ilvl w:val="0"/><w:numId w:val="2"/></w:numPr></w:pPr><w:r><w:rPr/><w:t xml:space="preserve">Acceso a internet para consulta rápida de normatividad vigente (Ley de Auditoría Gubernamental, Normas de Auditoría Gubernamental).</w:t></w:r></w:p><w:p><w:pPr><w:numPr><w:ilvl w:val="0"/><w:numId w:val="2"/></w:numPr></w:pPr><w:r><w:rPr/><w:t xml:space="preserve">Hojas de trabajo y guías para análisis de casos (1 por estudiante).</w:t></w:r></w:p><w:p><w:pPr><w:numPr><w:ilvl w:val="0"/><w:numId w:val="2"/></w:numPr></w:pPr><w:r><w:rPr/><w:t xml:space="preserve">Rotuladores, hojas blancas, y pizarras o rotafolios para trabajo en grupo.</w:t></w:r></w:p><w:p><w:pPr><w:numPr><w:ilvl w:val="0"/><w:numId w:val="2"/></w:numPr></w:pPr><w:r><w:rPr/><w:t xml:space="preserve">Grabadora o aplicación de grabación para que los grupos documenten sus exposiciones (opcional).</w:t></w:r></w:p><w:p><w:pPr><w:numPr><w:ilvl w:val="0"/><w:numId w:val="2"/></w:numPr></w:pPr><w:r><w:rPr/><w:t xml:space="preserve">Material audiovisual: video introductorio de 5 minutos sobre auditoría gubernamental actual (disponible en plataforma educativa o YouTube).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gubernamental y normativa aplicable.</w:t></w:r></w:p><w:p><w:pPr><w:numPr><w:ilvl w:val="0"/><w:numId w:val="3"/></w:numPr></w:pPr><w:r><w:rPr/><w:t xml:space="preserve">Familiaridad con conceptos generales de auditoría financiera y controles internos.</w:t></w:r></w:p><w:p><w:pPr><w:numPr><w:ilvl w:val="0"/><w:numId w:val="3"/></w:numPr></w:pPr><w:r><w:rPr/><w:t xml:space="preserve">Habilidad para trabajo en equipo y análisis crítico.</w:t></w:r></w:p><w:p><w:pPr><w:numPr><w:ilvl w:val="0"/><w:numId w:val="3"/></w:numPr></w:pPr><w:r><w:rPr/><w:t xml:space="preserve">Experiencia previa en análisis de casos o resolución de problemas en otras asignaturas.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Inicial de Auditoría GubernamentalFase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a los estudiantes con el tema de auditoría gubernamental, activar conocimientos previos y motivarlos a través de un caso real que ilustre la importancia y el impacto de la auditoría en la gestión pública.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"¿Por qué es importante auditar los recursos públicos y qué consecuencias podría tener la falta de auditoría en una entidad gubernamental?".</w:t></w:r></w:p><w:p><w:pPr><w:numPr><w:ilvl w:val="0"/><w:numId w:val="4"/></w:numPr></w:pPr><w:r><w:rPr><w:b w:val="1"/><w:bCs w:val="1"/></w:rPr><w:t xml:space="preserve">Estudiantes:</w:t></w:r><w:r><w:rPr/><w:t xml:space="preserve"> En plenaria, cada estudiante aporta una idea breve, que el docente anota en la pizarra.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(5 minutos) que narra un caso real donde la auditoría gubernamental detectó irregularidades que evitaron un daño económico grave al erario público.</w:t></w:r></w:p><w:p><w:pPr><w:numPr><w:ilvl w:val="0"/><w:numId w:val="5"/></w:numPr></w:pPr><w:r><w:rPr><w:b w:val="1"/><w:bCs w:val="1"/></w:rPr><w:t xml:space="preserve">Estudiantes:</w:t></w:r><w:r><w:rPr/><w:t xml:space="preserve"> Observan atentamente y anotan preguntas o comentarios iniciales.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auditoría gubernamental está directamente vinculada con la transparencia y la responsabilidad social, y cómo estos temas afectan la vida diaria de todos los ciudadanos, incluyendo a los estudiantes.</w:t></w:r></w:p><w:p><w:pPr><w:numPr><w:ilvl w:val="0"/><w:numId w:val="6"/></w:numPr></w:pPr><w:r><w:rPr><w:b w:val="1"/><w:bCs w:val="1"/></w:rPr><w:t xml:space="preserve">Estudiantes:</w:t></w:r><w:r><w:rPr/><w:t xml:space="preserve"> Reflexionan y comparten ejemplos de noticias o experiencias personales relacionadas con la gestión pública.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presenta brevemente el marco normativo de la auditoría gubernamental y los conceptos clave (controles internos, riesgos, informes de auditoría), mediante una explicación interactiva donde los estudiantes participan con preguntas y ejemplos.</w:t></w:r></w:p><w:p><w:pPr/><w:r><w:rPr><w:b w:val="1"/><w:bCs w:val="1"/></w:rPr><w:t xml:space="preserve">Actividad 1: Análisis en grupos del Caso “Desvío de Recursos en Municipio X”</w:t></w:r></w:p><w:p><w:pPr><w:numPr><w:ilvl w:val="0"/><w:numId w:val="7"/></w:numPr></w:pPr><w:r><w:rPr><w:b w:val="1"/><w:bCs w:val="1"/></w:rPr><w:t xml:space="preserve">Objetivo:</w:t></w:r><w:r><w:rPr/><w:t xml:space="preserve"> Analizar un caso real para identificar irregularidades y evaluar controles internos.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la clase en grupos de 4 estudiantes.</w:t></w:r></w:p><w:p><w:pPr><w:numPr><w:ilvl w:val="1"/><w:numId w:val="7"/></w:numPr></w:pPr><w:r><w:rPr/><w:t xml:space="preserve">Entregar a cada grupo la copia impresa del caso, junto con una guía de análisis con preguntas específicas:</w:t></w:r></w:p><w:p><w:pPr><w:numPr><w:ilvl w:val="2"/><w:numId w:val="7"/></w:numPr></w:pPr><w:r><w:rPr/><w:t xml:space="preserve">¿Qué irregularidades detectaron?</w:t></w:r></w:p><w:p><w:pPr><w:numPr><w:ilvl w:val="2"/><w:numId w:val="7"/></w:numPr></w:pPr><w:r><w:rPr/><w:t xml:space="preserve">¿Qué controles internos fallaron o no existieron?</w:t></w:r></w:p><w:p><w:pPr><w:numPr><w:ilvl w:val="2"/><w:numId w:val="7"/></w:numPr></w:pPr><w:r><w:rPr/><w:t xml:space="preserve">¿Qué riesgos están presentes en la gestión descrita?</w:t></w:r></w:p><w:p><w:pPr><w:numPr><w:ilvl w:val="1"/><w:numId w:val="7"/></w:numPr></w:pPr><w:r><w:rPr/><w:t xml:space="preserve">Los grupos discuten y anotan sus respuestas en la hoja de trabajo.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Informe escrito breve con respuestas a las preguntas.</w:t></w:r></w:p><w:p><w:pPr><w:numPr><w:ilvl w:val="0"/><w:numId w:val="7"/></w:numPr></w:pPr><w:r><w:rPr><w:b w:val="1"/><w:bCs w:val="1"/></w:rPr><w:t xml:space="preserve">Tiempo:</w:t></w:r><w:r><w:rPr/><w:t xml:space="preserve"> 45 minutos.</w:t></w:r></w:p><w:p><w:pPr><w:numPr><w:ilvl w:val="0"/><w:numId w:val="7"/></w:numPr></w:pPr><w:r><w:rPr><w:b w:val="1"/><w:bCs w:val="1"/></w:rPr><w:t xml:space="preserve">Rol del docente:</w:t></w:r><w:r><w:rPr/><w:t xml:space="preserve"> Circular entre grupos, escuchar discusiones, formular preguntas guía como: "¿Cómo podrían detectarse estas irregularidades antes?", "¿Qué consecuencias podrían tener estas fallas para la entidad?"</w:t></w:r></w:p><w:p><w:pPr/><w:r><w:rPr><w:b w:val="1"/><w:bCs w:val="1"/></w:rPr><w:t xml:space="preserve">Actividad 2: Puesta en común y debate</w:t></w:r></w:p><w:p><w:pPr><w:numPr><w:ilvl w:val="0"/><w:numId w:val="8"/></w:numPr></w:pPr><w:r><w:rPr><w:b w:val="1"/><w:bCs w:val="1"/></w:rPr><w:t xml:space="preserve">Objetivo:</w:t></w:r><w:r><w:rPr/><w:t xml:space="preserve"> Argumentar y comparar análisis para consolidar el aprendizaje y promover el pensamiento crítico.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expone sus hallazgos durante 5 minutos.</w:t></w:r></w:p><w:p><w:pPr><w:numPr><w:ilvl w:val="1"/><w:numId w:val="8"/></w:numPr></w:pPr><w:r><w:rPr/><w:t xml:space="preserve">Los otros estudiantes y el docente formulan preguntas o comentarios.</w:t></w:r></w:p><w:p><w:pPr><w:numPr><w:ilvl w:val="1"/><w:numId w:val="8"/></w:numPr></w:pPr><w:r><w:rPr/><w:t xml:space="preserve">Se genera un breve debate guiado por el docente sobre la importancia de cada hallazgo.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Registro de los puntos clave en la pizarra o rotafolio.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del docente:</w:t></w:r><w:r><w:rPr/><w:t xml:space="preserve"> Facilitar la discusión, asegurar que se usen términos técnicos correctos, y conectar ideas con la normativa vigente.</w:t></w:r></w:p><w:p><w:pPr/><w:r><w:rPr><w:b w:val="1"/><w:bCs w:val="1"/></w:rPr><w:t xml:space="preserve">Diferenciación</w:t></w:r></w:p><w:p><w:pPr><w:numPr><w:ilvl w:val="0"/><w:numId w:val="9"/></w:numPr></w:pPr><w:r><w:rPr/><w:t xml:space="preserve">Para estudiantes que terminan antes: Proponerles que identifiquen posibles mejoras al caso planteado y redacten recomendaciones preliminares.</w:t></w:r></w:p><w:p><w:pPr><w:numPr><w:ilvl w:val="0"/><w:numId w:val="9"/></w:numPr></w:pPr><w:r><w:rPr/><w:t xml:space="preserve">Para estudiantes que requieren apoyo: Formar un grupo con acompañamiento directo del docente para guiar la interpretación del caso y apoyar en la formulación de respuestas.</w:t></w:r></w:p><w:p><w:pPr/><w:r><w:rPr><w:b w:val="1"/><w:bCs w:val="1"/></w:rPr><w:t xml:space="preserve">Transición a cierre:</w:t></w:r></w:p><w:p><w:pPr/><w:r><w:rPr/><w:t xml:space="preserve">El docente resume los puntos tratados y anuncia que en la próxima sesión se profundizarán las técnicas de auditoría y elaboración de informes.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Solicitar a cada estudiante escribir en una tarjeta tres ideas clave que aprendieron sobre auditoría gubernamental y una pregunta que tengan para la siguiente sesión.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aspectos de la auditoría gubernamental me resultaron más claros y por qué?</w:t></w:r></w:p><w:p><w:pPr><w:numPr><w:ilvl w:val="0"/><w:numId w:val="10"/></w:numPr></w:pPr><w:r><w:rPr/><w:t xml:space="preserve">¿En qué parte del análisis del caso encontré mayor dificultad y cómo la superé o podría superarla?</w:t></w:r></w:p><w:p><w:pPr><w:numPr><w:ilvl w:val="0"/><w:numId w:val="10"/></w:numPr></w:pPr><w:r><w:rPr/><w:t xml:space="preserve">¿Cómo puede lo aprendido aplicar en mi futuro profesional como contador público?</w:t></w:r></w:p><w:p><w:pPr/><w:r><w:rPr><w:b w:val="1"/><w:bCs w:val="1"/></w:rPr><w:t xml:space="preserve">Retroalimentación:</w:t></w:r></w:p><w:p><w:pPr/><w:r><w:rPr/><w:t xml:space="preserve">El docente recoge las tarjetas, hace comentarios generales sobre los aprendizajes y aclara dudas frecuentes.</w:t></w:r></w:p><w:p><w:pPr/><w:r><w:rPr><w:b w:val="1"/><w:bCs w:val="1"/></w:rPr><w:t xml:space="preserve">Transferencia:</w:t></w:r></w:p><w:p><w:pPr/><w:r><w:rPr/><w:t xml:space="preserve">Se invita a los estudiantes a investigar por su cuenta algún caso reciente de auditoría gubernamental en medios y traerlo para discusión en la próxima sesión.</w:t></w:r></w:p><w:p><w:pPr/><w:r><w:rPr/><w:t xml:space="preserve">Sesión 2: Aplicación Práctica y Elaboración de Informe en Auditoría GubernamentalFase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Recapitular lo aprendido, revisar tareas y preparar a los estudiantes para aplicar técnicas de auditoría y elaboración de informes.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Pregunta abierta: "¿Qué elementos deben considerarse para redactar un informe de auditoría gubernamental efectivo?"</w:t></w:r></w:p><w:p><w:pPr><w:numPr><w:ilvl w:val="0"/><w:numId w:val="11"/></w:numPr></w:pPr><w:r><w:rPr><w:b w:val="1"/><w:bCs w:val="1"/></w:rPr><w:t xml:space="preserve">Estudiantes:</w:t></w:r><w:r><w:rPr/><w:t xml:space="preserve"> En plenaria responden y debaten brevemente.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resumen breve de un caso de éxito donde un informe de auditoría ayudó a recuperar fondos públicos.</w:t></w:r></w:p><w:p><w:pPr><w:numPr><w:ilvl w:val="0"/><w:numId w:val="12"/></w:numPr></w:pPr><w:r><w:rPr><w:b w:val="1"/><w:bCs w:val="1"/></w:rPr><w:t xml:space="preserve">Estudiantes:</w:t></w:r><w:r><w:rPr/><w:t xml:space="preserve"> Escuchan y reflexionan sobre el impacto de una auditoría bien documentada.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Relaciona la importancia del informe con la rendición de cuentas y el cumplimiento ético en la función pública.</w:t></w:r></w:p><w:p><w:pPr><w:numPr><w:ilvl w:val="0"/><w:numId w:val="13"/></w:numPr></w:pPr><w:r><w:rPr><w:b w:val="1"/><w:bCs w:val="1"/></w:rPr><w:t xml:space="preserve">Estudiantes:</w:t></w:r><w:r><w:rPr/><w:t xml:space="preserve"> Comparten ideas sobre su responsabilidad futura como auditores o contadores públicos.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Introducción a la estructura y características de un informe de auditoría gubernamental, enfatizando claridad, objetividad y fundamentación normativa.</w:t></w:r></w:p><w:p><w:pPr/><w:r><w:rPr><w:b w:val="1"/><w:bCs w:val="1"/></w:rPr><w:t xml:space="preserve">Actividad 1: Análisis de un segundo caso y elaboración de reporte preliminar</w:t></w:r></w:p><w:p><w:pPr><w:numPr><w:ilvl w:val="0"/><w:numId w:val="14"/></w:numPr></w:pPr><w:r><w:rPr><w:b w:val="1"/><w:bCs w:val="1"/></w:rPr><w:t xml:space="preserve">Objetivo:</w:t></w:r><w:r><w:rPr/><w:t xml:space="preserve"> Aplicar técnicas de auditoría para identificar hallazgos y redactar un informe preliminar.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 de 4, reciben un segundo caso con información más compleja.</w:t></w:r></w:p><w:p><w:pPr><w:numPr><w:ilvl w:val="1"/><w:numId w:val="14"/></w:numPr></w:pPr><w:r><w:rPr/><w:t xml:space="preserve">Analizan el caso para identificar hallazgos relevantes, evaluando controles y riesgos.</w:t></w:r></w:p><w:p><w:pPr><w:numPr><w:ilvl w:val="1"/><w:numId w:val="14"/></w:numPr></w:pPr><w:r><w:rPr/><w:t xml:space="preserve">Redactan un informe preliminar que incluya introducción, hallazgos, recomendaciones y conclusiones.</w:t></w:r></w:p><w:p><w:pPr><w:numPr><w:ilvl w:val="0"/><w:numId w:val="14"/></w:numPr></w:pPr><w:r><w:rPr><w:b w:val="1"/><w:bCs w:val="1"/></w:rPr><w:t xml:space="preserve">Organización:</w:t></w:r><w:r><w:rPr/><w:t xml:space="preserve"> Grupos de 4 estudiantes.</w:t></w:r></w:p><w:p><w:pPr><w:numPr><w:ilvl w:val="0"/><w:numId w:val="14"/></w:numPr></w:pPr><w:r><w:rPr><w:b w:val="1"/><w:bCs w:val="1"/></w:rPr><w:t xml:space="preserve">Producto:</w:t></w:r><w:r><w:rPr/><w:t xml:space="preserve"> Informe preliminar escrito (máximo 2 páginas).</w:t></w:r></w:p><w:p><w:pPr><w:numPr><w:ilvl w:val="0"/><w:numId w:val="14"/></w:numPr></w:pPr><w:r><w:rPr><w:b w:val="1"/><w:bCs w:val="1"/></w:rPr><w:t xml:space="preserve">Tiempo:</w:t></w:r><w:r><w:rPr/><w:t xml:space="preserve"> 60 minutos.</w:t></w:r></w:p><w:p><w:pPr><w:numPr><w:ilvl w:val="0"/><w:numId w:val="14"/></w:numPr></w:pPr><w:r><w:rPr><w:b w:val="1"/><w:bCs w:val="1"/></w:rPr><w:t xml:space="preserve">Rol del docente:</w:t></w:r><w:r><w:rPr/><w:t xml:space="preserve"> Supervisar, guiar con preguntas como: "¿Cómo fundamentan sus recomendaciones?", "¿Qué evidencia usan para sustentar hallazgos?"</w:t></w:r></w:p><w:p><w:pPr/><w:r><w:rPr><w:b w:val="1"/><w:bCs w:val="1"/></w:rPr><w:t xml:space="preserve">Actividad 2: Presentación y retroalimentación entre pares</w:t></w:r></w:p><w:p><w:pPr><w:numPr><w:ilvl w:val="0"/><w:numId w:val="15"/></w:numPr></w:pPr><w:r><w:rPr><w:b w:val="1"/><w:bCs w:val="1"/></w:rPr><w:t xml:space="preserve">Objetivo:</w:t></w:r><w:r><w:rPr/><w:t xml:space="preserve"> Mejorar habilidades de comunicación y crítica constructiva.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presenta su informe en 7 minutos.</w:t></w:r></w:p><w:p><w:pPr><w:numPr><w:ilvl w:val="1"/><w:numId w:val="15"/></w:numPr></w:pPr><w:r><w:rPr/><w:t xml:space="preserve">Los demás grupos hacen preguntas y aportan sugerencias.</w:t></w:r></w:p><w:p><w:pPr><w:numPr><w:ilvl w:val="1"/><w:numId w:val="15"/></w:numPr></w:pPr><w:r><w:rPr/><w:t xml:space="preserve">Docente modera y enfatiza aspectos técnicos y formales del informe.</w:t></w:r></w:p><w:p><w:pPr><w:numPr><w:ilvl w:val="0"/><w:numId w:val="15"/></w:numPr></w:pPr><w:r><w:rPr><w:b w:val="1"/><w:bCs w:val="1"/></w:rPr><w:t xml:space="preserve">Organización:</w:t></w:r><w:r><w:rPr/><w:t xml:space="preserve"> Plenaria.</w:t></w:r></w:p><w:p><w:pPr><w:numPr><w:ilvl w:val="0"/><w:numId w:val="15"/></w:numPr></w:pPr><w:r><w:rPr><w:b w:val="1"/><w:bCs w:val="1"/></w:rPr><w:t xml:space="preserve">Producto:</w:t></w:r><w:r><w:rPr/><w:t xml:space="preserve"> Informe mejorado y comentarios escritos para ajustes.</w:t></w:r></w:p><w:p><w:pPr><w:numPr><w:ilvl w:val="0"/><w:numId w:val="15"/></w:numPr></w:pPr><w:r><w:rPr><w:b w:val="1"/><w:bCs w:val="1"/></w:rPr><w:t xml:space="preserve">Tiempo:</w:t></w:r><w:r><w:rPr/><w:t xml:space="preserve"> 30 minutos.</w:t></w:r></w:p><w:p><w:pPr><w:numPr><w:ilvl w:val="0"/><w:numId w:val="15"/></w:numPr></w:pPr><w:r><w:rPr><w:b w:val="1"/><w:bCs w:val="1"/></w:rPr><w:t xml:space="preserve">Rol del docente:</w:t></w:r><w:r><w:rPr/><w:t xml:space="preserve"> Facilitar la discusión, corregir errores conceptuales y destacar buenas prácticas.</w:t></w:r></w:p><w:p><w:pPr/><w:r><w:rPr><w:b w:val="1"/><w:bCs w:val="1"/></w:rPr><w:t xml:space="preserve">Diferenciación</w:t></w:r></w:p><w:p><w:pPr><w:numPr><w:ilvl w:val="0"/><w:numId w:val="16"/></w:numPr></w:pPr><w:r><w:rPr/><w:t xml:space="preserve">Para estudiantes avanzados: Proponerles que incorporen referencias normativas específicas en el informe.</w:t></w:r></w:p><w:p><w:pPr><w:numPr><w:ilvl w:val="0"/><w:numId w:val="16"/></w:numPr></w:pPr><w:r><w:rPr/><w:t xml:space="preserve">Para estudiantes con dificultad: Apoyo mediante ejemplos concretos y guía paso a paso para la redacción.</w:t></w:r></w:p><w:p><w:pPr/><w:r><w:rPr><w:b w:val="1"/><w:bCs w:val="1"/></w:rPr><w:t xml:space="preserve">Transición a cierre:</w:t></w:r></w:p><w:p><w:pPr/><w:r><w:rPr/><w:t xml:space="preserve">El docente resume la importancia de comunicar claramente los resultados y anuncia la actividad de síntesis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En plenaria, construir un mapa mental colectivo en la pizarra con los elementos clave para realizar una auditoría gubernamental exitosa, desde la planificación hasta la emisión del informe.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habilidades desarrollé en la elaboración del informe y cómo puedo mejorarlas?</w:t></w:r></w:p><w:p><w:pPr><w:numPr><w:ilvl w:val="0"/><w:numId w:val="17"/></w:numPr></w:pPr><w:r><w:rPr/><w:t xml:space="preserve">¿Cómo me ayudó el análisis de casos a entender la importancia de la auditoría gubernamental?</w:t></w:r></w:p><w:p><w:pPr><w:numPr><w:ilvl w:val="0"/><w:numId w:val="17"/></w:numPr></w:pPr><w:r><w:rPr/><w:t xml:space="preserve">¿Qué desafíos enfrenté y qué estrategias utilicé para superarlos?</w:t></w:r></w:p><w:p><w:pPr/><w:r><w:rPr><w:b w:val="1"/><w:bCs w:val="1"/></w:rPr><w:t xml:space="preserve">Retroalimentación:</w:t></w:r></w:p><w:p><w:pPr/><w:r><w:rPr/><w:t xml:space="preserve">El docente ofrece comentarios personalizados sobre los informes y presentaciones, destacando fortalezas y áreas de mejora.</w:t></w:r></w:p><w:p><w:pPr/><w:r><w:rPr><w:b w:val="1"/><w:bCs w:val="1"/></w:rPr><w:t xml:space="preserve">Transferencia:</w:t></w:r></w:p><w:p><w:pPr/><w:r><w:rPr/><w:t xml:space="preserve">Se invita a los estudiantes a identificar en su entorno o en noticias recientes posibles áreas que podrían ser auditadas y diseñar un breve plan de auditoría como tarea opcional.</w:t></w:r></w:p><w:p><w:pPr/><w:r><w:rPr><w:b w:val="1"/><w:bCs w:val="1"/></w:rPr><w:t xml:space="preserve">Tarea o reto (opcional):</w:t></w:r></w:p><w:p><w:pPr/><w:r><w:rPr/><w:t xml:space="preserve">Elaborar un plan de auditoría para una institución pública de su interés, considerando objetivos, alcance, riesgos y metodología.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8"/></w:numPr></w:pPr><w:r><w:rPr><w:b w:val="1"/><w:bCs w:val="1"/></w:rPr><w:t xml:space="preserve">Diagnóstica:</w:t></w:r><w:r><w:rPr/><w:t xml:space="preserve"> Inicio de la sesión 1 mediante la pregunta detonadora sobre la importancia de la auditoría gubernamental.</w:t></w:r></w:p><w:p><w:pPr><w:numPr><w:ilvl w:val="0"/><w:numId w:val="18"/></w:numPr></w:pPr><w:r><w:rPr><w:b w:val="1"/><w:bCs w:val="1"/></w:rPr><w:t xml:space="preserve">Formativa:</w:t></w:r><w:r><w:rPr/><w:t xml:space="preserve"> Durante las actividades de análisis de casos y elaboración de informes en ambas sesiones, con retroalimentación continua del docente.</w:t></w:r></w:p><w:p><w:pPr><w:numPr><w:ilvl w:val="0"/><w:numId w:val="18"/></w:numPr></w:pPr><w:r><w:rPr><w:b w:val="1"/><w:bCs w:val="1"/></w:rPr><w:t xml:space="preserve">Sumativa:</w:t></w:r><w:r><w:rPr/><w:t xml:space="preserve"> Evaluación del informe preliminar de auditoría y la presentación grupal en la sesión 2.</w:t></w:r></w:p><w:p><w:pPr/><w:r><w:rPr><w:b w:val="1"/><w:bCs w:val="1"/></w:rPr><w:t xml:space="preserve">Criterios de evaluación:</w:t></w:r></w:p><w:p><w:pPr><w:numPr><w:ilvl w:val="0"/><w:numId w:val="19"/></w:numPr></w:pPr><w:r><w:rPr/><w:t xml:space="preserve">Capacidad para identificar irregularidades y riesgos en casos reales (objetivo 1).</w:t></w:r></w:p><w:p><w:pPr><w:numPr><w:ilvl w:val="0"/><w:numId w:val="19"/></w:numPr></w:pPr><w:r><w:rPr/><w:t xml:space="preserve">Evaluación adecuada de controles internos y fundamentación técnica (objetivo 2).</w:t></w:r></w:p><w:p><w:pPr><w:numPr><w:ilvl w:val="0"/><w:numId w:val="19"/></w:numPr></w:pPr><w:r><w:rPr/><w:t xml:space="preserve">Argumentación clara y fundamentada en recomendaciones (objetivo 3).</w:t></w:r></w:p><w:p><w:pPr><w:numPr><w:ilvl w:val="0"/><w:numId w:val="19"/></w:numPr></w:pPr><w:r><w:rPr/><w:t xml:space="preserve">Aplicación correcta de la metodología de auditoría en el análisis y reporte (objetivo 4).</w:t></w:r></w:p><w:p><w:pPr><w:numPr><w:ilvl w:val="0"/><w:numId w:val="19"/></w:numPr></w:pPr><w:r><w:rPr/><w:t xml:space="preserve">Comunicación efectiva en presentaciones y escritos (objetivo 5).</w:t></w:r></w:p><w:p><w:pPr/><w:r><w:rPr><w:b w:val="1"/><w:bCs w:val="1"/></w:rPr><w:t xml:space="preserve">Instrumentos sugeridos:</w:t></w:r></w:p><w:p><w:pPr><w:numPr><w:ilvl w:val="0"/><w:numId w:val="20"/></w:numPr></w:pPr><w:r><w:rPr/><w:t xml:space="preserve">Rúbrica de evaluación para informes escritos (claridad, fundamentación, estructura, contenido técnico).</w:t></w:r></w:p><w:p><w:pPr><w:numPr><w:ilvl w:val="0"/><w:numId w:val="20"/></w:numPr></w:pPr><w:r><w:rPr/><w:t xml:space="preserve">Lista de cotejo para participación y aportes en debates y presentaciones.</w:t></w:r></w:p><w:p><w:pPr><w:numPr><w:ilvl w:val="0"/><w:numId w:val="20"/></w:numPr></w:pPr><w:r><w:rPr/><w:t xml:space="preserve">Observación directa durante trabajo en grupo y exposición.</w:t></w:r></w:p><w:p><w:pPr><w:numPr><w:ilvl w:val="0"/><w:numId w:val="20"/></w:numPr></w:pPr><w:r><w:rPr/><w:t xml:space="preserve">Autoevaluación y coevaluación entre pares para fomentar la reflexión.</w:t></w:r></w:p><w:p><w:pPr/><w:r><w:rPr><w:b w:val="1"/><w:bCs w:val="1"/></w:rPr><w:t xml:space="preserve">Evidencias de aprendizaje:</w:t></w:r></w:p><w:p><w:pPr><w:numPr><w:ilvl w:val="0"/><w:numId w:val="21"/></w:numPr></w:pPr><w:r><w:rPr/><w:t xml:space="preserve">Respuestas y análisis escritos en la hoja de trabajo del primer caso.</w:t></w:r></w:p><w:p><w:pPr><w:numPr><w:ilvl w:val="0"/><w:numId w:val="21"/></w:numPr></w:pPr><w:r><w:rPr/><w:t xml:space="preserve">Informe preliminar escrito del segundo caso.</w:t></w:r></w:p><w:p><w:pPr><w:numPr><w:ilvl w:val="0"/><w:numId w:val="21"/></w:numPr></w:pPr><w:r><w:rPr/><w:t xml:space="preserve">Presentación grupal del informe.</w:t></w:r></w:p><w:p><w:pPr><w:numPr><w:ilvl w:val="0"/><w:numId w:val="21"/></w:numPr></w:pPr><w:r><w:rPr/><w:t xml:space="preserve">Participación activa en debates y actividades.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Auditoría Gubernamental</w:t></w:r></w:p><w:p><w:pPr/><w:r><w:rPr/><w:t xml:space="preserve">Para implementar la metodología de Aprendizaje Basado en Casos (ABC) y lograr los objetivos del plan de clase, se proponen los siguientes ejemplos prácticos y casos de estudio, diseñados para desarrollarse en dos sesiones de 2 horas cada una. Cada caso incorpora situaciones reales y relevantes del entorno gubernamental, promoviendo el análisis crítico, la toma de decisiones y la aplicación práctica de conceptos de auditoría en el sector público.</w:t></w:r></w:p><w:p><w:pPr/><w:r><w:rPr><w:b w:val="1"/><w:bCs w:val="1"/></w:rPr><w:t xml:space="preserve">Sesión 1: Introducción y Análisis Inicial de Casos</w:t></w:r></w:p><w:p><w:pPr><w:numPr><w:ilvl w:val="0"/><w:numId w:val="22"/></w:numPr></w:pPr><w:r><w:rPr><w:b w:val="1"/><w:bCs w:val="1"/></w:rPr><w:t xml:space="preserve">Caso 1: Auditoría de Transparencia en la Gestión de Recursos en una Secretaría de Salud Estatal</w:t></w:r></w:p><w:p><w:pPr><w:numPr><w:ilvl w:val="1"/><w:numId w:val="22"/></w:numPr></w:pPr><w:r><w:rPr><w:i w:val="1"/><w:iCs w:val="1"/></w:rPr><w:t xml:space="preserve">Contexto:</w:t></w:r><w:r><w:rPr/><w:t xml:space="preserve"> Los estudiantes reciben un resumen de la gestión presupuestal en la Secretaría de Salud de un estado mexicano, donde se reportan irregularidades en la adquisición de insumos médicos.</w:t></w:r></w:p><w:p><w:pPr><w:numPr><w:ilvl w:val="1"/><w:numId w:val="22"/></w:numPr></w:pPr><w:r><w:rPr><w:i w:val="1"/><w:iCs w:val="1"/></w:rPr><w:t xml:space="preserve">Objetivo de aprendizaje:</w:t></w:r><w:r><w:rPr/><w:t xml:space="preserve"> Identificar riesgos y deficiencias en el manejo de recursos públicos y familiarizarse con procedimientos básicos de auditoría gubernamental.</w:t></w:r></w:p><w:p><w:pPr><w:numPr><w:ilvl w:val="1"/><w:numId w:val="22"/></w:numPr></w:pPr><w:r><w:rPr><w:i w:val="1"/><w:iCs w:val="1"/></w:rPr><w:t xml:space="preserve">Actividad:</w:t></w:r><w:r><w:rPr/><w:t xml:space="preserve"> En grupos, analizarán documentos de gastos, contratos y reportes financieros proporcionados, para detectar posibles anomalías y proponer preguntas clave para la auditoría.</w:t></w:r></w:p><w:p><w:pPr><w:numPr><w:ilvl w:val="1"/><w:numId w:val="22"/></w:numPr></w:pPr><w:r><w:rPr><w:i w:val="1"/><w:iCs w:val="1"/></w:rPr><w:t xml:space="preserve">Resultado esperado:</w:t></w:r><w:r><w:rPr/><w:t xml:space="preserve"> Elaboración de un informe preliminar que destaque hallazgos y recomendaciones básicas.</w:t></w:r></w:p><w:p><w:pPr><w:numPr><w:ilvl w:val="0"/><w:numId w:val="22"/></w:numPr></w:pPr><w:r><w:rPr><w:b w:val="1"/><w:bCs w:val="1"/></w:rPr><w:t xml:space="preserve">Caso 2: Evaluación de la Eficiencia en Programas Sociales Municipales</w:t></w:r></w:p><w:p><w:pPr><w:numPr><w:ilvl w:val="1"/><w:numId w:val="22"/></w:numPr></w:pPr><w:r><w:rPr><w:i w:val="1"/><w:iCs w:val="1"/></w:rPr><w:t xml:space="preserve">Contexto:</w:t></w:r><w:r><w:rPr/><w:t xml:space="preserve"> Un municipio implementó un programa de apoyo alimentario, pero existen dudas sobre la cobertura real y el uso adecuado de los recursos.</w:t></w:r></w:p><w:p><w:pPr><w:numPr><w:ilvl w:val="1"/><w:numId w:val="22"/></w:numPr></w:pPr><w:r><w:rPr><w:i w:val="1"/><w:iCs w:val="1"/></w:rPr><w:t xml:space="preserve">Objetivo de aprendizaje:</w:t></w:r><w:r><w:rPr/><w:t xml:space="preserve"> Aplicar herramientas cuantitativas y cualitativas para evaluar la eficacia y eficiencia de programas públicos.</w:t></w:r></w:p><w:p><w:pPr><w:numPr><w:ilvl w:val="1"/><w:numId w:val="22"/></w:numPr></w:pPr><w:r><w:rPr><w:i w:val="1"/><w:iCs w:val="1"/></w:rPr><w:t xml:space="preserve">Actividad:</w:t></w:r><w:r><w:rPr/><w:t xml:space="preserve"> Los estudiantes analizarán datos estadísticos, encuestas y entrevistas simuladas para evaluar resultados versus objetivos del programa.</w:t></w:r></w:p><w:p><w:pPr><w:numPr><w:ilvl w:val="1"/><w:numId w:val="22"/></w:numPr></w:pPr><w:r><w:rPr><w:i w:val="1"/><w:iCs w:val="1"/></w:rPr><w:t xml:space="preserve">Resultado esperado:</w:t></w:r><w:r><w:rPr/><w:t xml:space="preserve"> Presentación de un diagnóstico que incluya fortalezas, debilidades y propuestas de mejora.</w:t></w:r></w:p><w:p><w:pPr/><w:r><w:rPr><w:b w:val="1"/><w:bCs w:val="1"/></w:rPr><w:t xml:space="preserve">Sesión 2: Profundización, Toma de Decisiones y Presentación de Resultados</w:t></w:r></w:p><w:p><w:pPr><w:numPr><w:ilvl w:val="0"/><w:numId w:val="23"/></w:numPr></w:pPr><w:r><w:rPr><w:b w:val="1"/><w:bCs w:val="1"/></w:rPr><w:t xml:space="preserve">Caso 3: Investigación de Posible Fraude en Licitaciones Públicas para Obras Municipales</w:t></w:r></w:p><w:p><w:pPr><w:numPr><w:ilvl w:val="1"/><w:numId w:val="23"/></w:numPr></w:pPr><w:r><w:rPr><w:i w:val="1"/><w:iCs w:val="1"/></w:rPr><w:t xml:space="preserve">Contexto:</w:t></w:r><w:r><w:rPr/><w:t xml:space="preserve"> Se sospecha que una licitación para la construcción de infraestructura vial ha favorecido a un proveedor específico con sobrecostos.</w:t></w:r></w:p><w:p><w:pPr><w:numPr><w:ilvl w:val="1"/><w:numId w:val="23"/></w:numPr></w:pPr><w:r><w:rPr><w:i w:val="1"/><w:iCs w:val="1"/></w:rPr><w:t xml:space="preserve">Objetivo de aprendizaje:</w:t></w:r><w:r><w:rPr/><w:t xml:space="preserve"> Desarrollar habilidades para detectar irregularidades complejas, evaluar evidencias y formular informes con base en hallazgos.</w:t></w:r></w:p><w:p><w:pPr><w:numPr><w:ilvl w:val="1"/><w:numId w:val="23"/></w:numPr></w:pPr><w:r><w:rPr><w:i w:val="1"/><w:iCs w:val="1"/></w:rPr><w:t xml:space="preserve">Actividad:</w:t></w:r><w:r><w:rPr/><w:t xml:space="preserve"> Análisis de documentos contractuales, comparativos de precios y entrevistas simuladas con funcionarios y proveedores.</w:t></w:r></w:p><w:p><w:pPr><w:numPr><w:ilvl w:val="1"/><w:numId w:val="23"/></w:numPr></w:pPr><w:r><w:rPr><w:i w:val="1"/><w:iCs w:val="1"/></w:rPr><w:t xml:space="preserve">Resultado esperado:</w:t></w:r><w:r><w:rPr/><w:t xml:space="preserve"> Elaboración de un informe de auditoría con conclusiones, evidencias y recomendaciones para la toma de decisiones.</w:t></w:r></w:p><w:p><w:pPr><w:numPr><w:ilvl w:val="0"/><w:numId w:val="23"/></w:numPr></w:pPr><w:r><w:rPr><w:b w:val="1"/><w:bCs w:val="1"/></w:rPr><w:t xml:space="preserve">Caso 4: Auditoría de Cumplimiento en la Gestión Ambiental de una Agencia Gubernamental</w:t></w:r></w:p><w:p><w:pPr><w:numPr><w:ilvl w:val="1"/><w:numId w:val="23"/></w:numPr></w:pPr><w:r><w:rPr><w:i w:val="1"/><w:iCs w:val="1"/></w:rPr><w:t xml:space="preserve">Contexto:</w:t></w:r><w:r><w:rPr/><w:t xml:space="preserve"> Una agencia encargada de la protección ambiental no ha cumplido con los estándares de control de residuos y reportes ambientales.</w:t></w:r></w:p><w:p><w:pPr><w:numPr><w:ilvl w:val="1"/><w:numId w:val="23"/></w:numPr></w:pPr><w:r><w:rPr><w:i w:val="1"/><w:iCs w:val="1"/></w:rPr><w:t xml:space="preserve">Objetivo de aprendizaje:</w:t></w:r><w:r><w:rPr/><w:t xml:space="preserve"> Evaluar el cumplimiento normativo y la responsabilidad administrativa en entidades públicas.</w:t></w:r></w:p><w:p><w:pPr><w:numPr><w:ilvl w:val="1"/><w:numId w:val="23"/></w:numPr></w:pPr><w:r><w:rPr><w:i w:val="1"/><w:iCs w:val="1"/></w:rPr><w:t xml:space="preserve">Actividad:</w:t></w:r><w:r><w:rPr/><w:t xml:space="preserve"> Los estudiantes revisarán normativas aplicables, informes de gestión y realizarán un análisis crítico para identificar incumplimientos.</w:t></w:r></w:p><w:p><w:pPr><w:numPr><w:ilvl w:val="1"/><w:numId w:val="23"/></w:numPr></w:pPr><w:r><w:rPr><w:i w:val="1"/><w:iCs w:val="1"/></w:rPr><w:t xml:space="preserve">Resultado esperado:</w:t></w:r><w:r><w:rPr/><w:t xml:space="preserve"> Propuesta de un plan de auditoría para mejorar el cumplimiento y la transparencia en la gestión ambiental.</w:t></w:r></w:p><w:p><w:pPr/><w:r><w:rPr><w:b w:val="1"/><w:bCs w:val="1"/></w:rPr><w:t xml:space="preserve">Recomendaciones para la Implementación</w:t></w:r></w:p><w:p><w:pPr><w:numPr><w:ilvl w:val="0"/><w:numId w:val="24"/></w:numPr></w:pPr><w:r><w:rPr/><w:t xml:space="preserve">Dividir a los estudiantes en grupos de trabajo para fomentar el debate y la colaboración.</w:t></w:r></w:p><w:p><w:pPr><w:numPr><w:ilvl w:val="0"/><w:numId w:val="24"/></w:numPr></w:pPr><w:r><w:rPr/><w:t xml:space="preserve">Proveer materiales documentales realistas (extractos de informes, contratos simulados, datos estadísticos) para cada caso.</w:t></w:r></w:p><w:p><w:pPr><w:numPr><w:ilvl w:val="0"/><w:numId w:val="24"/></w:numPr></w:pPr><w:r><w:rPr/><w:t xml:space="preserve">Incluir momentos para presentación oral de resultados y retroalimentación crítica entre grupos.</w:t></w:r></w:p><w:p><w:pPr><w:numPr><w:ilvl w:val="0"/><w:numId w:val="24"/></w:numPr></w:pPr><w:r><w:rPr/><w:t xml:space="preserve">Propiciar la conexión de los casos con normativas y marcos legales reales para fortalecer el aprendizaje contextualizado.</w:t></w:r></w:p><w:p><w:pPr><w:numPr><w:ilvl w:val="0"/><w:numId w:val="24"/></w:numPr></w:pPr><w:r><w:rPr/><w:t xml:space="preserve">Fomentar la reflexión sobre la importancia ética y social de la auditoría en el sector público.</w:t></w:r></w:p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el plan de clase "Auditoría Gubernamental: Análisis y Toma de Decisiones en el Sector Público", se integrarán elementos de gamificación que refuercen la metodología de Aprendizaje Basado en Casos y los objetivos de aprendizaje, manteniendo la atención y motivación de los estudiantes universitarios durante las dos sesiones de 2 horas cada una. Las mecánicas propuestas están diseñadas para fomentar la participación activa, el análisis crítico y la toma de decisiones fundamentada en el contexto de auditoría gubernamental.</w:t></w:r></w:p><w:p><w:pPr/><w:r><w:rPr><w:b w:val="1"/><w:bCs w:val="1"/></w:rPr><w:t xml:space="preserve">Mecánicas de Juego Propuestas</w:t></w:r></w:p><w:p><w:pPr><w:numPr><w:ilvl w:val="0"/><w:numId w:val="25"/></w:numPr></w:pPr><w:r><w:rPr><w:b w:val="1"/><w:bCs w:val="1"/></w:rPr><w:t xml:space="preserve">Desafío de Roles y Equipos (Simulación Competitiva)</w:t></w:r></w:p><w:p><w:pPr><w:numPr><w:ilvl w:val="1"/><w:numId w:val="25"/></w:numPr></w:pPr><w:r><w:rPr/><w:t xml:space="preserve">Los estudiantes se dividen en equipos que representan diferentes actores en una auditoría gubernamental (auditores, funcionarios públicos, ciudadanos, etc.).</w:t></w:r></w:p><w:p><w:pPr><w:numPr><w:ilvl w:val="1"/><w:numId w:val="25"/></w:numPr></w:pPr><w:r><w:rPr/><w:t xml:space="preserve">Cada equipo recibe un caso con información parcial y debe colaborar para analizar, identificar riesgos, proponer hallazgos y recomendaciones.</w:t></w:r></w:p><w:p><w:pPr><w:numPr><w:ilvl w:val="1"/><w:numId w:val="25"/></w:numPr></w:pPr><w:r><w:rPr/><w:t xml:space="preserve">Se asignan puntos por precisión en el análisis, calidad de propuestas y capacidad para defender argumentos en debates cortos.</w:t></w:r></w:p><w:p><w:pPr><w:numPr><w:ilvl w:val="1"/><w:numId w:val="25"/></w:numPr></w:pPr><w:r><w:rPr/><w:t xml:space="preserve">Al final de la sesión, los equipos presentan sus conclusiones y se premia al equipo con mejor desempeño, incentivando el aprendizaje colaborativo y competitivo.</w:t></w:r></w:p><w:p><w:pPr><w:numPr><w:ilvl w:val="0"/><w:numId w:val="25"/></w:numPr></w:pPr><w:r><w:rPr><w:b w:val="1"/><w:bCs w:val="1"/></w:rPr><w:t xml:space="preserve">Reto del Tiempo (Gestión Efectiva)</w:t></w:r></w:p><w:p><w:pPr><w:numPr><w:ilvl w:val="1"/><w:numId w:val="25"/></w:numPr></w:pPr><w:r><w:rPr/><w:t xml:space="preserve">Durante el análisis de casos, se establece un límite de tiempo para cada actividad o etapa (identificación de problemas, análisis de datos, propuesta de soluciones).</w:t></w:r></w:p><w:p><w:pPr><w:numPr><w:ilvl w:val="1"/><w:numId w:val="25"/></w:numPr></w:pPr><w:r><w:rPr/><w:t xml:space="preserve">El equipo que complete correctamente las tareas dentro del tiempo asignado gana puntos adicionales.</w:t></w:r></w:p><w:p><w:pPr><w:numPr><w:ilvl w:val="1"/><w:numId w:val="25"/></w:numPr></w:pPr><w:r><w:rPr/><w:t xml:space="preserve">Esta mecánica promueve la toma de decisiones rápida y eficiente, simulando la presión real en auditorías.</w:t></w:r></w:p><w:p><w:pPr><w:numPr><w:ilvl w:val="0"/><w:numId w:val="25"/></w:numPr></w:pPr><w:r><w:rPr><w:b w:val="1"/><w:bCs w:val="1"/></w:rPr><w:t xml:space="preserve">Quiz Interactivo con Retroalimentación Inmediata</w:t></w:r></w:p><w:p><w:pPr><w:numPr><w:ilvl w:val="1"/><w:numId w:val="25"/></w:numPr></w:pPr><w:r><w:rPr/><w:t xml:space="preserve">Al final de cada sesión, se realiza un quiz tipo “preguntas rápidas” basado en el contenido y casos trabajados.</w:t></w:r></w:p><w:p><w:pPr><w:numPr><w:ilvl w:val="1"/><w:numId w:val="25"/></w:numPr></w:pPr><w:r><w:rPr/><w:t xml:space="preserve">Las preguntas son de opción múltiple o verdadero/falso con explicaciones breves tras cada respuesta para reforzar el aprendizaje.</w:t></w:r></w:p><w:p><w:pPr><w:numPr><w:ilvl w:val="1"/><w:numId w:val="25"/></w:numPr></w:pPr><w:r><w:rPr/><w:t xml:space="preserve">Se otorgan puntos individuales que se suman a la puntuación grupal para mantener la motivación.</w:t></w:r></w:p><w:p><w:pPr><w:numPr><w:ilvl w:val="0"/><w:numId w:val="25"/></w:numPr></w:pPr><w:r><w:rPr><w:b w:val="1"/><w:bCs w:val="1"/></w:rPr><w:t xml:space="preserve">Mapa de Logros y Progreso</w:t></w:r></w:p><w:p><w:pPr><w:numPr><w:ilvl w:val="1"/><w:numId w:val="25"/></w:numPr></w:pPr><w:r><w:rPr/><w:t xml:space="preserve">Se crea un tablero visual donde se registran los logros alcanzados por cada equipo y por los estudiantes individualmente (p.ej., “Identificó correctamente riesgo clave”, “Propuso solución innovadora”, “Defendió argumentos con evidencia”).</w:t></w:r></w:p><w:p><w:pPr><w:numPr><w:ilvl w:val="1"/><w:numId w:val="25"/></w:numPr></w:pPr><w:r><w:rPr/><w:t xml:space="preserve">Este mapa se actualiza en tiempo real para dar visibilidad al progreso y estimular la competencia sana.</w:t></w:r></w:p><w:p><w:pPr><w:numPr><w:ilvl w:val="0"/><w:numId w:val="25"/></w:numPr></w:pPr><w:r><w:rPr><w:b w:val="1"/><w:bCs w:val="1"/></w:rPr><w:t xml:space="preserve">“Cartas de Evento” Sorpresa</w:t></w:r></w:p><w:p><w:pPr><w:numPr><w:ilvl w:val="1"/><w:numId w:val="25"/></w:numPr></w:pPr><w:r><w:rPr/><w:t xml:space="preserve">Durante el desarrollo del caso, el facilitador introduce cartas con eventos inesperados (p.ej., “Cambio en normatividad”, “Descubrimiento de nueva evidencia”, “Presión política”) que los equipos deben incorporar en su análisis y ajustar sus estrategias.</w:t></w:r></w:p><w:p><w:pPr><w:numPr><w:ilvl w:val="1"/><w:numId w:val="25"/></w:numPr></w:pPr><w:r><w:rPr/><w:t xml:space="preserve">Este elemento añade dinamismo y simula la incertidumbre propia del entorno gubernamental.</w:t></w:r></w:p><w:p><w:pPr/><w:r><w:rPr><w:b w:val="1"/><w:bCs w:val="1"/></w:rPr><w:t xml:space="preserve">Beneficios de la Gamificación Propuesta</w:t></w:r></w:p><w:p><w:pPr><w:numPr><w:ilvl w:val="0"/><w:numId w:val="26"/></w:numPr></w:pPr><w:r><w:rPr/><w:t xml:space="preserve">Fomenta la participación activa y el compromiso con el aprendizaje.</w:t></w:r></w:p><w:p><w:pPr><w:numPr><w:ilvl w:val="0"/><w:numId w:val="26"/></w:numPr></w:pPr><w:r><w:rPr/><w:t xml:space="preserve">Desarrolla habilidades de análisis crítico, trabajo en equipo y toma de decisiones bajo presión.</w:t></w:r></w:p><w:p><w:pPr><w:numPr><w:ilvl w:val="0"/><w:numId w:val="26"/></w:numPr></w:pPr><w:r><w:rPr/><w:t xml:space="preserve">Refuerza la comprensión de conceptos clave de auditoría gubernamental mediante experiencias prácticas.</w:t></w:r></w:p><w:p><w:pPr><w:numPr><w:ilvl w:val="0"/><w:numId w:val="26"/></w:numPr></w:pPr><w:r><w:rPr/><w:t xml:space="preserve">Mantiene la atención sin distraer del contenido académico, al estar alineada con los objetivos y metodología del plan.</w:t></w:r></w:p><w:p><w:pPr><w:numPr><w:ilvl w:val="0"/><w:numId w:val="26"/></w:numPr></w:pPr><w:r><w:rPr/><w:t xml:space="preserve">Permite al docente monitorear el progreso y adaptar la dinámica según necesidades.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015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AF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2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90E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7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6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0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97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5E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4F5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73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6D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DF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E8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18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CE6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B8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59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B0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9EB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BFD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B5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F4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0AD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69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40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2026-10-01T20:03:11-05:00</dcterms:created>
  <dcterms:modified xsi:type="dcterms:W3CDTF">2026-10-01T20:03:11-05:00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