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Guerra del Pacífico: Investigación y Aprendizaje Activo</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(12-15 años) conozcan y comprendan la Guerra del Pacífico a través de una metodología activa y centrada en la investigación. Los estudiantes explorarán las causas, el desarrollo y las consecuencias del conflicto entre Chile, Perú y Bolivia, utilizando fuentes primarias y aplicando el método científico para responder preguntas clave. Este enfoque les permitirá no solo aprender hechos históricos, sino también desarrollar habilidades de análisis, trabajo colaborativo y pensamiento crítico.</w:t>
      </w:r>
    </w:p>
    <w:p>
      <w:pPr/>
      <w:r>
        <w:rPr/>
        <w:t xml:space="preserve">La Guerra del Pacífico es un evento histórico fundamental en la historia de América del Sur, que tiene repercusiones en la geopolítica y las relaciones entre países que aún son relevantes hoy. Además, al involucrarse en un proceso de investigación, los estudiantes conectarán con la importancia de entender el pasado para comprender mejor su presente y su identidad cultural, fomentando un aprendizaje significativo y duradero.</w:t>
      </w:r>
    </w:p>
    <w:p/>
    <w:p>
      <w:pPr/>
      <w:r>
        <w:rPr>
          <w:color w:val="2b6cb0"/>
          <w:sz w:val="28"/>
          <w:szCs w:val="28"/>
          <w:b w:val="1"/>
          <w:bCs w:val="1"/>
        </w:rPr>
        <w:t xml:space="preserve">Objetivos de Aprendizaje</w:t>
      </w:r>
    </w:p>
    <w:p>
      <w:pPr>
        <w:numPr>
          <w:ilvl w:val="0"/>
          <w:numId w:val="1"/>
        </w:numPr>
      </w:pPr>
      <w:r>
        <w:rPr/>
        <w:t xml:space="preserve">Analizar las causas y consecuencias principales de la Guerra del Pacífico mediante el uso de fuentes primarias.</w:t>
      </w:r>
    </w:p>
    <w:p>
      <w:pPr>
        <w:numPr>
          <w:ilvl w:val="0"/>
          <w:numId w:val="1"/>
        </w:numPr>
      </w:pPr>
      <w:r>
        <w:rPr/>
        <w:t xml:space="preserve">Investigar y responder preguntas clave sobre el desarrollo del conflicto utilizando el método científico.</w:t>
      </w:r>
    </w:p>
    <w:p>
      <w:pPr>
        <w:numPr>
          <w:ilvl w:val="0"/>
          <w:numId w:val="1"/>
        </w:numPr>
      </w:pPr>
      <w:r>
        <w:rPr/>
        <w:t xml:space="preserve">Comparar diferentes perspectivas históricas sobre la Guerra del Pacífico y argumentar con base en evidencias.</w:t>
      </w:r>
    </w:p>
    <w:p>
      <w:pPr>
        <w:numPr>
          <w:ilvl w:val="0"/>
          <w:numId w:val="1"/>
        </w:numPr>
      </w:pPr>
      <w:r>
        <w:rPr/>
        <w:t xml:space="preserve">Crear productos colaborativos que sintetizan la información investigada, como mapas, líneas de tiempo y presentaciones.</w:t>
      </w:r>
    </w:p>
    <w:p>
      <w:pPr>
        <w:numPr>
          <w:ilvl w:val="0"/>
          <w:numId w:val="1"/>
        </w:numPr>
      </w:pPr>
      <w:r>
        <w:rPr/>
        <w:t xml:space="preserve">Reflexionar sobre la relevancia histórica y actual de la Guerra del Pacífico en la región sudamericana.</w:t>
      </w:r>
    </w:p>
    <w:p/>
    <w:p>
      <w:pPr/>
      <w:r>
        <w:rPr>
          <w:color w:val="2b6cb0"/>
          <w:sz w:val="28"/>
          <w:szCs w:val="28"/>
          <w:b w:val="1"/>
          <w:bCs w:val="1"/>
        </w:rPr>
        <w:t xml:space="preserve">Recursos Necesarios</w:t>
      </w:r>
    </w:p>
    <w:p>
      <w:pPr>
        <w:numPr>
          <w:ilvl w:val="0"/>
          <w:numId w:val="2"/>
        </w:numPr>
      </w:pPr>
      <w:r>
        <w:rPr/>
        <w:t xml:space="preserve">Copias impresas de fuentes primarias (documentos, cartas, mapas de la época, recortes de periódicos históricos).</w:t>
      </w:r>
    </w:p>
    <w:p>
      <w:pPr>
        <w:numPr>
          <w:ilvl w:val="0"/>
          <w:numId w:val="2"/>
        </w:numPr>
      </w:pPr>
      <w:r>
        <w:rPr/>
        <w:t xml:space="preserve">Acceso a computadoras o tablets con conexión a internet para búsqueda de información y elaboración de productos digitales.</w:t>
      </w:r>
    </w:p>
    <w:p>
      <w:pPr>
        <w:numPr>
          <w:ilvl w:val="0"/>
          <w:numId w:val="2"/>
        </w:numPr>
      </w:pPr>
      <w:r>
        <w:rPr/>
        <w:t xml:space="preserve">Pizarra o rotafolio con marcadores.</w:t>
      </w:r>
    </w:p>
    <w:p>
      <w:pPr>
        <w:numPr>
          <w:ilvl w:val="0"/>
          <w:numId w:val="2"/>
        </w:numPr>
      </w:pPr>
      <w:r>
        <w:rPr/>
        <w:t xml:space="preserve">Proyector y computadora para presentaciones.</w:t>
      </w:r>
    </w:p>
    <w:p>
      <w:pPr>
        <w:numPr>
          <w:ilvl w:val="0"/>
          <w:numId w:val="2"/>
        </w:numPr>
      </w:pPr>
      <w:r>
        <w:rPr/>
        <w:t xml:space="preserve">Materiales para elaboración de mapas y líneas de tiempo (cartulina, colores, tijeras, pegamento).</w:t>
      </w:r>
    </w:p>
    <w:p>
      <w:pPr>
        <w:numPr>
          <w:ilvl w:val="0"/>
          <w:numId w:val="2"/>
        </w:numPr>
      </w:pPr>
      <w:r>
        <w:rPr/>
        <w:t xml:space="preserve">Cuadernos o carpetas para registro de investigaciones y apuntes.</w:t>
      </w:r>
    </w:p>
    <w:p>
      <w:pPr>
        <w:numPr>
          <w:ilvl w:val="0"/>
          <w:numId w:val="2"/>
        </w:numPr>
      </w:pPr>
      <w:r>
        <w:rPr/>
        <w:t xml:space="preserve">Videos cortos sobre la Guerra del Pacífico (5-10 minutos) para contextualización.</w:t>
      </w:r>
    </w:p>
    <w:p/>
    <w:p>
      <w:pPr/>
      <w:r>
        <w:rPr>
          <w:color w:val="2b6cb0"/>
          <w:sz w:val="28"/>
          <w:szCs w:val="28"/>
          <w:b w:val="1"/>
          <w:bCs w:val="1"/>
        </w:rPr>
        <w:t xml:space="preserve">Requisitos Previos</w:t>
      </w:r>
    </w:p>
    <w:p>
      <w:pPr>
        <w:numPr>
          <w:ilvl w:val="0"/>
          <w:numId w:val="3"/>
        </w:numPr>
      </w:pPr>
      <w:r>
        <w:rPr/>
        <w:t xml:space="preserve">Conocimiento básico sobre el concepto de guerra y conflictos históricos.</w:t>
      </w:r>
    </w:p>
    <w:p>
      <w:pPr>
        <w:numPr>
          <w:ilvl w:val="0"/>
          <w:numId w:val="3"/>
        </w:numPr>
      </w:pPr>
      <w:r>
        <w:rPr/>
        <w:t xml:space="preserve">Habilidad para trabajar en equipo y comunicar ideas oralmente y por escrito.</w:t>
      </w:r>
    </w:p>
    <w:p>
      <w:pPr>
        <w:numPr>
          <w:ilvl w:val="0"/>
          <w:numId w:val="3"/>
        </w:numPr>
      </w:pPr>
      <w:r>
        <w:rPr/>
        <w:t xml:space="preserve">Familiaridad con la búsqueda de información en fuentes impresas y digitales.</w:t>
      </w:r>
    </w:p>
    <w:p>
      <w:pPr>
        <w:numPr>
          <w:ilvl w:val="0"/>
          <w:numId w:val="3"/>
        </w:numPr>
      </w:pPr>
      <w:r>
        <w:rPr/>
        <w:t xml:space="preserve">Comprensión previa de la geografía básica de Sudamérica.</w:t>
      </w:r>
    </w:p>
    <w:p>
      <w:pPr>
        <w:numPr>
          <w:ilvl w:val="0"/>
          <w:numId w:val="3"/>
        </w:numPr>
      </w:pPr>
      <w:r>
        <w:rPr/>
        <w:t xml:space="preserve">Experiencia previa con actividades investigativas simples o proyectos escolares.</w:t>
      </w:r>
    </w:p>
    <w:p/>
    <w:p>
      <w:pPr/>
      <w:r>
        <w:rPr>
          <w:color w:val="2b6cb0"/>
          <w:sz w:val="28"/>
          <w:szCs w:val="28"/>
          <w:b w:val="1"/>
          <w:bCs w:val="1"/>
        </w:rPr>
        <w:t xml:space="preserve">Actividades</w:t>
      </w:r>
    </w:p>
    <w:p>
      <w:pPr/>
      <w:r>
        <w:rPr/>
        <w:t xml:space="preserve">Sesión 1: Introducción y planteamiento del problema históricoFase de Inicio</w:t>
      </w:r>
    </w:p>
    <w:p>
      <w:pPr/>
      <w:r>
        <w:rPr>
          <w:b w:val="1"/>
          <w:bCs w:val="1"/>
        </w:rPr>
        <w:t xml:space="preserve">Tiempo estimado:</w:t>
      </w:r>
      <w:r>
        <w:rPr>
          <w:b w:val="1"/>
          <w:bCs w:val="1"/>
        </w:rPr>
        <w:t xml:space="preserve"> 20 minutos</w:t>
      </w:r>
    </w:p>
    <w:p>
      <w:pPr/>
      <w:r>
        <w:rPr>
          <w:b w:val="1"/>
          <w:bCs w:val="1"/>
        </w:rPr>
        <w:t xml:space="preserve">Propósito de la sesión:</w:t>
      </w:r>
      <w:r>
        <w:rPr/>
        <w:t xml:space="preserve"> Enganchar a los estudiantes en el tema de la Guerra del Pacífico, activar conocimientos previos y presentar la pregunta de investigación central.</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de 5 minutos con imágenes y datos curiosos sobre la Guerra del Pacífico, preguntando al finalizar: "¿Qué saben o han escuchado sobre esta guerra?"</w:t>
      </w:r>
    </w:p>
    <w:p>
      <w:pPr>
        <w:numPr>
          <w:ilvl w:val="0"/>
          <w:numId w:val="4"/>
        </w:numPr>
      </w:pPr>
      <w:r>
        <w:rPr>
          <w:b w:val="1"/>
          <w:bCs w:val="1"/>
        </w:rPr>
        <w:t xml:space="preserve">Estudiantes:</w:t>
      </w:r>
      <w:r>
        <w:rPr/>
        <w:t xml:space="preserve"> Responden oralmente con sus ideas y conocimientos previos, anotándolas en la pizarra.</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la Guerra del Pacífico cambió la frontera de tres países y aún hoy genera debates? ¿Por qué creen que esto sigue siendo importante?"</w:t>
      </w:r>
    </w:p>
    <w:p>
      <w:pPr>
        <w:numPr>
          <w:ilvl w:val="0"/>
          <w:numId w:val="5"/>
        </w:numPr>
      </w:pPr>
      <w:r>
        <w:rPr>
          <w:b w:val="1"/>
          <w:bCs w:val="1"/>
        </w:rPr>
        <w:t xml:space="preserve">Estudiantes:</w:t>
      </w:r>
      <w:r>
        <w:rPr/>
        <w:t xml:space="preserve"> Reflexionan y comparten brevemente sus opiniones.</w:t>
      </w:r>
    </w:p>
    <w:p>
      <w:pPr/>
      <w:r>
        <w:rPr>
          <w:b w:val="1"/>
          <w:bCs w:val="1"/>
        </w:rPr>
        <w:t xml:space="preserve">Contextualización:</w:t>
      </w:r>
    </w:p>
    <w:p>
      <w:pPr>
        <w:numPr>
          <w:ilvl w:val="0"/>
          <w:numId w:val="6"/>
        </w:numPr>
      </w:pPr>
      <w:r>
        <w:rPr>
          <w:b w:val="1"/>
          <w:bCs w:val="1"/>
        </w:rPr>
        <w:t xml:space="preserve">Docente:</w:t>
      </w:r>
      <w:r>
        <w:rPr/>
        <w:t xml:space="preserve"> Conecta la guerra con la vida actual de los estudiantes: "Conocer esta guerra nos ayuda a entender las relaciones entre países vecinos y nuestra historia común."</w:t>
      </w:r>
    </w:p>
    <w:p>
      <w:pPr>
        <w:numPr>
          <w:ilvl w:val="0"/>
          <w:numId w:val="6"/>
        </w:numPr>
      </w:pPr>
      <w:r>
        <w:rPr>
          <w:b w:val="1"/>
          <w:bCs w:val="1"/>
        </w:rPr>
        <w:t xml:space="preserve">Estudiantes:</w:t>
      </w:r>
      <w:r>
        <w:rPr/>
        <w:t xml:space="preserve"> Escuchan y plantean preguntas sobre lo que desean aprender.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r>
        <w:rPr/>
        <w:t xml:space="preserve"> Se plantea la pregunta de investigación central: "¿Cuáles fueron las causas, desarrollo y consecuencias de la Guerra del Pacífico?" para guiar toda la investigación.</w:t>
      </w:r>
    </w:p>
    <w:p>
      <w:pPr/>
      <w:r>
        <w:rPr>
          <w:b w:val="1"/>
          <w:bCs w:val="1"/>
        </w:rPr>
        <w:t xml:space="preserve">Actividad 1: Formulación de preguntas de investigación</w:t>
      </w:r>
    </w:p>
    <w:p>
      <w:pPr>
        <w:numPr>
          <w:ilvl w:val="0"/>
          <w:numId w:val="7"/>
        </w:numPr>
      </w:pPr>
      <w:r>
        <w:rPr>
          <w:b w:val="1"/>
          <w:bCs w:val="1"/>
        </w:rPr>
        <w:t xml:space="preserve">Objetivo:</w:t>
      </w:r>
      <w:r>
        <w:rPr/>
        <w:t xml:space="preserve"> Analizar las causas y consecuencias de la guerra.</w:t>
      </w:r>
    </w:p>
    <w:p>
      <w:pPr>
        <w:numPr>
          <w:ilvl w:val="0"/>
          <w:numId w:val="7"/>
        </w:numPr>
      </w:pPr>
      <w:r>
        <w:rPr>
          <w:b w:val="1"/>
          <w:bCs w:val="1"/>
        </w:rPr>
        <w:t xml:space="preserve">Instrucciones:</w:t>
      </w:r>
      <w:r>
        <w:rPr/>
        <w:t xml:space="preserve"> El docente divide a los estudiantes en grupos de 4 y les pide que formulen al menos tres preguntas relacionadas con las causas, desarrollo y consecuencias de la guerra, basándose en el video y la información previa.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de preguntas de investigación.</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guía con preguntas como "¿Qué aspectos creen que debemos investigar primero?", observa la participación y apoya en la formulación clara de las preguntas.</w:t>
      </w:r>
    </w:p>
    <w:p>
      <w:pPr/>
      <w:r>
        <w:rPr>
          <w:b w:val="1"/>
          <w:bCs w:val="1"/>
        </w:rPr>
        <w:t xml:space="preserve">Actividad 2: Exploración inicial de fuentes primarias</w:t>
      </w:r>
    </w:p>
    <w:p>
      <w:pPr>
        <w:numPr>
          <w:ilvl w:val="0"/>
          <w:numId w:val="8"/>
        </w:numPr>
      </w:pPr>
      <w:r>
        <w:rPr>
          <w:b w:val="1"/>
          <w:bCs w:val="1"/>
        </w:rPr>
        <w:t xml:space="preserve">Objetivo:</w:t>
      </w:r>
      <w:r>
        <w:rPr/>
        <w:t xml:space="preserve"> Introducir a los estudiantes en el manejo de fuentes primarias.</w:t>
      </w:r>
    </w:p>
    <w:p>
      <w:pPr>
        <w:numPr>
          <w:ilvl w:val="0"/>
          <w:numId w:val="8"/>
        </w:numPr>
      </w:pPr>
      <w:r>
        <w:rPr>
          <w:b w:val="1"/>
          <w:bCs w:val="1"/>
        </w:rPr>
        <w:t xml:space="preserve">Instrucciones:</w:t>
      </w:r>
      <w:r>
        <w:rPr/>
        <w:t xml:space="preserve"> El docente reparte copias de documentos históricos (cartas, mapas, recortes) y pide que cada grupo seleccione uno para leerlo y describir qué información aporta sobre la guerra.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Breve ficha resumen por grupo sobre su fuente primaria.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Ayuda a interpretar documentos, formula preguntas para profundizar el análisis y motiva la discusión grupal.</w:t>
      </w:r>
    </w:p>
    <w:p>
      <w:pPr/>
      <w:r>
        <w:rPr>
          <w:b w:val="1"/>
          <w:bCs w:val="1"/>
        </w:rPr>
        <w:t xml:space="preserve">Diferenciación:</w:t>
      </w:r>
    </w:p>
    <w:p>
      <w:pPr>
        <w:numPr>
          <w:ilvl w:val="0"/>
          <w:numId w:val="9"/>
        </w:numPr>
      </w:pPr>
      <w:r>
        <w:rPr/>
        <w:t xml:space="preserve">Para estudiantes que terminan antes: investigar información adicional en internet sobre la fuente asignada.</w:t>
      </w:r>
    </w:p>
    <w:p>
      <w:pPr>
        <w:numPr>
          <w:ilvl w:val="0"/>
          <w:numId w:val="9"/>
        </w:numPr>
      </w:pPr>
      <w:r>
        <w:rPr/>
        <w:t xml:space="preserve">Para estudiantes que requieren apoyo: asistencia individual para leer y comprender textos, uso de imágenes para facilitar comprensión.</w:t>
      </w:r>
    </w:p>
    <w:p>
      <w:pPr/>
      <w:r>
        <w:rPr>
          <w:b w:val="1"/>
          <w:bCs w:val="1"/>
        </w:rPr>
        <w:t xml:space="preserve">Transición:</w:t>
      </w:r>
      <w:r>
        <w:rPr>
          <w:b w:val="1"/>
          <w:bCs w:val="1"/>
        </w:rPr>
        <w:t xml:space="preserve"> El docente resume los aportes de cada grupo y conecta con la siguiente sesión que profundizará en las causas y desarrollo del conflicto.</w:t>
      </w:r>
    </w:p>
    <w:p>
      <w:pPr/>
      <w:r>
        <w:rPr/>
        <w:t xml:space="preserve">Fase de Cierre</w:t>
      </w:r>
    </w:p>
    <w:p>
      <w:pPr/>
      <w:r>
        <w:rPr>
          <w:b w:val="1"/>
          <w:bCs w:val="1"/>
        </w:rPr>
        <w:t xml:space="preserve">Tiempo estimado:</w:t>
      </w:r>
      <w:r>
        <w:rPr>
          <w:b w:val="1"/>
          <w:bCs w:val="1"/>
        </w:rPr>
        <w:t xml:space="preserve"> 10 minutos</w:t>
      </w:r>
    </w:p>
    <w:p>
      <w:pPr>
        <w:numPr>
          <w:ilvl w:val="0"/>
          <w:numId w:val="10"/>
        </w:numPr>
      </w:pPr>
      <w:r>
        <w:rPr>
          <w:b w:val="1"/>
          <w:bCs w:val="1"/>
        </w:rPr>
        <w:t xml:space="preserve">Síntesis:</w:t>
      </w:r>
      <w:r>
        <w:rPr/>
        <w:t xml:space="preserve"> Cada grupo comparte oralmente una pregunta formulada y un dato relevante encontrado en la fuente primaria.</w:t>
      </w:r>
    </w:p>
    <w:p>
      <w:pPr>
        <w:numPr>
          <w:ilvl w:val="0"/>
          <w:numId w:val="10"/>
        </w:numPr>
      </w:pPr>
      <w:r>
        <w:rPr>
          <w:b w:val="1"/>
          <w:bCs w:val="1"/>
        </w:rPr>
        <w:t xml:space="preserve">Reflexión metacognitiva:</w:t>
      </w:r>
      <w:r>
        <w:rPr/>
        <w:t xml:space="preserve"> El docente plantea: "¿Qué fue lo más interesante que aprendieron hoy? ¿Qué preguntas quedan por responder? ¿Cómo creen que esta guerra afecta a nuestra región hoy?"</w:t>
      </w:r>
    </w:p>
    <w:p>
      <w:pPr>
        <w:numPr>
          <w:ilvl w:val="0"/>
          <w:numId w:val="10"/>
        </w:numPr>
      </w:pPr>
      <w:r>
        <w:rPr>
          <w:b w:val="1"/>
          <w:bCs w:val="1"/>
        </w:rPr>
        <w:t xml:space="preserve">Retroalimentación:</w:t>
      </w:r>
      <w:r>
        <w:rPr/>
        <w:t xml:space="preserve"> El docente refuerza ideas clave y valora la participación activa.</w:t>
      </w:r>
    </w:p>
    <w:p>
      <w:pPr>
        <w:numPr>
          <w:ilvl w:val="0"/>
          <w:numId w:val="10"/>
        </w:numPr>
      </w:pPr>
      <w:r>
        <w:rPr>
          <w:b w:val="1"/>
          <w:bCs w:val="1"/>
        </w:rPr>
        <w:t xml:space="preserve">Transferencia:</w:t>
      </w:r>
      <w:r>
        <w:rPr/>
        <w:t xml:space="preserve"> Se anuncia que en la próxima sesión investigarán en profundidad las causas y eventos principales del conflicto.</w:t>
      </w:r>
    </w:p>
    <w:p>
      <w:pPr/>
      <w:r>
        <w:rPr/>
        <w:t xml:space="preserve">Sesión 2: Investigando las causas y el inicio del conflictoFase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lo aprendido y presentar el enfoque en las causas y el inicio de la guerra.</w:t>
      </w:r>
    </w:p>
    <w:p>
      <w:pPr/>
      <w:r>
        <w:rPr>
          <w:b w:val="1"/>
          <w:bCs w:val="1"/>
        </w:rPr>
        <w:t xml:space="preserve">Activación de conocimientos previos:</w:t>
      </w:r>
    </w:p>
    <w:p>
      <w:pPr>
        <w:numPr>
          <w:ilvl w:val="0"/>
          <w:numId w:val="11"/>
        </w:numPr>
      </w:pPr>
      <w:r>
        <w:rPr>
          <w:b w:val="1"/>
          <w:bCs w:val="1"/>
        </w:rPr>
        <w:t xml:space="preserve">Docente:</w:t>
      </w:r>
      <w:r>
        <w:rPr/>
        <w:t xml:space="preserve"> Realiza una lluvia de ideas rápida sobre las causas posibles de una guerra, tomando ideas de la sesión anterior.</w:t>
      </w:r>
    </w:p>
    <w:p>
      <w:pPr>
        <w:numPr>
          <w:ilvl w:val="0"/>
          <w:numId w:val="11"/>
        </w:numPr>
      </w:pPr>
      <w:r>
        <w:rPr>
          <w:b w:val="1"/>
          <w:bCs w:val="1"/>
        </w:rPr>
        <w:t xml:space="preserve">Estudiantes:</w:t>
      </w:r>
      <w:r>
        <w:rPr/>
        <w:t xml:space="preserve"> Participan activamente y revisan las preguntas de investigación previas.</w:t>
      </w:r>
    </w:p>
    <w:p>
      <w:pPr/>
      <w:r>
        <w:rPr>
          <w:b w:val="1"/>
          <w:bCs w:val="1"/>
        </w:rPr>
        <w:t xml:space="preserve">Motivación y enganche:</w:t>
      </w:r>
    </w:p>
    <w:p>
      <w:pPr>
        <w:numPr>
          <w:ilvl w:val="0"/>
          <w:numId w:val="12"/>
        </w:numPr>
      </w:pPr>
      <w:r>
        <w:rPr>
          <w:b w:val="1"/>
          <w:bCs w:val="1"/>
        </w:rPr>
        <w:t xml:space="preserve">Docente:</w:t>
      </w:r>
      <w:r>
        <w:rPr/>
        <w:t xml:space="preserve"> Presenta un mapa histórico y comenta: "Observen cómo los territorios cambiaron y preguntémonos por qué." </w:t>
      </w:r>
    </w:p>
    <w:p>
      <w:pPr>
        <w:numPr>
          <w:ilvl w:val="0"/>
          <w:numId w:val="12"/>
        </w:numPr>
      </w:pPr>
      <w:r>
        <w:rPr>
          <w:b w:val="1"/>
          <w:bCs w:val="1"/>
        </w:rPr>
        <w:t xml:space="preserve">Estudiantes:</w:t>
      </w:r>
      <w:r>
        <w:rPr/>
        <w:t xml:space="preserve"> Observan y plantean hipótesis.</w:t>
      </w:r>
    </w:p>
    <w:p>
      <w:pPr/>
      <w:r>
        <w:rPr>
          <w:b w:val="1"/>
          <w:bCs w:val="1"/>
        </w:rPr>
        <w:t xml:space="preserve">Contextualización:</w:t>
      </w:r>
    </w:p>
    <w:p>
      <w:pPr>
        <w:numPr>
          <w:ilvl w:val="0"/>
          <w:numId w:val="13"/>
        </w:numPr>
      </w:pPr>
      <w:r>
        <w:rPr>
          <w:b w:val="1"/>
          <w:bCs w:val="1"/>
        </w:rPr>
        <w:t xml:space="preserve">Docente:</w:t>
      </w:r>
      <w:r>
        <w:rPr/>
        <w:t xml:space="preserve"> Refuerza la importancia de conocer las causas para entender el conflicto.</w:t>
      </w:r>
    </w:p>
    <w:p>
      <w:pPr>
        <w:numPr>
          <w:ilvl w:val="0"/>
          <w:numId w:val="13"/>
        </w:numPr>
      </w:pPr>
      <w:r>
        <w:rPr>
          <w:b w:val="1"/>
          <w:bCs w:val="1"/>
        </w:rPr>
        <w:t xml:space="preserve">Estudiantes:</w:t>
      </w:r>
      <w:r>
        <w:rPr/>
        <w:t xml:space="preserve"> Se preparan para investigar en grupos.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fuentes secundarias y primarias sobre causas</w:t>
      </w:r>
    </w:p>
    <w:p>
      <w:pPr>
        <w:numPr>
          <w:ilvl w:val="0"/>
          <w:numId w:val="14"/>
        </w:numPr>
      </w:pPr>
      <w:r>
        <w:rPr>
          <w:b w:val="1"/>
          <w:bCs w:val="1"/>
        </w:rPr>
        <w:t xml:space="preserve">Objetivo:</w:t>
      </w:r>
      <w:r>
        <w:rPr/>
        <w:t xml:space="preserve"> Profundizar en las causas del conflicto.</w:t>
      </w:r>
    </w:p>
    <w:p>
      <w:pPr>
        <w:numPr>
          <w:ilvl w:val="0"/>
          <w:numId w:val="14"/>
        </w:numPr>
      </w:pPr>
      <w:r>
        <w:rPr>
          <w:b w:val="1"/>
          <w:bCs w:val="1"/>
        </w:rPr>
        <w:t xml:space="preserve">Instrucciones:</w:t>
      </w:r>
      <w:r>
        <w:rPr/>
        <w:t xml:space="preserve"> Cada grupo recibe textos breves y documentos primarios (extractos) para analizar y responder: "¿Qué factores políticos, económicos o sociales motivaron la guerra?"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Mapa conceptual grupal que exhiba las causas identificadas.</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Monitorea, formula preguntas para clarificar ideas y ayuda a organizar el mapa conceptual.</w:t>
      </w:r>
    </w:p>
    <w:p>
      <w:pPr/>
      <w:r>
        <w:rPr>
          <w:b w:val="1"/>
          <w:bCs w:val="1"/>
        </w:rPr>
        <w:t xml:space="preserve">Actividad 2: Debate guiado - ¿Quién fue responsable de iniciar la guerra?</w:t>
      </w:r>
    </w:p>
    <w:p>
      <w:pPr>
        <w:numPr>
          <w:ilvl w:val="0"/>
          <w:numId w:val="15"/>
        </w:numPr>
      </w:pPr>
      <w:r>
        <w:rPr>
          <w:b w:val="1"/>
          <w:bCs w:val="1"/>
        </w:rPr>
        <w:t xml:space="preserve">Objetivo:</w:t>
      </w:r>
      <w:r>
        <w:rPr/>
        <w:t xml:space="preserve"> Comparar perspectivas y argumentar con base en evidencias.</w:t>
      </w:r>
    </w:p>
    <w:p>
      <w:pPr>
        <w:numPr>
          <w:ilvl w:val="0"/>
          <w:numId w:val="15"/>
        </w:numPr>
      </w:pPr>
      <w:r>
        <w:rPr>
          <w:b w:val="1"/>
          <w:bCs w:val="1"/>
        </w:rPr>
        <w:t xml:space="preserve">Instrucciones:</w:t>
      </w:r>
      <w:r>
        <w:rPr/>
        <w:t xml:space="preserve"> Los grupos preparan argumentos a favor o en contra de la responsabilidad de cada país y participan en un debate moderado por el docente.</w:t>
      </w:r>
    </w:p>
    <w:p>
      <w:pPr>
        <w:numPr>
          <w:ilvl w:val="0"/>
          <w:numId w:val="15"/>
        </w:numPr>
      </w:pPr>
      <w:r>
        <w:rPr>
          <w:b w:val="1"/>
          <w:bCs w:val="1"/>
        </w:rPr>
        <w:t xml:space="preserve">Organización:</w:t>
      </w:r>
      <w:r>
        <w:rPr/>
        <w:t xml:space="preserve"> Plenaria con grupos representando diferentes puntos de vista.</w:t>
      </w:r>
    </w:p>
    <w:p>
      <w:pPr>
        <w:numPr>
          <w:ilvl w:val="0"/>
          <w:numId w:val="15"/>
        </w:numPr>
      </w:pPr>
      <w:r>
        <w:rPr>
          <w:b w:val="1"/>
          <w:bCs w:val="1"/>
        </w:rPr>
        <w:t xml:space="preserve">Producto:</w:t>
      </w:r>
      <w:r>
        <w:rPr/>
        <w:t xml:space="preserve"> Argumentos orales sustentados y registro en notas.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Modera el debate, promueve respeto, guía con preguntas para profundizar y resume conclusiones.</w:t>
      </w:r>
    </w:p>
    <w:p>
      <w:pPr/>
      <w:r>
        <w:rPr>
          <w:b w:val="1"/>
          <w:bCs w:val="1"/>
        </w:rPr>
        <w:t xml:space="preserve">Diferenciación:</w:t>
      </w:r>
    </w:p>
    <w:p>
      <w:pPr>
        <w:numPr>
          <w:ilvl w:val="0"/>
          <w:numId w:val="16"/>
        </w:numPr>
      </w:pPr>
      <w:r>
        <w:rPr/>
        <w:t xml:space="preserve">Para estudiantes adelantados: elaborar preguntas adicionales para el debate.</w:t>
      </w:r>
    </w:p>
    <w:p>
      <w:pPr>
        <w:numPr>
          <w:ilvl w:val="0"/>
          <w:numId w:val="16"/>
        </w:numPr>
      </w:pPr>
      <w:r>
        <w:rPr/>
        <w:t xml:space="preserve">Para estudiantes con dificultades: apoyo en la elaboración de argumentos y organización de ideas.</w:t>
      </w:r>
    </w:p>
    <w:p>
      <w:pPr/>
      <w:r>
        <w:rPr>
          <w:b w:val="1"/>
          <w:bCs w:val="1"/>
        </w:rPr>
        <w:t xml:space="preserve">Transición:</w:t>
      </w:r>
      <w:r>
        <w:rPr>
          <w:b w:val="1"/>
          <w:bCs w:val="1"/>
        </w:rPr>
        <w:t xml:space="preserve"> El docente conecta el debate con la necesidad de conocer los eventos principales de la guerra, tema para la próxima sesión.</w:t>
      </w:r>
    </w:p>
    <w:p>
      <w:pPr/>
      <w:r>
        <w:rPr/>
        <w:t xml:space="preserve">Fase de Cierre</w:t>
      </w:r>
    </w:p>
    <w:p>
      <w:pPr/>
      <w:r>
        <w:rPr>
          <w:b w:val="1"/>
          <w:bCs w:val="1"/>
        </w:rPr>
        <w:t xml:space="preserve">Tiempo estimado:</w:t>
      </w:r>
      <w:r>
        <w:rPr>
          <w:b w:val="1"/>
          <w:bCs w:val="1"/>
        </w:rPr>
        <w:t xml:space="preserve"> 10 minutos</w:t>
      </w:r>
    </w:p>
    <w:p>
      <w:pPr>
        <w:numPr>
          <w:ilvl w:val="0"/>
          <w:numId w:val="17"/>
        </w:numPr>
      </w:pPr>
      <w:r>
        <w:rPr>
          <w:b w:val="1"/>
          <w:bCs w:val="1"/>
        </w:rPr>
        <w:t xml:space="preserve">Síntesis:</w:t>
      </w:r>
      <w:r>
        <w:rPr/>
        <w:t xml:space="preserve"> Se realiza una plenaria donde cada grupo comparte una causa principal y un argumento del debate.</w:t>
      </w:r>
    </w:p>
    <w:p>
      <w:pPr>
        <w:numPr>
          <w:ilvl w:val="0"/>
          <w:numId w:val="17"/>
        </w:numPr>
      </w:pPr>
      <w:r>
        <w:rPr>
          <w:b w:val="1"/>
          <w:bCs w:val="1"/>
        </w:rPr>
        <w:t xml:space="preserve">Reflexión metacognitiva:</w:t>
      </w:r>
      <w:r>
        <w:rPr/>
        <w:t xml:space="preserve"> "¿Qué aprendimos sobre las causas? ¿Cómo cambió nuestra opinión con el debate? ¿Qué preguntas nos quedan?"</w:t>
      </w:r>
    </w:p>
    <w:p>
      <w:pPr>
        <w:numPr>
          <w:ilvl w:val="0"/>
          <w:numId w:val="17"/>
        </w:numPr>
      </w:pPr>
      <w:r>
        <w:rPr>
          <w:b w:val="1"/>
          <w:bCs w:val="1"/>
        </w:rPr>
        <w:t xml:space="preserve">Retroalimentación:</w:t>
      </w:r>
      <w:r>
        <w:rPr/>
        <w:t xml:space="preserve"> El docente reconoce el esfuerzo y clarifica dudas.</w:t>
      </w:r>
    </w:p>
    <w:p>
      <w:pPr>
        <w:numPr>
          <w:ilvl w:val="0"/>
          <w:numId w:val="17"/>
        </w:numPr>
      </w:pPr>
      <w:r>
        <w:rPr>
          <w:b w:val="1"/>
          <w:bCs w:val="1"/>
        </w:rPr>
        <w:t xml:space="preserve">Transferencia:</w:t>
      </w:r>
      <w:r>
        <w:rPr/>
        <w:t xml:space="preserve"> Se anticipa que en la próxima sesión se estudiará la cronología y desarrollo de la guerra.</w:t>
      </w:r>
    </w:p>
    <w:p>
      <w:pPr/>
      <w:r>
        <w:rPr/>
        <w:t xml:space="preserve">Sesión 3: Cronología y principales eventos de la Guerra del PacíficoFase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lo aprendido y preparar a los estudiantes para organizar la cronología del conflicto.</w:t>
      </w:r>
    </w:p>
    <w:p>
      <w:pPr/>
      <w:r>
        <w:rPr>
          <w:b w:val="1"/>
          <w:bCs w:val="1"/>
        </w:rPr>
        <w:t xml:space="preserve">Activación de conocimientos previos:</w:t>
      </w:r>
    </w:p>
    <w:p>
      <w:pPr>
        <w:numPr>
          <w:ilvl w:val="0"/>
          <w:numId w:val="18"/>
        </w:numPr>
      </w:pPr>
      <w:r>
        <w:rPr>
          <w:b w:val="1"/>
          <w:bCs w:val="1"/>
        </w:rPr>
        <w:t xml:space="preserve">Docente:</w:t>
      </w:r>
      <w:r>
        <w:rPr/>
        <w:t xml:space="preserve"> Solicita que mencionen eventos que recuerdan de la guerra y los anota en la pizarra.</w:t>
      </w:r>
    </w:p>
    <w:p>
      <w:pPr>
        <w:numPr>
          <w:ilvl w:val="0"/>
          <w:numId w:val="18"/>
        </w:numPr>
      </w:pPr>
      <w:r>
        <w:rPr>
          <w:b w:val="1"/>
          <w:bCs w:val="1"/>
        </w:rPr>
        <w:t xml:space="preserve">Estudiantes:</w:t>
      </w:r>
      <w:r>
        <w:rPr/>
        <w:t xml:space="preserve"> Participan aportando datos y fechas.</w:t>
      </w:r>
    </w:p>
    <w:p>
      <w:pPr/>
      <w:r>
        <w:rPr>
          <w:b w:val="1"/>
          <w:bCs w:val="1"/>
        </w:rPr>
        <w:t xml:space="preserve">Motivación y enganche:</w:t>
      </w:r>
    </w:p>
    <w:p>
      <w:pPr>
        <w:numPr>
          <w:ilvl w:val="0"/>
          <w:numId w:val="19"/>
        </w:numPr>
      </w:pPr>
      <w:r>
        <w:rPr>
          <w:b w:val="1"/>
          <w:bCs w:val="1"/>
        </w:rPr>
        <w:t xml:space="preserve">Docente:</w:t>
      </w:r>
      <w:r>
        <w:rPr/>
        <w:t xml:space="preserve"> Muestra imágenes de batallas y pregunta: "¿Cómo creen que estos eventos se relacionan en el tiempo?"</w:t>
      </w:r>
    </w:p>
    <w:p>
      <w:pPr>
        <w:numPr>
          <w:ilvl w:val="0"/>
          <w:numId w:val="19"/>
        </w:numPr>
      </w:pPr>
      <w:r>
        <w:rPr>
          <w:b w:val="1"/>
          <w:bCs w:val="1"/>
        </w:rPr>
        <w:t xml:space="preserve">Estudiantes:</w:t>
      </w:r>
      <w:r>
        <w:rPr/>
        <w:t xml:space="preserve"> Se interesan por ordenar los hechos.</w:t>
      </w:r>
    </w:p>
    <w:p>
      <w:pPr/>
      <w:r>
        <w:rPr>
          <w:b w:val="1"/>
          <w:bCs w:val="1"/>
        </w:rPr>
        <w:t xml:space="preserve">Contextualización:</w:t>
      </w:r>
    </w:p>
    <w:p>
      <w:pPr>
        <w:numPr>
          <w:ilvl w:val="0"/>
          <w:numId w:val="20"/>
        </w:numPr>
      </w:pPr>
      <w:r>
        <w:rPr>
          <w:b w:val="1"/>
          <w:bCs w:val="1"/>
        </w:rPr>
        <w:t xml:space="preserve">Docente:</w:t>
      </w:r>
      <w:r>
        <w:rPr/>
        <w:t xml:space="preserve"> Explica la importancia de entender la secuencia histórica para comprender el conflicto.</w:t>
      </w:r>
    </w:p>
    <w:p>
      <w:pPr>
        <w:numPr>
          <w:ilvl w:val="0"/>
          <w:numId w:val="20"/>
        </w:numPr>
      </w:pPr>
      <w:r>
        <w:rPr>
          <w:b w:val="1"/>
          <w:bCs w:val="1"/>
        </w:rPr>
        <w:t xml:space="preserve">Estudiantes:</w:t>
      </w:r>
      <w:r>
        <w:rPr/>
        <w:t xml:space="preserve"> Se preparan para la actividad de la línea de tiempo.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colaborativa de línea de tiempo</w:t>
      </w:r>
    </w:p>
    <w:p>
      <w:pPr>
        <w:numPr>
          <w:ilvl w:val="0"/>
          <w:numId w:val="21"/>
        </w:numPr>
      </w:pPr>
      <w:r>
        <w:rPr>
          <w:b w:val="1"/>
          <w:bCs w:val="1"/>
        </w:rPr>
        <w:t xml:space="preserve">Objetivo:</w:t>
      </w:r>
      <w:r>
        <w:rPr/>
        <w:t xml:space="preserve"> Organizar y representar los eventos clave de la guerra en orden cronológico.</w:t>
      </w:r>
    </w:p>
    <w:p>
      <w:pPr>
        <w:numPr>
          <w:ilvl w:val="0"/>
          <w:numId w:val="21"/>
        </w:numPr>
      </w:pPr>
      <w:r>
        <w:rPr>
          <w:b w:val="1"/>
          <w:bCs w:val="1"/>
        </w:rPr>
        <w:t xml:space="preserve">Instrucciones:</w:t>
      </w:r>
      <w:r>
        <w:rPr/>
        <w:t xml:space="preserve"> En grupos, los estudiantes reciben tarjetas con eventos y fechas para ordenarlas y luego pegarlas en una cartulina formando una línea de tiempo con breves descripciones.</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Línea de tiempo visual y explicaciones orales.</w:t>
      </w:r>
    </w:p>
    <w:p>
      <w:pPr>
        <w:numPr>
          <w:ilvl w:val="0"/>
          <w:numId w:val="21"/>
        </w:numPr>
      </w:pPr>
      <w:r>
        <w:rPr>
          <w:b w:val="1"/>
          <w:bCs w:val="1"/>
        </w:rPr>
        <w:t xml:space="preserve">Tiempo:</w:t>
      </w:r>
      <w:r>
        <w:rPr/>
        <w:t xml:space="preserve"> 70 minutos.</w:t>
      </w:r>
    </w:p>
    <w:p>
      <w:pPr>
        <w:numPr>
          <w:ilvl w:val="0"/>
          <w:numId w:val="21"/>
        </w:numPr>
      </w:pPr>
      <w:r>
        <w:rPr>
          <w:b w:val="1"/>
          <w:bCs w:val="1"/>
        </w:rPr>
        <w:t xml:space="preserve">Rol docente:</w:t>
      </w:r>
      <w:r>
        <w:rPr/>
        <w:t xml:space="preserve"> Facilita la organización, resuelve dudas sobre fechas y eventos, y fomenta el trabajo colaborativo.</w:t>
      </w:r>
    </w:p>
    <w:p>
      <w:pPr/>
      <w:r>
        <w:rPr>
          <w:b w:val="1"/>
          <w:bCs w:val="1"/>
        </w:rPr>
        <w:t xml:space="preserve">Actividad 2: Presentación y análisis grupal</w:t>
      </w:r>
    </w:p>
    <w:p>
      <w:pPr>
        <w:numPr>
          <w:ilvl w:val="0"/>
          <w:numId w:val="22"/>
        </w:numPr>
      </w:pPr>
      <w:r>
        <w:rPr>
          <w:b w:val="1"/>
          <w:bCs w:val="1"/>
        </w:rPr>
        <w:t xml:space="preserve">Objetivo:</w:t>
      </w:r>
      <w:r>
        <w:rPr/>
        <w:t xml:space="preserve"> Compartir la línea de tiempo y analizar el impacto de cada evento.</w:t>
      </w:r>
    </w:p>
    <w:p>
      <w:pPr>
        <w:numPr>
          <w:ilvl w:val="0"/>
          <w:numId w:val="22"/>
        </w:numPr>
      </w:pPr>
      <w:r>
        <w:rPr>
          <w:b w:val="1"/>
          <w:bCs w:val="1"/>
        </w:rPr>
        <w:t xml:space="preserve">Instrucciones:</w:t>
      </w:r>
      <w:r>
        <w:rPr/>
        <w:t xml:space="preserve"> Cada grupo presenta su línea de tiempo y responde preguntas del docente y compañeros.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discusión.</w:t>
      </w:r>
    </w:p>
    <w:p>
      <w:pPr>
        <w:numPr>
          <w:ilvl w:val="0"/>
          <w:numId w:val="22"/>
        </w:numPr>
      </w:pPr>
      <w:r>
        <w:rPr>
          <w:b w:val="1"/>
          <w:bCs w:val="1"/>
        </w:rPr>
        <w:t xml:space="preserve">Tiempo:</w:t>
      </w:r>
      <w:r>
        <w:rPr/>
        <w:t xml:space="preserve"> 30 minutos.</w:t>
      </w:r>
    </w:p>
    <w:p>
      <w:pPr>
        <w:numPr>
          <w:ilvl w:val="0"/>
          <w:numId w:val="22"/>
        </w:numPr>
      </w:pPr>
      <w:r>
        <w:rPr>
          <w:b w:val="1"/>
          <w:bCs w:val="1"/>
        </w:rPr>
        <w:t xml:space="preserve">Rol docente:</w:t>
      </w:r>
      <w:r>
        <w:rPr/>
        <w:t xml:space="preserve"> Modera, formula preguntas para profundizar y destaca puntos importantes.</w:t>
      </w:r>
    </w:p>
    <w:p>
      <w:pPr/>
      <w:r>
        <w:rPr>
          <w:b w:val="1"/>
          <w:bCs w:val="1"/>
        </w:rPr>
        <w:t xml:space="preserve">Diferenciación:</w:t>
      </w:r>
    </w:p>
    <w:p>
      <w:pPr>
        <w:numPr>
          <w:ilvl w:val="0"/>
          <w:numId w:val="23"/>
        </w:numPr>
      </w:pPr>
      <w:r>
        <w:rPr/>
        <w:t xml:space="preserve">Para estudiantes avanzados: elaborar una breve explicación escrita sobre el impacto de un evento.</w:t>
      </w:r>
    </w:p>
    <w:p>
      <w:pPr>
        <w:numPr>
          <w:ilvl w:val="0"/>
          <w:numId w:val="23"/>
        </w:numPr>
      </w:pPr>
      <w:r>
        <w:rPr/>
        <w:t xml:space="preserve">Para estudiantes con dificultades: apoyo para ordenar eventos y uso de imágenes para facilitar comprensión.</w:t>
      </w:r>
    </w:p>
    <w:p>
      <w:pPr/>
      <w:r>
        <w:rPr>
          <w:b w:val="1"/>
          <w:bCs w:val="1"/>
        </w:rPr>
        <w:t xml:space="preserve">Transición:</w:t>
      </w:r>
      <w:r>
        <w:rPr>
          <w:b w:val="1"/>
          <w:bCs w:val="1"/>
        </w:rPr>
        <w:t xml:space="preserve"> El docente conecta la cronología con las consecuencias del conflicto, tema para la próxima sesión.</w:t>
      </w:r>
    </w:p>
    <w:p>
      <w:pPr/>
      <w:r>
        <w:rPr/>
        <w:t xml:space="preserve">Fase de Cierre</w:t>
      </w:r>
    </w:p>
    <w:p>
      <w:pPr/>
      <w:r>
        <w:rPr>
          <w:b w:val="1"/>
          <w:bCs w:val="1"/>
        </w:rPr>
        <w:t xml:space="preserve">Tiempo estimado:</w:t>
      </w:r>
      <w:r>
        <w:rPr>
          <w:b w:val="1"/>
          <w:bCs w:val="1"/>
        </w:rPr>
        <w:t xml:space="preserve"> 10 minutos</w:t>
      </w:r>
    </w:p>
    <w:p>
      <w:pPr>
        <w:numPr>
          <w:ilvl w:val="0"/>
          <w:numId w:val="24"/>
        </w:numPr>
      </w:pPr>
      <w:r>
        <w:rPr>
          <w:b w:val="1"/>
          <w:bCs w:val="1"/>
        </w:rPr>
        <w:t xml:space="preserve">Síntesis:</w:t>
      </w:r>
      <w:r>
        <w:rPr/>
        <w:t xml:space="preserve"> El grupo crea un resumen colectivo con tres eventos clave y su importancia.</w:t>
      </w:r>
    </w:p>
    <w:p>
      <w:pPr>
        <w:numPr>
          <w:ilvl w:val="0"/>
          <w:numId w:val="24"/>
        </w:numPr>
      </w:pPr>
      <w:r>
        <w:rPr>
          <w:b w:val="1"/>
          <w:bCs w:val="1"/>
        </w:rPr>
        <w:t xml:space="preserve">Reflexión metacognitiva:</w:t>
      </w:r>
      <w:r>
        <w:rPr/>
        <w:t xml:space="preserve"> "¿Cómo nos ayudó la línea de tiempo a entender mejor la guerra? ¿Qué evento les pareció más relevante y por qué?"</w:t>
      </w:r>
    </w:p>
    <w:p>
      <w:pPr>
        <w:numPr>
          <w:ilvl w:val="0"/>
          <w:numId w:val="24"/>
        </w:numPr>
      </w:pPr>
      <w:r>
        <w:rPr>
          <w:b w:val="1"/>
          <w:bCs w:val="1"/>
        </w:rPr>
        <w:t xml:space="preserve">Retroalimentación:</w:t>
      </w:r>
      <w:r>
        <w:rPr/>
        <w:t xml:space="preserve"> El docente valora el trabajo colaborativo y la comprensión alcanzada.</w:t>
      </w:r>
    </w:p>
    <w:p>
      <w:pPr>
        <w:numPr>
          <w:ilvl w:val="0"/>
          <w:numId w:val="24"/>
        </w:numPr>
      </w:pPr>
      <w:r>
        <w:rPr>
          <w:b w:val="1"/>
          <w:bCs w:val="1"/>
        </w:rPr>
        <w:t xml:space="preserve">Transferencia:</w:t>
      </w:r>
      <w:r>
        <w:rPr/>
        <w:t xml:space="preserve"> Se anuncia que en la próxima sesión se analizarán las consecuencias del conflicto y su relevancia actual.</w:t>
      </w:r>
    </w:p>
    <w:p>
      <w:pPr/>
      <w:r>
        <w:rPr/>
        <w:t xml:space="preserve">Sesión 4: Consecuencias y legado de la Guerra del PacíficoFase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análisis de las consecuencias políticas, sociales y territoriales de la guerra.</w:t>
      </w:r>
    </w:p>
    <w:p>
      <w:pPr/>
      <w:r>
        <w:rPr>
          <w:b w:val="1"/>
          <w:bCs w:val="1"/>
        </w:rPr>
        <w:t xml:space="preserve">Activación de conocimientos previos:</w:t>
      </w:r>
    </w:p>
    <w:p>
      <w:pPr>
        <w:numPr>
          <w:ilvl w:val="0"/>
          <w:numId w:val="25"/>
        </w:numPr>
      </w:pPr>
      <w:r>
        <w:rPr>
          <w:b w:val="1"/>
          <w:bCs w:val="1"/>
        </w:rPr>
        <w:t xml:space="preserve">Docente:</w:t>
      </w:r>
      <w:r>
        <w:rPr/>
        <w:t xml:space="preserve"> Pregunta: "¿Qué creen que pasó después de la guerra? ¿Cómo afectó a los países involucrados?"</w:t>
      </w:r>
    </w:p>
    <w:p>
      <w:pPr>
        <w:numPr>
          <w:ilvl w:val="0"/>
          <w:numId w:val="25"/>
        </w:numPr>
      </w:pPr>
      <w:r>
        <w:rPr>
          <w:b w:val="1"/>
          <w:bCs w:val="1"/>
        </w:rPr>
        <w:t xml:space="preserve">Estudiantes:</w:t>
      </w:r>
      <w:r>
        <w:rPr/>
        <w:t xml:space="preserve"> Comparten ideas y conjeturas.</w:t>
      </w:r>
    </w:p>
    <w:p>
      <w:pPr/>
      <w:r>
        <w:rPr>
          <w:b w:val="1"/>
          <w:bCs w:val="1"/>
        </w:rPr>
        <w:t xml:space="preserve">Motivación y enganche:</w:t>
      </w:r>
    </w:p>
    <w:p>
      <w:pPr>
        <w:numPr>
          <w:ilvl w:val="0"/>
          <w:numId w:val="26"/>
        </w:numPr>
      </w:pPr>
      <w:r>
        <w:rPr>
          <w:b w:val="1"/>
          <w:bCs w:val="1"/>
        </w:rPr>
        <w:t xml:space="preserve">Docente:</w:t>
      </w:r>
      <w:r>
        <w:rPr/>
        <w:t xml:space="preserve"> Presenta imágenes actuales de los territorios cambiados y comenta: "Esto es un legado directo de la guerra, veamos más."</w:t>
      </w:r>
    </w:p>
    <w:p>
      <w:pPr>
        <w:numPr>
          <w:ilvl w:val="0"/>
          <w:numId w:val="26"/>
        </w:numPr>
      </w:pPr>
      <w:r>
        <w:rPr>
          <w:b w:val="1"/>
          <w:bCs w:val="1"/>
        </w:rPr>
        <w:t xml:space="preserve">Estudiantes:</w:t>
      </w:r>
      <w:r>
        <w:rPr/>
        <w:t xml:space="preserve"> Observan y muestran interés por conocer el impacto actual.</w:t>
      </w:r>
    </w:p>
    <w:p>
      <w:pPr/>
      <w:r>
        <w:rPr>
          <w:b w:val="1"/>
          <w:bCs w:val="1"/>
        </w:rPr>
        <w:t xml:space="preserve">Contextualización:</w:t>
      </w:r>
    </w:p>
    <w:p>
      <w:pPr>
        <w:numPr>
          <w:ilvl w:val="0"/>
          <w:numId w:val="27"/>
        </w:numPr>
      </w:pPr>
      <w:r>
        <w:rPr>
          <w:b w:val="1"/>
          <w:bCs w:val="1"/>
        </w:rPr>
        <w:t xml:space="preserve">Docente:</w:t>
      </w:r>
      <w:r>
        <w:rPr/>
        <w:t xml:space="preserve"> Explica la importancia de entender las consecuencias para comprender la historia y la política actual.</w:t>
      </w:r>
    </w:p>
    <w:p>
      <w:pPr>
        <w:numPr>
          <w:ilvl w:val="0"/>
          <w:numId w:val="27"/>
        </w:numPr>
      </w:pPr>
      <w:r>
        <w:rPr>
          <w:b w:val="1"/>
          <w:bCs w:val="1"/>
        </w:rPr>
        <w:t xml:space="preserve">Estudiantes:</w:t>
      </w:r>
      <w:r>
        <w:rPr/>
        <w:t xml:space="preserve"> Se preparan para investigar y reflexionar.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Investigación guiada sobre consecuencias</w:t>
      </w:r>
    </w:p>
    <w:p>
      <w:pPr>
        <w:numPr>
          <w:ilvl w:val="0"/>
          <w:numId w:val="28"/>
        </w:numPr>
      </w:pPr>
      <w:r>
        <w:rPr>
          <w:b w:val="1"/>
          <w:bCs w:val="1"/>
        </w:rPr>
        <w:t xml:space="preserve">Objetivo:</w:t>
      </w:r>
      <w:r>
        <w:rPr/>
        <w:t xml:space="preserve"> Identificar y analizar las consecuencias territoriales, políticas y sociales de la guerra.</w:t>
      </w:r>
    </w:p>
    <w:p>
      <w:pPr>
        <w:numPr>
          <w:ilvl w:val="0"/>
          <w:numId w:val="28"/>
        </w:numPr>
      </w:pPr>
      <w:r>
        <w:rPr>
          <w:b w:val="1"/>
          <w:bCs w:val="1"/>
        </w:rPr>
        <w:t xml:space="preserve">Instrucciones:</w:t>
      </w:r>
      <w:r>
        <w:rPr/>
        <w:t xml:space="preserve"> En grupos, los estudiantes reciben diferentes fuentes y preguntas específicas para responder sobre consecuencias.</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Informe breve y presentación oral.</w:t>
      </w:r>
    </w:p>
    <w:p>
      <w:pPr>
        <w:numPr>
          <w:ilvl w:val="0"/>
          <w:numId w:val="28"/>
        </w:numPr>
      </w:pPr>
      <w:r>
        <w:rPr>
          <w:b w:val="1"/>
          <w:bCs w:val="1"/>
        </w:rPr>
        <w:t xml:space="preserve">Tiempo:</w:t>
      </w:r>
      <w:r>
        <w:rPr/>
        <w:t xml:space="preserve"> 70 minutos.</w:t>
      </w:r>
    </w:p>
    <w:p>
      <w:pPr>
        <w:numPr>
          <w:ilvl w:val="0"/>
          <w:numId w:val="28"/>
        </w:numPr>
      </w:pPr>
      <w:r>
        <w:rPr>
          <w:b w:val="1"/>
          <w:bCs w:val="1"/>
        </w:rPr>
        <w:t xml:space="preserve">Rol docente:</w:t>
      </w:r>
      <w:r>
        <w:rPr/>
        <w:t xml:space="preserve"> Orienta la búsqueda, apoya en comprensión y fomenta la reflexión crítica.</w:t>
      </w:r>
    </w:p>
    <w:p>
      <w:pPr/>
      <w:r>
        <w:rPr>
          <w:b w:val="1"/>
          <w:bCs w:val="1"/>
        </w:rPr>
        <w:t xml:space="preserve">Actividad 2: Debate reflexivo sobre el legado actual</w:t>
      </w:r>
    </w:p>
    <w:p>
      <w:pPr>
        <w:numPr>
          <w:ilvl w:val="0"/>
          <w:numId w:val="29"/>
        </w:numPr>
      </w:pPr>
      <w:r>
        <w:rPr>
          <w:b w:val="1"/>
          <w:bCs w:val="1"/>
        </w:rPr>
        <w:t xml:space="preserve">Objetivo:</w:t>
      </w:r>
      <w:r>
        <w:rPr/>
        <w:t xml:space="preserve"> Reflexionar sobre cómo la guerra sigue afectando la región hoy.</w:t>
      </w:r>
    </w:p>
    <w:p>
      <w:pPr>
        <w:numPr>
          <w:ilvl w:val="0"/>
          <w:numId w:val="29"/>
        </w:numPr>
      </w:pPr>
      <w:r>
        <w:rPr>
          <w:b w:val="1"/>
          <w:bCs w:val="1"/>
        </w:rPr>
        <w:t xml:space="preserve">Instrucciones:</w:t>
      </w:r>
      <w:r>
        <w:rPr/>
        <w:t xml:space="preserve"> En plenaria, se discute la pregunta: "¿Por qué sigue siendo importante recordar la Guerra del Pacífico?"</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Participación argumentada y conclusiones escritas individuales.</w:t>
      </w:r>
    </w:p>
    <w:p>
      <w:pPr>
        <w:numPr>
          <w:ilvl w:val="0"/>
          <w:numId w:val="29"/>
        </w:numPr>
      </w:pPr>
      <w:r>
        <w:rPr>
          <w:b w:val="1"/>
          <w:bCs w:val="1"/>
        </w:rPr>
        <w:t xml:space="preserve">Tiempo:</w:t>
      </w:r>
      <w:r>
        <w:rPr/>
        <w:t xml:space="preserve"> 30 minutos.</w:t>
      </w:r>
    </w:p>
    <w:p>
      <w:pPr>
        <w:numPr>
          <w:ilvl w:val="0"/>
          <w:numId w:val="29"/>
        </w:numPr>
      </w:pPr>
      <w:r>
        <w:rPr>
          <w:b w:val="1"/>
          <w:bCs w:val="1"/>
        </w:rPr>
        <w:t xml:space="preserve">Rol docente:</w:t>
      </w:r>
      <w:r>
        <w:rPr/>
        <w:t xml:space="preserve"> Modera, guía la reflexión y sintetiza ideas.</w:t>
      </w:r>
    </w:p>
    <w:p>
      <w:pPr/>
      <w:r>
        <w:rPr>
          <w:b w:val="1"/>
          <w:bCs w:val="1"/>
        </w:rPr>
        <w:t xml:space="preserve">Diferenciación:</w:t>
      </w:r>
    </w:p>
    <w:p>
      <w:pPr>
        <w:numPr>
          <w:ilvl w:val="0"/>
          <w:numId w:val="30"/>
        </w:numPr>
      </w:pPr>
      <w:r>
        <w:rPr/>
        <w:t xml:space="preserve">Estudiantes adelantados: elaboran una reflexión escrita más profunda sobre el legado.</w:t>
      </w:r>
    </w:p>
    <w:p>
      <w:pPr>
        <w:numPr>
          <w:ilvl w:val="0"/>
          <w:numId w:val="30"/>
        </w:numPr>
      </w:pPr>
      <w:r>
        <w:rPr/>
        <w:t xml:space="preserve">Estudiantes que necesitan apoyo: participan con apoyo para expresar ideas y usar recursos visuales.</w:t>
      </w:r>
    </w:p>
    <w:p>
      <w:pPr/>
      <w:r>
        <w:rPr>
          <w:b w:val="1"/>
          <w:bCs w:val="1"/>
        </w:rPr>
        <w:t xml:space="preserve">Transición:</w:t>
      </w:r>
      <w:r>
        <w:rPr>
          <w:b w:val="1"/>
          <w:bCs w:val="1"/>
        </w:rPr>
        <w:t xml:space="preserve"> Se anticipa que la última sesión será para sintetizar todo el aprendizaje y presentar proyectos finales.</w:t>
      </w:r>
    </w:p>
    <w:p>
      <w:pPr/>
      <w:r>
        <w:rPr/>
        <w:t xml:space="preserve">Fase de Cierre</w:t>
      </w:r>
    </w:p>
    <w:p>
      <w:pPr/>
      <w:r>
        <w:rPr>
          <w:b w:val="1"/>
          <w:bCs w:val="1"/>
        </w:rPr>
        <w:t xml:space="preserve">Tiempo estimado:</w:t>
      </w:r>
      <w:r>
        <w:rPr>
          <w:b w:val="1"/>
          <w:bCs w:val="1"/>
        </w:rPr>
        <w:t xml:space="preserve"> 10 minutos</w:t>
      </w:r>
    </w:p>
    <w:p>
      <w:pPr>
        <w:numPr>
          <w:ilvl w:val="0"/>
          <w:numId w:val="31"/>
        </w:numPr>
      </w:pPr>
      <w:r>
        <w:rPr>
          <w:b w:val="1"/>
          <w:bCs w:val="1"/>
        </w:rPr>
        <w:t xml:space="preserve">Síntesis:</w:t>
      </w:r>
      <w:r>
        <w:rPr/>
        <w:t xml:space="preserve"> Creación conjunta de un mapa mental con las consecuencias y legado de la guerra.</w:t>
      </w:r>
    </w:p>
    <w:p>
      <w:pPr>
        <w:numPr>
          <w:ilvl w:val="0"/>
          <w:numId w:val="31"/>
        </w:numPr>
      </w:pPr>
      <w:r>
        <w:rPr>
          <w:b w:val="1"/>
          <w:bCs w:val="1"/>
        </w:rPr>
        <w:t xml:space="preserve">Reflexión metacognitiva:</w:t>
      </w:r>
      <w:r>
        <w:rPr/>
        <w:t xml:space="preserve"> "¿Qué aprendimos sobre las consecuencias? ¿Cómo cambió nuestra percepción de la guerra? ¿Qué importancia tiene para nosotros hoy?"</w:t>
      </w:r>
    </w:p>
    <w:p>
      <w:pPr>
        <w:numPr>
          <w:ilvl w:val="0"/>
          <w:numId w:val="31"/>
        </w:numPr>
      </w:pPr>
      <w:r>
        <w:rPr>
          <w:b w:val="1"/>
          <w:bCs w:val="1"/>
        </w:rPr>
        <w:t xml:space="preserve">Retroalimentación:</w:t>
      </w:r>
      <w:r>
        <w:rPr/>
        <w:t xml:space="preserve"> El docente reconoce las aportaciones y motiva para la próxima sesión.</w:t>
      </w:r>
    </w:p>
    <w:p>
      <w:pPr>
        <w:numPr>
          <w:ilvl w:val="0"/>
          <w:numId w:val="31"/>
        </w:numPr>
      </w:pPr>
      <w:r>
        <w:rPr>
          <w:b w:val="1"/>
          <w:bCs w:val="1"/>
        </w:rPr>
        <w:t xml:space="preserve">Transferencia:</w:t>
      </w:r>
      <w:r>
        <w:rPr/>
        <w:t xml:space="preserve"> Se explica que el siguiente paso será elaborar presentaciones finales para mostrar lo aprendido.</w:t>
      </w:r>
    </w:p>
    <w:p>
      <w:pPr/>
      <w:r>
        <w:rPr/>
        <w:t xml:space="preserve">Sesión 5: Síntesis y presentación de proyectos sobre la Guerra del PacíficoFase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presentar y evaluar sus proyectos finales.</w:t>
      </w:r>
    </w:p>
    <w:p>
      <w:pPr/>
      <w:r>
        <w:rPr>
          <w:b w:val="1"/>
          <w:bCs w:val="1"/>
        </w:rPr>
        <w:t xml:space="preserve">Activación de conocimientos previos:</w:t>
      </w:r>
    </w:p>
    <w:p>
      <w:pPr>
        <w:numPr>
          <w:ilvl w:val="0"/>
          <w:numId w:val="32"/>
        </w:numPr>
      </w:pPr>
      <w:r>
        <w:rPr>
          <w:b w:val="1"/>
          <w:bCs w:val="1"/>
        </w:rPr>
        <w:t xml:space="preserve">Docente:</w:t>
      </w:r>
      <w:r>
        <w:rPr/>
        <w:t xml:space="preserve"> Repasa brevemente los objetivos y las preguntas de investigación planteadas al inicio.</w:t>
      </w:r>
    </w:p>
    <w:p>
      <w:pPr>
        <w:numPr>
          <w:ilvl w:val="0"/>
          <w:numId w:val="32"/>
        </w:numPr>
      </w:pPr>
      <w:r>
        <w:rPr>
          <w:b w:val="1"/>
          <w:bCs w:val="1"/>
        </w:rPr>
        <w:t xml:space="preserve">Estudiantes:</w:t>
      </w:r>
      <w:r>
        <w:rPr/>
        <w:t xml:space="preserve"> Repasan sus notas y materiales para la presentación.</w:t>
      </w:r>
    </w:p>
    <w:p>
      <w:pPr/>
      <w:r>
        <w:rPr>
          <w:b w:val="1"/>
          <w:bCs w:val="1"/>
        </w:rPr>
        <w:t xml:space="preserve">Motivación y enganche:</w:t>
      </w:r>
    </w:p>
    <w:p>
      <w:pPr>
        <w:numPr>
          <w:ilvl w:val="0"/>
          <w:numId w:val="33"/>
        </w:numPr>
      </w:pPr>
      <w:r>
        <w:rPr>
          <w:b w:val="1"/>
          <w:bCs w:val="1"/>
        </w:rPr>
        <w:t xml:space="preserve">Docente:</w:t>
      </w:r>
      <w:r>
        <w:rPr/>
        <w:t xml:space="preserve"> Anima a los estudiantes con la frase: "Hoy mostrarán todo lo que aprendieron y cómo investigaron la Guerra del Pacífico."</w:t>
      </w:r>
    </w:p>
    <w:p>
      <w:pPr>
        <w:numPr>
          <w:ilvl w:val="0"/>
          <w:numId w:val="33"/>
        </w:numPr>
      </w:pPr>
      <w:r>
        <w:rPr>
          <w:b w:val="1"/>
          <w:bCs w:val="1"/>
        </w:rPr>
        <w:t xml:space="preserve">Estudiantes:</w:t>
      </w:r>
      <w:r>
        <w:rPr/>
        <w:t xml:space="preserve"> Se preparan con entusiasmo para compartir su trabajo.</w:t>
      </w:r>
    </w:p>
    <w:p>
      <w:pPr/>
      <w:r>
        <w:rPr>
          <w:b w:val="1"/>
          <w:bCs w:val="1"/>
        </w:rPr>
        <w:t xml:space="preserve">Contextualización:</w:t>
      </w:r>
    </w:p>
    <w:p>
      <w:pPr>
        <w:numPr>
          <w:ilvl w:val="0"/>
          <w:numId w:val="34"/>
        </w:numPr>
      </w:pPr>
      <w:r>
        <w:rPr>
          <w:b w:val="1"/>
          <w:bCs w:val="1"/>
        </w:rPr>
        <w:t xml:space="preserve">Docente:</w:t>
      </w:r>
      <w:r>
        <w:rPr/>
        <w:t xml:space="preserve"> Destaca la importancia de comunicar el conocimiento aprendido para fortalecer el aprendizaje y compartir con la comunidad.</w:t>
      </w:r>
    </w:p>
    <w:p>
      <w:pPr>
        <w:numPr>
          <w:ilvl w:val="0"/>
          <w:numId w:val="34"/>
        </w:numPr>
      </w:pPr>
      <w:r>
        <w:rPr>
          <w:b w:val="1"/>
          <w:bCs w:val="1"/>
        </w:rPr>
        <w:t xml:space="preserve">Estudiantes:</w:t>
      </w:r>
      <w:r>
        <w:rPr/>
        <w:t xml:space="preserve"> Se organizan para presentar en grupos.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proyectos grupales</w:t>
      </w:r>
    </w:p>
    <w:p>
      <w:pPr>
        <w:numPr>
          <w:ilvl w:val="0"/>
          <w:numId w:val="35"/>
        </w:numPr>
      </w:pPr>
      <w:r>
        <w:rPr>
          <w:b w:val="1"/>
          <w:bCs w:val="1"/>
        </w:rPr>
        <w:t xml:space="preserve">Objetivo:</w:t>
      </w:r>
      <w:r>
        <w:rPr/>
        <w:t xml:space="preserve"> Comunicar resultados de la investigación y demostrar comprensión de la Guerra del Pacífico.</w:t>
      </w:r>
    </w:p>
    <w:p>
      <w:pPr>
        <w:numPr>
          <w:ilvl w:val="0"/>
          <w:numId w:val="35"/>
        </w:numPr>
      </w:pPr>
      <w:r>
        <w:rPr>
          <w:b w:val="1"/>
          <w:bCs w:val="1"/>
        </w:rPr>
        <w:t xml:space="preserve">Instrucciones:</w:t>
      </w:r>
      <w:r>
        <w:rPr/>
        <w:t xml:space="preserve"> Cada grupo presenta su proyecto (línea de tiempo, mapa conceptual, informe, debate o mapa mental) frente a la clase.</w:t>
      </w:r>
    </w:p>
    <w:p>
      <w:pPr>
        <w:numPr>
          <w:ilvl w:val="0"/>
          <w:numId w:val="35"/>
        </w:numPr>
      </w:pPr>
      <w:r>
        <w:rPr>
          <w:b w:val="1"/>
          <w:bCs w:val="1"/>
        </w:rPr>
        <w:t xml:space="preserve">Organización:</w:t>
      </w:r>
      <w:r>
        <w:rPr/>
        <w:t xml:space="preserve"> Grupos de 4, plenaria para presentaciones.</w:t>
      </w:r>
    </w:p>
    <w:p>
      <w:pPr>
        <w:numPr>
          <w:ilvl w:val="0"/>
          <w:numId w:val="35"/>
        </w:numPr>
      </w:pPr>
      <w:r>
        <w:rPr>
          <w:b w:val="1"/>
          <w:bCs w:val="1"/>
        </w:rPr>
        <w:t xml:space="preserve">Producto:</w:t>
      </w:r>
      <w:r>
        <w:rPr/>
        <w:t xml:space="preserve"> Presentación oral y productos visuales o escritos.</w:t>
      </w:r>
    </w:p>
    <w:p>
      <w:pPr>
        <w:numPr>
          <w:ilvl w:val="0"/>
          <w:numId w:val="35"/>
        </w:numPr>
      </w:pPr>
      <w:r>
        <w:rPr>
          <w:b w:val="1"/>
          <w:bCs w:val="1"/>
        </w:rPr>
        <w:t xml:space="preserve">Tiempo:</w:t>
      </w:r>
      <w:r>
        <w:rPr/>
        <w:t xml:space="preserve"> 80 minutos (15 minutos por grupo, 5 grupos aproximados).</w:t>
      </w:r>
    </w:p>
    <w:p>
      <w:pPr>
        <w:numPr>
          <w:ilvl w:val="0"/>
          <w:numId w:val="35"/>
        </w:numPr>
      </w:pPr>
      <w:r>
        <w:rPr>
          <w:b w:val="1"/>
          <w:bCs w:val="1"/>
        </w:rPr>
        <w:t xml:space="preserve">Rol docente:</w:t>
      </w:r>
      <w:r>
        <w:rPr/>
        <w:t xml:space="preserve"> Escucha, toma notas para evaluación, hace preguntas para profundizar y motiva la participación.</w:t>
      </w:r>
    </w:p>
    <w:p>
      <w:pPr/>
      <w:r>
        <w:rPr>
          <w:b w:val="1"/>
          <w:bCs w:val="1"/>
        </w:rPr>
        <w:t xml:space="preserve">Actividad 2: Evaluación entre pares y autoevaluación</w:t>
      </w:r>
    </w:p>
    <w:p>
      <w:pPr>
        <w:numPr>
          <w:ilvl w:val="0"/>
          <w:numId w:val="36"/>
        </w:numPr>
      </w:pPr>
      <w:r>
        <w:rPr>
          <w:b w:val="1"/>
          <w:bCs w:val="1"/>
        </w:rPr>
        <w:t xml:space="preserve">Objetivo:</w:t>
      </w:r>
      <w:r>
        <w:rPr/>
        <w:t xml:space="preserve"> Reflexionar sobre el propio aprendizaje y valorar el trabajo de los compañeros.</w:t>
      </w:r>
    </w:p>
    <w:p>
      <w:pPr>
        <w:numPr>
          <w:ilvl w:val="0"/>
          <w:numId w:val="36"/>
        </w:numPr>
      </w:pPr>
      <w:r>
        <w:rPr>
          <w:b w:val="1"/>
          <w:bCs w:val="1"/>
        </w:rPr>
        <w:t xml:space="preserve">Instrucciones:</w:t>
      </w:r>
      <w:r>
        <w:rPr/>
        <w:t xml:space="preserve"> Los estudiantes completan una ficha con criterios de evaluación para sus compañeros y para sí mismos.</w:t>
      </w:r>
    </w:p>
    <w:p>
      <w:pPr>
        <w:numPr>
          <w:ilvl w:val="0"/>
          <w:numId w:val="36"/>
        </w:numPr>
      </w:pPr>
      <w:r>
        <w:rPr>
          <w:b w:val="1"/>
          <w:bCs w:val="1"/>
        </w:rPr>
        <w:t xml:space="preserve">Organización:</w:t>
      </w:r>
      <w:r>
        <w:rPr/>
        <w:t xml:space="preserve"> Individual.</w:t>
      </w:r>
    </w:p>
    <w:p>
      <w:pPr>
        <w:numPr>
          <w:ilvl w:val="0"/>
          <w:numId w:val="36"/>
        </w:numPr>
      </w:pPr>
      <w:r>
        <w:rPr>
          <w:b w:val="1"/>
          <w:bCs w:val="1"/>
        </w:rPr>
        <w:t xml:space="preserve">Producto:</w:t>
      </w:r>
      <w:r>
        <w:rPr/>
        <w:t xml:space="preserve"> Fichas de autoevaluación y coevaluación.</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Explica criterios, supervisa la honestidad y proporciona guía para la reflexión.</w:t>
      </w:r>
    </w:p>
    <w:p>
      <w:pPr/>
      <w:r>
        <w:rPr>
          <w:b w:val="1"/>
          <w:bCs w:val="1"/>
        </w:rPr>
        <w:t xml:space="preserve">Diferenciación:</w:t>
      </w:r>
    </w:p>
    <w:p>
      <w:pPr>
        <w:numPr>
          <w:ilvl w:val="0"/>
          <w:numId w:val="37"/>
        </w:numPr>
      </w:pPr>
      <w:r>
        <w:rPr/>
        <w:t xml:space="preserve">Para estudiantes avanzados: proponen mejoras y retroalimentación constructiva.</w:t>
      </w:r>
    </w:p>
    <w:p>
      <w:pPr>
        <w:numPr>
          <w:ilvl w:val="0"/>
          <w:numId w:val="37"/>
        </w:numPr>
      </w:pPr>
      <w:r>
        <w:rPr/>
        <w:t xml:space="preserve">Para estudiantes con dificultades: apoyo para completar fichas y expresar sus opiniones.</w:t>
      </w:r>
    </w:p>
    <w:p>
      <w:pPr/>
      <w:r>
        <w:rPr/>
        <w:t xml:space="preserve">Fase de Cierre</w:t>
      </w:r>
    </w:p>
    <w:p>
      <w:pPr/>
      <w:r>
        <w:rPr>
          <w:b w:val="1"/>
          <w:bCs w:val="1"/>
        </w:rPr>
        <w:t xml:space="preserve">Tiempo estimado:</w:t>
      </w:r>
      <w:r>
        <w:rPr>
          <w:b w:val="1"/>
          <w:bCs w:val="1"/>
        </w:rPr>
        <w:t xml:space="preserve"> 10 minutos</w:t>
      </w:r>
    </w:p>
    <w:p>
      <w:pPr>
        <w:numPr>
          <w:ilvl w:val="0"/>
          <w:numId w:val="38"/>
        </w:numPr>
      </w:pPr>
      <w:r>
        <w:rPr>
          <w:b w:val="1"/>
          <w:bCs w:val="1"/>
        </w:rPr>
        <w:t xml:space="preserve">Síntesis:</w:t>
      </w:r>
      <w:r>
        <w:rPr/>
        <w:t xml:space="preserve"> El docente realiza un resumen de los aprendizajes clave de la unidad y felicita a los estudiantes por su esfuerzo investigativo.</w:t>
      </w:r>
    </w:p>
    <w:p>
      <w:pPr>
        <w:numPr>
          <w:ilvl w:val="0"/>
          <w:numId w:val="38"/>
        </w:numPr>
      </w:pPr>
      <w:r>
        <w:rPr>
          <w:b w:val="1"/>
          <w:bCs w:val="1"/>
        </w:rPr>
        <w:t xml:space="preserve">Reflexión metacognitiva:</w:t>
      </w:r>
      <w:r>
        <w:rPr/>
        <w:t xml:space="preserve"> El docente plantea: "¿Qué habilidades nuevas desarrollaron? ¿Cómo les ayudó investigar para aprender? ¿Qué les gustaría seguir explorando?"</w:t>
      </w:r>
    </w:p>
    <w:p>
      <w:pPr>
        <w:numPr>
          <w:ilvl w:val="0"/>
          <w:numId w:val="38"/>
        </w:numPr>
      </w:pPr>
      <w:r>
        <w:rPr>
          <w:b w:val="1"/>
          <w:bCs w:val="1"/>
        </w:rPr>
        <w:t xml:space="preserve">Retroalimentación:</w:t>
      </w:r>
      <w:r>
        <w:rPr/>
        <w:t xml:space="preserve"> Se entrega retroalimentación oral inmediata y se invita a continuar investigando la historia local y regional.</w:t>
      </w:r>
    </w:p>
    <w:p>
      <w:pPr>
        <w:numPr>
          <w:ilvl w:val="0"/>
          <w:numId w:val="38"/>
        </w:numPr>
      </w:pPr>
      <w:r>
        <w:rPr>
          <w:b w:val="1"/>
          <w:bCs w:val="1"/>
        </w:rPr>
        <w:t xml:space="preserve">Transferencia:</w:t>
      </w:r>
      <w:r>
        <w:rPr/>
        <w:t xml:space="preserve"> Se sugiere aplicar la metodología de investigación en otros temas y materias.</w:t>
      </w:r>
    </w:p>
    <w:p>
      <w:pPr>
        <w:numPr>
          <w:ilvl w:val="0"/>
          <w:numId w:val="38"/>
        </w:numPr>
      </w:pPr>
      <w:r>
        <w:rPr>
          <w:b w:val="1"/>
          <w:bCs w:val="1"/>
        </w:rPr>
        <w:t xml:space="preserve">Tarea o reto:</w:t>
      </w:r>
      <w:r>
        <w:rPr/>
        <w:t xml:space="preserve"> Invitar a los estudiantes a compartir con su familia un resumen o presentación breve sobre la Guerra del Pacífico para reforzar el aprendizaje fuera del aula.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Al inicio de la sesión 1 mediante la activación de conocimientos previos y formulación inicial de preguntas.</w:t>
      </w:r>
    </w:p>
    <w:p>
      <w:pPr>
        <w:numPr>
          <w:ilvl w:val="0"/>
          <w:numId w:val="39"/>
        </w:numPr>
      </w:pPr>
      <w:r>
        <w:rPr>
          <w:b w:val="1"/>
          <w:bCs w:val="1"/>
        </w:rPr>
        <w:t xml:space="preserve">Formativa:</w:t>
      </w:r>
      <w:r>
        <w:rPr/>
        <w:t xml:space="preserve"> Durante todas las sesiones en actividades de investigación, debates, análisis de fuentes y elaboración de productos.</w:t>
      </w:r>
    </w:p>
    <w:p>
      <w:pPr>
        <w:numPr>
          <w:ilvl w:val="0"/>
          <w:numId w:val="39"/>
        </w:numPr>
      </w:pPr>
      <w:r>
        <w:rPr>
          <w:b w:val="1"/>
          <w:bCs w:val="1"/>
        </w:rPr>
        <w:t xml:space="preserve">Sumativa:</w:t>
      </w:r>
      <w:r>
        <w:rPr/>
        <w:t xml:space="preserve"> Al final, en la sesión 5, mediante la presentación de proyectos grupales y la autoevaluación/coevaluación.</w:t>
      </w:r>
    </w:p>
    <w:p>
      <w:pPr/>
      <w:r>
        <w:rPr>
          <w:b w:val="1"/>
          <w:bCs w:val="1"/>
        </w:rPr>
        <w:t xml:space="preserve">Criterios de evaluación:</w:t>
      </w:r>
    </w:p>
    <w:p>
      <w:pPr>
        <w:numPr>
          <w:ilvl w:val="0"/>
          <w:numId w:val="40"/>
        </w:numPr>
      </w:pPr>
      <w:r>
        <w:rPr/>
        <w:t xml:space="preserve">Capacidad para analizar causas y consecuencias basándose en fuentes históricas (Objetivo 1).</w:t>
      </w:r>
    </w:p>
    <w:p>
      <w:pPr>
        <w:numPr>
          <w:ilvl w:val="0"/>
          <w:numId w:val="40"/>
        </w:numPr>
      </w:pPr>
      <w:r>
        <w:rPr/>
        <w:t xml:space="preserve">Habilidad para formular y responder preguntas de investigación con método científico (Objetivo 2).</w:t>
      </w:r>
    </w:p>
    <w:p>
      <w:pPr>
        <w:numPr>
          <w:ilvl w:val="0"/>
          <w:numId w:val="40"/>
        </w:numPr>
      </w:pPr>
      <w:r>
        <w:rPr/>
        <w:t xml:space="preserve">Uso adecuado de evidencias para argumentar diferentes perspectivas (Objetivo 3).</w:t>
      </w:r>
    </w:p>
    <w:p>
      <w:pPr>
        <w:numPr>
          <w:ilvl w:val="0"/>
          <w:numId w:val="40"/>
        </w:numPr>
      </w:pPr>
      <w:r>
        <w:rPr/>
        <w:t xml:space="preserve">Calidad y creatividad en la elaboración de productos colaborativos (Objetivo 4).</w:t>
      </w:r>
    </w:p>
    <w:p>
      <w:pPr>
        <w:numPr>
          <w:ilvl w:val="0"/>
          <w:numId w:val="40"/>
        </w:numPr>
      </w:pPr>
      <w:r>
        <w:rPr/>
        <w:t xml:space="preserve">Reflexión crítica sobre la importancia histórica y actual del conflicto (Objetivo 5).</w:t>
      </w:r>
    </w:p>
    <w:p>
      <w:pPr/>
      <w:r>
        <w:rPr>
          <w:b w:val="1"/>
          <w:bCs w:val="1"/>
        </w:rPr>
        <w:t xml:space="preserve">Instrumentos sugeridos:</w:t>
      </w:r>
    </w:p>
    <w:p>
      <w:pPr>
        <w:numPr>
          <w:ilvl w:val="0"/>
          <w:numId w:val="41"/>
        </w:numPr>
      </w:pPr>
      <w:r>
        <w:rPr/>
        <w:t xml:space="preserve">Lista de cotejo para evaluar participación y cumplimiento de actividades.</w:t>
      </w:r>
    </w:p>
    <w:p>
      <w:pPr>
        <w:numPr>
          <w:ilvl w:val="0"/>
          <w:numId w:val="41"/>
        </w:numPr>
      </w:pPr>
      <w:r>
        <w:rPr/>
        <w:t xml:space="preserve">Rúbrica para evaluar proyectos finales (contenido, claridad, trabajo en equipo).</w:t>
      </w:r>
    </w:p>
    <w:p>
      <w:pPr>
        <w:numPr>
          <w:ilvl w:val="0"/>
          <w:numId w:val="41"/>
        </w:numPr>
      </w:pPr>
      <w:r>
        <w:rPr/>
        <w:t xml:space="preserve">Ficha de autoevaluación y coevaluación para reflexión personal y grupal.</w:t>
      </w:r>
    </w:p>
    <w:p>
      <w:pPr>
        <w:numPr>
          <w:ilvl w:val="0"/>
          <w:numId w:val="41"/>
        </w:numPr>
      </w:pPr>
      <w:r>
        <w:rPr/>
        <w:t xml:space="preserve">Observación directa durante actividades y debates.</w:t>
      </w:r>
    </w:p>
    <w:p>
      <w:pPr>
        <w:numPr>
          <w:ilvl w:val="0"/>
          <w:numId w:val="41"/>
        </w:numPr>
      </w:pPr>
      <w:r>
        <w:rPr/>
        <w:t xml:space="preserve">Portafolio con productos escritos y visuales generados durante el plan.</w:t>
      </w:r>
    </w:p>
    <w:p>
      <w:pPr/>
      <w:r>
        <w:rPr>
          <w:b w:val="1"/>
          <w:bCs w:val="1"/>
        </w:rPr>
        <w:t xml:space="preserve">Evidencias de aprendizaje:</w:t>
      </w:r>
    </w:p>
    <w:p>
      <w:pPr>
        <w:numPr>
          <w:ilvl w:val="0"/>
          <w:numId w:val="42"/>
        </w:numPr>
      </w:pPr>
      <w:r>
        <w:rPr/>
        <w:t xml:space="preserve">Preguntas de investigación formuladas y respondidas.</w:t>
      </w:r>
    </w:p>
    <w:p>
      <w:pPr>
        <w:numPr>
          <w:ilvl w:val="0"/>
          <w:numId w:val="42"/>
        </w:numPr>
      </w:pPr>
      <w:r>
        <w:rPr/>
        <w:t xml:space="preserve">Fichas resumen y análisis de fuentes primarias.</w:t>
      </w:r>
    </w:p>
    <w:p>
      <w:pPr>
        <w:numPr>
          <w:ilvl w:val="0"/>
          <w:numId w:val="42"/>
        </w:numPr>
      </w:pPr>
      <w:r>
        <w:rPr/>
        <w:t xml:space="preserve">Mapas conceptuales, líneas de tiempo y mapas mentales elaborados.</w:t>
      </w:r>
    </w:p>
    <w:p>
      <w:pPr>
        <w:numPr>
          <w:ilvl w:val="0"/>
          <w:numId w:val="42"/>
        </w:numPr>
      </w:pPr>
      <w:r>
        <w:rPr/>
        <w:t xml:space="preserve">Participación argumentada en debates y discusiones.</w:t>
      </w:r>
    </w:p>
    <w:p>
      <w:pPr>
        <w:numPr>
          <w:ilvl w:val="0"/>
          <w:numId w:val="42"/>
        </w:numPr>
      </w:pPr>
      <w:r>
        <w:rPr/>
        <w:t xml:space="preserve">Presentaciones orales y productos finales grupales.</w:t>
      </w:r>
    </w:p>
    <w:p>
      <w:pPr>
        <w:numPr>
          <w:ilvl w:val="0"/>
          <w:numId w:val="42"/>
        </w:numPr>
      </w:pPr>
      <w:r>
        <w:rPr/>
        <w:t xml:space="preserve">Reflexiones escritas individuales y evaluaciones entre pares.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el interés de estudiantes de secundaria (12-15 años) durante las 5 sesiones de 2 horas en la fase de desarrollo del plan "Explorando la Guerra del Pacífico", se propone incorporar mecánicas de gamificación que refuercen la comprensión del contenido histórico a través de la investigación activa, sin distraer del aprendizaje. Las mecánicas están diseñadas para motivar, fomentar la colaboración y promover el pensamiento crítico.</w:t>
      </w:r>
    </w:p>
    <w:p>
      <w:pPr>
        <w:numPr>
          <w:ilvl w:val="0"/>
          <w:numId w:val="43"/>
        </w:numPr>
      </w:pPr>
      <w:r>
        <w:rPr>
          <w:b w:val="1"/>
          <w:bCs w:val="1"/>
        </w:rPr>
        <w:t xml:space="preserve">1. Sistema de Puntos por Investigación y Presentación</w:t>
      </w:r>
    </w:p>
    <w:p>
      <w:pPr>
        <w:numPr>
          <w:ilvl w:val="1"/>
          <w:numId w:val="43"/>
        </w:numPr>
      </w:pPr>
      <w:r>
        <w:rPr/>
        <w:t xml:space="preserve">Los estudiantes ganan puntos por cada recurso histórico confiable que encuentren (artículos, documentos, testimonios).</w:t>
      </w:r>
    </w:p>
    <w:p>
      <w:pPr>
        <w:numPr>
          <w:ilvl w:val="1"/>
          <w:numId w:val="43"/>
        </w:numPr>
      </w:pPr>
      <w:r>
        <w:rPr/>
        <w:t xml:space="preserve">Puntos adicionales se otorgan por presentar hallazgos claros y bien organizados en grupo.</w:t>
      </w:r>
    </w:p>
    <w:p>
      <w:pPr>
        <w:numPr>
          <w:ilvl w:val="1"/>
          <w:numId w:val="43"/>
        </w:numPr>
      </w:pPr>
      <w:r>
        <w:rPr/>
        <w:t xml:space="preserve">Esto incentiva la búsqueda activa de información y la capacidad de sintetizar datos.</w:t>
      </w:r>
    </w:p>
    <w:p>
      <w:pPr>
        <w:numPr>
          <w:ilvl w:val="0"/>
          <w:numId w:val="43"/>
        </w:numPr>
      </w:pPr>
      <w:r>
        <w:rPr>
          <w:b w:val="1"/>
          <w:bCs w:val="1"/>
        </w:rPr>
        <w:t xml:space="preserve">2. Mapa Interactivo de Batallas</w:t>
      </w:r>
    </w:p>
    <w:p>
      <w:pPr>
        <w:numPr>
          <w:ilvl w:val="1"/>
          <w:numId w:val="43"/>
        </w:numPr>
      </w:pPr>
      <w:r>
        <w:rPr/>
        <w:t xml:space="preserve">Se crea un gran mapa físico o digital donde los grupos “colocan” sus investigaciones sobre las batallas clave de la Guerra del Pacífico.</w:t>
      </w:r>
    </w:p>
    <w:p>
      <w:pPr>
        <w:numPr>
          <w:ilvl w:val="1"/>
          <w:numId w:val="43"/>
        </w:numPr>
      </w:pPr>
      <w:r>
        <w:rPr/>
        <w:t xml:space="preserve">Cada ubicación desbloquea "logros" o pequeñas recompensas simbólicas (stickers, reconocimientos).</w:t>
      </w:r>
    </w:p>
    <w:p>
      <w:pPr>
        <w:numPr>
          <w:ilvl w:val="1"/>
          <w:numId w:val="43"/>
        </w:numPr>
      </w:pPr>
      <w:r>
        <w:rPr/>
        <w:t xml:space="preserve">Esto ayuda a visualizar geográficamente el conflicto y refuerza la conexión espacial e histórica.</w:t>
      </w:r>
    </w:p>
    <w:p>
      <w:pPr>
        <w:numPr>
          <w:ilvl w:val="0"/>
          <w:numId w:val="43"/>
        </w:numPr>
      </w:pPr>
      <w:r>
        <w:rPr>
          <w:b w:val="1"/>
          <w:bCs w:val="1"/>
        </w:rPr>
        <w:t xml:space="preserve">3. Desafíos Semanales “Preguntas Poderosas”</w:t>
      </w:r>
    </w:p>
    <w:p>
      <w:pPr>
        <w:numPr>
          <w:ilvl w:val="1"/>
          <w:numId w:val="43"/>
        </w:numPr>
      </w:pPr>
      <w:r>
        <w:rPr/>
        <w:t xml:space="preserve">Al inicio de cada sesión, se presenta una pregunta que pone a prueba su razonamiento histórico (ejemplo: ¿Qué factores económicos influyeron en el inicio de la guerra?).</w:t>
      </w:r>
    </w:p>
    <w:p>
      <w:pPr>
        <w:numPr>
          <w:ilvl w:val="1"/>
          <w:numId w:val="43"/>
        </w:numPr>
      </w:pPr>
      <w:r>
        <w:rPr/>
        <w:t xml:space="preserve">Los grupos compiten para dar respuestas argumentadas, ganando puntos que suman al sistema general.</w:t>
      </w:r>
    </w:p>
    <w:p>
      <w:pPr>
        <w:numPr>
          <w:ilvl w:val="1"/>
          <w:numId w:val="43"/>
        </w:numPr>
      </w:pPr>
      <w:r>
        <w:rPr/>
        <w:t xml:space="preserve">Esto fomenta el análisis profundo y la discusión fundamentada.</w:t>
      </w:r>
    </w:p>
    <w:p>
      <w:pPr>
        <w:numPr>
          <w:ilvl w:val="0"/>
          <w:numId w:val="43"/>
        </w:numPr>
      </w:pPr>
      <w:r>
        <w:rPr>
          <w:b w:val="1"/>
          <w:bCs w:val="1"/>
        </w:rPr>
        <w:t xml:space="preserve">4. Role Play de Personajes Históricos</w:t>
      </w:r>
    </w:p>
    <w:p>
      <w:pPr>
        <w:numPr>
          <w:ilvl w:val="1"/>
          <w:numId w:val="43"/>
        </w:numPr>
      </w:pPr>
      <w:r>
        <w:rPr/>
        <w:t xml:space="preserve">Los estudiantes asumen roles de personajes involucrados (líderes, soldados, civiles) y deben defender sus acciones o decisiones basados en la investigación.</w:t>
      </w:r>
    </w:p>
    <w:p>
      <w:pPr>
        <w:numPr>
          <w:ilvl w:val="1"/>
          <w:numId w:val="43"/>
        </w:numPr>
      </w:pPr>
      <w:r>
        <w:rPr/>
        <w:t xml:space="preserve">Se otorgan puntos por argumentos bien fundamentados y participación activa.</w:t>
      </w:r>
    </w:p>
    <w:p>
      <w:pPr>
        <w:numPr>
          <w:ilvl w:val="1"/>
          <w:numId w:val="43"/>
        </w:numPr>
      </w:pPr>
      <w:r>
        <w:rPr/>
        <w:t xml:space="preserve">Esta mecánica promueve la empatía histórica y la comprensión de múltiples perspectivas.</w:t>
      </w:r>
    </w:p>
    <w:p>
      <w:pPr>
        <w:numPr>
          <w:ilvl w:val="0"/>
          <w:numId w:val="43"/>
        </w:numPr>
      </w:pPr>
      <w:r>
        <w:rPr>
          <w:b w:val="1"/>
          <w:bCs w:val="1"/>
        </w:rPr>
        <w:t xml:space="preserve">5. “Diario de Campo” Digital o Físico</w:t>
      </w:r>
    </w:p>
    <w:p>
      <w:pPr>
        <w:numPr>
          <w:ilvl w:val="1"/>
          <w:numId w:val="43"/>
        </w:numPr>
      </w:pPr>
      <w:r>
        <w:rPr/>
        <w:t xml:space="preserve">Cada estudiante mantiene un diario donde registra avances, reflexiones y preguntas durante la investigación.</w:t>
      </w:r>
    </w:p>
    <w:p>
      <w:pPr>
        <w:numPr>
          <w:ilvl w:val="1"/>
          <w:numId w:val="43"/>
        </w:numPr>
      </w:pPr>
      <w:r>
        <w:rPr/>
        <w:t xml:space="preserve">Se otorgan puntos por registros completos y reflexivos que demuestren aprendizaje.</w:t>
      </w:r>
    </w:p>
    <w:p>
      <w:pPr>
        <w:numPr>
          <w:ilvl w:val="1"/>
          <w:numId w:val="43"/>
        </w:numPr>
      </w:pPr>
      <w:r>
        <w:rPr/>
        <w:t xml:space="preserve">Esto ayuda a consolidar el aprendizaje y desarrollar habilidades metacognitivas.</w:t>
      </w:r>
    </w:p>
    <w:p>
      <w:pPr>
        <w:numPr>
          <w:ilvl w:val="0"/>
          <w:numId w:val="43"/>
        </w:numPr>
      </w:pPr>
      <w:r>
        <w:rPr>
          <w:b w:val="1"/>
          <w:bCs w:val="1"/>
        </w:rPr>
        <w:t xml:space="preserve">6. Tablero de Clasificación Visible</w:t>
      </w:r>
    </w:p>
    <w:p>
      <w:pPr>
        <w:numPr>
          <w:ilvl w:val="1"/>
          <w:numId w:val="43"/>
        </w:numPr>
      </w:pPr>
      <w:r>
        <w:rPr/>
        <w:t xml:space="preserve">Se instala en el aula un tablero donde se muestran los puntos acumulados por cada grupo.</w:t>
      </w:r>
    </w:p>
    <w:p>
      <w:pPr>
        <w:numPr>
          <w:ilvl w:val="1"/>
          <w:numId w:val="43"/>
        </w:numPr>
      </w:pPr>
      <w:r>
        <w:rPr/>
        <w:t xml:space="preserve">El progreso visible genera motivación continua y sentido de competencia sana.</w:t>
      </w:r>
    </w:p>
    <w:p>
      <w:pPr/>
      <w:r>
        <w:rPr/>
        <w:t xml:space="preserve">Estos elementos permiten que la gamificación apoye los objetivos de aprendizaje centrados en la investigación, el análisis histórico y la presentación de resultados, manteniendo a los estudiantes motivados y comprometidos durante las sesiones.</w:t>
      </w:r>
    </w:p>
    <w:p/>
    <w:p>
      <w:pPr/>
      <w:r>
        <w:rPr>
          <w:sz w:val="22"/>
          <w:szCs w:val="22"/>
          <w:b w:val="1"/>
          <w:bCs w:val="1"/>
        </w:rPr>
        <w:t xml:space="preserve">Recomendaciones - Tic_ia</w:t>
      </w:r>
    </w:p>
    <w:p>
      <w:pPr/>
      <w:r>
        <w:rPr>
          <w:b w:val="1"/>
          <w:bCs w:val="1"/>
        </w:rPr>
        <w:t xml:space="preserve">Inicio</w:t>
      </w:r>
    </w:p>
    <w:p>
      <w:pPr>
        <w:numPr>
          <w:ilvl w:val="0"/>
          <w:numId w:val="44"/>
        </w:numPr>
      </w:pPr>
      <w:r>
        <w:rPr>
          <w:b w:val="1"/>
          <w:bCs w:val="1"/>
        </w:rPr>
        <w:t xml:space="preserve">Herramienta:</w:t>
      </w:r>
      <w:r>
        <w:rPr/>
        <w:t xml:space="preserve"> YouTube o Vimeo (plataformas de video educativo)</w:t>
      </w:r>
      <w:br/>
      <w:r>
        <w:rPr/>
        <w:t xml:space="preserve">    </w:t>
      </w:r>
      <w:r>
        <w:rPr>
          <w:b w:val="1"/>
          <w:bCs w:val="1"/>
        </w:rPr>
        <w:t xml:space="preserve">Implementación:</w:t>
      </w:r>
      <w:r>
        <w:rPr/>
        <w:t xml:space="preserve"> El docente utiliza un video corto y atractivo sobre la Guerra del Pacífico para activar conocimientos previos y motivar a los estudiantes. Los estudiantes pueden interactuar con preguntas en el chat o en un foro si la clase es virtual, o responder oralmente en presencial.</w:t>
      </w:r>
      <w:br/>
      <w:r>
        <w:rPr/>
        <w:t xml:space="preserve">    </w:t>
      </w:r>
      <w:r>
        <w:rPr>
          <w:b w:val="1"/>
          <w:bCs w:val="1"/>
        </w:rPr>
        <w:t xml:space="preserve">Contribución a objetivos:</w:t>
      </w:r>
      <w:r>
        <w:rPr/>
        <w:t xml:space="preserve"> Facilita la comprensión inicial del tema mediante contenido audiovisual, favorece la motivación y el activamiento del conocimiento previo.</w:t>
      </w:r>
      <w:br/>
      <w:r>
        <w:rPr/>
        <w:t xml:space="preserve">    </w:t>
      </w:r>
      <w:r>
        <w:rPr>
          <w:b w:val="1"/>
          <w:bCs w:val="1"/>
        </w:rPr>
        <w:t xml:space="preserve">Nivel SAMR:</w:t>
      </w:r>
      <w:r>
        <w:rPr/>
        <w:t xml:space="preserve"> Sustitución (el video reemplaza la explicación oral tradicional sin cambiar la tarea).  </w:t>
      </w:r>
    </w:p>
    <w:p>
      <w:pPr>
        <w:numPr>
          <w:ilvl w:val="0"/>
          <w:numId w:val="44"/>
        </w:numPr>
      </w:pPr>
      <w:r>
        <w:rPr>
          <w:b w:val="1"/>
          <w:bCs w:val="1"/>
        </w:rPr>
        <w:t xml:space="preserve">Herramienta:</w:t>
      </w:r>
      <w:r>
        <w:rPr/>
        <w:t xml:space="preserve"> Padlet o Jamboard (pizarras digitales colaborativas)</w:t>
      </w:r>
      <w:br/>
      <w:r>
        <w:rPr/>
        <w:t xml:space="preserve">    </w:t>
      </w:r>
      <w:r>
        <w:rPr>
          <w:b w:val="1"/>
          <w:bCs w:val="1"/>
        </w:rPr>
        <w:t xml:space="preserve">Implementación:</w:t>
      </w:r>
      <w:r>
        <w:rPr/>
        <w:t xml:space="preserve"> Los estudiantes anotan sus ideas y conocimientos previos en una pizarra digital. El docente puede proyectar y organizar las aportaciones en tiempo real para visualizarlas colectivamente.</w:t>
      </w:r>
      <w:br/>
      <w:r>
        <w:rPr/>
        <w:t xml:space="preserve">    </w:t>
      </w:r>
      <w:r>
        <w:rPr>
          <w:b w:val="1"/>
          <w:bCs w:val="1"/>
        </w:rPr>
        <w:t xml:space="preserve">Contribución a objetivos:</w:t>
      </w:r>
      <w:r>
        <w:rPr/>
        <w:t xml:space="preserve"> Promueve la participación activa y visualiza el conocimiento previo de forma organizada, facilitando el diálogo y la reflexión.</w:t>
      </w:r>
      <w:br/>
      <w:r>
        <w:rPr/>
        <w:t xml:space="preserve">    </w:t>
      </w:r>
      <w:r>
        <w:rPr>
          <w:b w:val="1"/>
          <w:bCs w:val="1"/>
        </w:rPr>
        <w:t xml:space="preserve">Nivel SAMR:</w:t>
      </w:r>
      <w:r>
        <w:rPr/>
        <w:t xml:space="preserve"> Aumento (mejora la interacción y organización respecto a la pizarra tradicional sin cambiar la tarea).  </w:t>
      </w:r>
    </w:p>
    <w:p>
      <w:pPr/>
      <w:r>
        <w:rPr>
          <w:b w:val="1"/>
          <w:bCs w:val="1"/>
        </w:rPr>
        <w:t xml:space="preserve">Desarrollo</w:t>
      </w:r>
    </w:p>
    <w:p>
      <w:pPr>
        <w:numPr>
          <w:ilvl w:val="0"/>
          <w:numId w:val="45"/>
        </w:numPr>
      </w:pPr>
      <w:r>
        <w:rPr>
          <w:b w:val="1"/>
          <w:bCs w:val="1"/>
        </w:rPr>
        <w:t xml:space="preserve">Herramienta:</w:t>
      </w:r>
      <w:r>
        <w:rPr/>
        <w:t xml:space="preserve"> Google Docs o Microsoft Word Online (documentos colaborativos)</w:t>
      </w:r>
      <w:br/>
      <w:r>
        <w:rPr/>
        <w:t xml:space="preserve">    </w:t>
      </w:r>
      <w:r>
        <w:rPr>
          <w:b w:val="1"/>
          <w:bCs w:val="1"/>
        </w:rPr>
        <w:t xml:space="preserve">Implementación:</w:t>
      </w:r>
      <w:r>
        <w:rPr/>
        <w:t xml:space="preserve"> Los grupos elaboran en tiempo real las preguntas de investigación en un documento compartido. El docente puede monitorear y retroalimentar en línea.</w:t>
      </w:r>
      <w:br/>
      <w:r>
        <w:rPr/>
        <w:t xml:space="preserve">    </w:t>
      </w:r>
      <w:r>
        <w:rPr>
          <w:b w:val="1"/>
          <w:bCs w:val="1"/>
        </w:rPr>
        <w:t xml:space="preserve">Contribución a objetivos:</w:t>
      </w:r>
      <w:r>
        <w:rPr/>
        <w:t xml:space="preserve"> Facilita la colaboración simultánea, la organización de ideas y la claridad en la formulación de preguntas que guiarán la investigación.</w:t>
      </w:r>
      <w:br/>
      <w:r>
        <w:rPr/>
        <w:t xml:space="preserve">    </w:t>
      </w:r>
      <w:r>
        <w:rPr>
          <w:b w:val="1"/>
          <w:bCs w:val="1"/>
        </w:rPr>
        <w:t xml:space="preserve">Nivel SAMR:</w:t>
      </w:r>
      <w:r>
        <w:rPr/>
        <w:t xml:space="preserve"> Aumento (mejora la eficiencia y colaboración, manteniendo la estructura de la tarea).  </w:t>
      </w:r>
    </w:p>
    <w:p>
      <w:pPr>
        <w:numPr>
          <w:ilvl w:val="0"/>
          <w:numId w:val="45"/>
        </w:numPr>
      </w:pPr>
      <w:r>
        <w:rPr>
          <w:b w:val="1"/>
          <w:bCs w:val="1"/>
        </w:rPr>
        <w:t xml:space="preserve">Herramienta:</w:t>
      </w:r>
      <w:r>
        <w:rPr/>
        <w:t xml:space="preserve"> ChatGPT u otro asistente de IA (bajo supervisión docente)</w:t>
      </w:r>
      <w:br/>
      <w:r>
        <w:rPr/>
        <w:t xml:space="preserve">    </w:t>
      </w:r>
      <w:r>
        <w:rPr>
          <w:b w:val="1"/>
          <w:bCs w:val="1"/>
        </w:rPr>
        <w:t xml:space="preserve">Implementación:</w:t>
      </w:r>
      <w:r>
        <w:rPr/>
        <w:t xml:space="preserve"> Los estudiantes pueden usar un chatbot para consultar dudas rápidas o pedir ejemplos de preguntas relacionadas con la Guerra del Pacífico, guiados por el docente para evitar respuestas imprecisas.</w:t>
      </w:r>
      <w:br/>
      <w:r>
        <w:rPr/>
        <w:t xml:space="preserve">    </w:t>
      </w:r>
      <w:r>
        <w:rPr>
          <w:b w:val="1"/>
          <w:bCs w:val="1"/>
        </w:rPr>
        <w:t xml:space="preserve">Contribución a objetivos:</w:t>
      </w:r>
      <w:r>
        <w:rPr/>
        <w:t xml:space="preserve"> Potencia la formulación de preguntas más elaboradas y fomenta la curiosidad investigativa, promoviendo un aprendizaje activo e indagatorio.</w:t>
      </w:r>
      <w:br/>
      <w:r>
        <w:rPr/>
        <w:t xml:space="preserve">    </w:t>
      </w:r>
      <w:r>
        <w:rPr>
          <w:b w:val="1"/>
          <w:bCs w:val="1"/>
        </w:rPr>
        <w:t xml:space="preserve">Nivel SAMR:</w:t>
      </w:r>
      <w:r>
        <w:rPr/>
        <w:t xml:space="preserve"> Modificación (replantea la actividad de formulación de preguntas al apoyarse en IA para enriquecer el proceso).  </w:t>
      </w:r>
    </w:p>
    <w:p>
      <w:pPr/>
      <w:r>
        <w:rPr>
          <w:b w:val="1"/>
          <w:bCs w:val="1"/>
        </w:rPr>
        <w:t xml:space="preserve">Cierre</w:t>
      </w:r>
    </w:p>
    <w:p>
      <w:pPr>
        <w:numPr>
          <w:ilvl w:val="0"/>
          <w:numId w:val="46"/>
        </w:numPr>
      </w:pPr>
      <w:r>
        <w:rPr>
          <w:b w:val="1"/>
          <w:bCs w:val="1"/>
        </w:rPr>
        <w:t xml:space="preserve">Herramienta:</w:t>
      </w:r>
      <w:r>
        <w:rPr/>
        <w:t xml:space="preserve"> Presentaciones digitales (Google Slides o PowerPoint Online)</w:t>
      </w:r>
      <w:br/>
      <w:r>
        <w:rPr/>
        <w:t xml:space="preserve">    </w:t>
      </w:r>
      <w:r>
        <w:rPr>
          <w:b w:val="1"/>
          <w:bCs w:val="1"/>
        </w:rPr>
        <w:t xml:space="preserve">Implementación:</w:t>
      </w:r>
      <w:r>
        <w:rPr/>
        <w:t xml:space="preserve"> Cada grupo presenta sus hallazgos preliminares usando diapositivas con imágenes, texto y enlaces que hayan encontrado durante la investigación.</w:t>
      </w:r>
      <w:br/>
      <w:r>
        <w:rPr/>
        <w:t xml:space="preserve">    </w:t>
      </w:r>
      <w:r>
        <w:rPr>
          <w:b w:val="1"/>
          <w:bCs w:val="1"/>
        </w:rPr>
        <w:t xml:space="preserve">Contribución a objetivos:</w:t>
      </w:r>
      <w:r>
        <w:rPr/>
        <w:t xml:space="preserve"> Mejora la comunicación de ideas y resultados, desarrolla habilidades digitales y argumentativas.</w:t>
      </w:r>
      <w:br/>
      <w:r>
        <w:rPr/>
        <w:t xml:space="preserve">    </w:t>
      </w:r>
      <w:r>
        <w:rPr>
          <w:b w:val="1"/>
          <w:bCs w:val="1"/>
        </w:rPr>
        <w:t xml:space="preserve">Nivel SAMR:</w:t>
      </w:r>
      <w:r>
        <w:rPr/>
        <w:t xml:space="preserve"> Aumento (potencia la presentación tradicional con recursos multimedia sin cambiar la tarea básica).  </w:t>
      </w:r>
    </w:p>
    <w:p>
      <w:pPr>
        <w:numPr>
          <w:ilvl w:val="0"/>
          <w:numId w:val="46"/>
        </w:numPr>
      </w:pPr>
      <w:r>
        <w:rPr>
          <w:b w:val="1"/>
          <w:bCs w:val="1"/>
        </w:rPr>
        <w:t xml:space="preserve">Herramienta:</w:t>
      </w:r>
      <w:r>
        <w:rPr/>
        <w:t xml:space="preserve"> Herramientas de feedback con IA (por ejemplo, Grammarly para corrección de redacción o herramientas de análisis de contenido)</w:t>
      </w:r>
      <w:br/>
      <w:r>
        <w:rPr/>
        <w:t xml:space="preserve">    </w:t>
      </w:r>
      <w:r>
        <w:rPr>
          <w:b w:val="1"/>
          <w:bCs w:val="1"/>
        </w:rPr>
        <w:t xml:space="preserve">Implementación:</w:t>
      </w:r>
      <w:r>
        <w:rPr/>
        <w:t xml:space="preserve"> Los estudiantes revisan y mejoran sus textos y presentaciones con ayuda de estas herramientas, aprendiendo a autoevaluar y corregir errores.</w:t>
      </w:r>
      <w:br/>
      <w:r>
        <w:rPr/>
        <w:t xml:space="preserve">    </w:t>
      </w:r>
      <w:r>
        <w:rPr>
          <w:b w:val="1"/>
          <w:bCs w:val="1"/>
        </w:rPr>
        <w:t xml:space="preserve">Contribución a objetivos:</w:t>
      </w:r>
      <w:r>
        <w:rPr/>
        <w:t xml:space="preserve"> Eleva la calidad de las producciones escritas y orales, promoviendo la autonomía y el pensamiento crítico.</w:t>
      </w:r>
      <w:br/>
      <w:r>
        <w:rPr/>
        <w:t xml:space="preserve">    </w:t>
      </w:r>
      <w:r>
        <w:rPr>
          <w:b w:val="1"/>
          <w:bCs w:val="1"/>
        </w:rPr>
        <w:t xml:space="preserve">Nivel SAMR:</w:t>
      </w:r>
      <w:r>
        <w:rPr/>
        <w:t xml:space="preserve"> Modificación (transforma la revisión de textos al incorporar retroalimentación inteligente que mejora significativamente la tarea).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12 a 15 años, el tema y la metodología de investigación permiten desarrollar las siguientes competencias cognitivas:</w:t>
      </w:r>
    </w:p>
    <w:p>
      <w:pPr>
        <w:numPr>
          <w:ilvl w:val="0"/>
          <w:numId w:val="47"/>
        </w:numPr>
      </w:pPr>
      <w:r>
        <w:rPr>
          <w:b w:val="1"/>
          <w:bCs w:val="1"/>
        </w:rPr>
        <w:t xml:space="preserve">Pensamiento Crítico:</w:t>
      </w:r>
      <w:r>
        <w:rPr/>
        <w:t xml:space="preserve"> Al analizar causas, consecuencias y debatir la importancia actual de la guerra, los estudiantes practican evaluar información y argumentar.</w:t>
      </w:r>
    </w:p>
    <w:p>
      <w:pPr>
        <w:numPr>
          <w:ilvl w:val="0"/>
          <w:numId w:val="47"/>
        </w:numPr>
      </w:pPr>
      <w:r>
        <w:rPr>
          <w:b w:val="1"/>
          <w:bCs w:val="1"/>
        </w:rPr>
        <w:t xml:space="preserve">Creatividad:</w:t>
      </w:r>
      <w:r>
        <w:rPr/>
        <w:t xml:space="preserve"> Al formular preguntas propias de investigación y diseñar presentaciones, se fomenta la generación de ideas originales.</w:t>
      </w:r>
    </w:p>
    <w:p>
      <w:pPr>
        <w:numPr>
          <w:ilvl w:val="0"/>
          <w:numId w:val="47"/>
        </w:numPr>
      </w:pPr>
      <w:r>
        <w:rPr>
          <w:b w:val="1"/>
          <w:bCs w:val="1"/>
        </w:rPr>
        <w:t xml:space="preserve">Habilidades Digitales:</w:t>
      </w:r>
      <w:r>
        <w:rPr/>
        <w:t xml:space="preserve"> Aprovechar el video inicial y, en sesiones posteriores, recursos en línea, para buscar información y presentar resultados.</w:t>
      </w:r>
    </w:p>
    <w:p>
      <w:pPr/>
      <w:r>
        <w:rPr>
          <w:b w:val="1"/>
          <w:bCs w:val="1"/>
        </w:rPr>
        <w:t xml:space="preserve">Modificaciones específicas:</w:t>
      </w:r>
    </w:p>
    <w:p>
      <w:pPr>
        <w:numPr>
          <w:ilvl w:val="0"/>
          <w:numId w:val="48"/>
        </w:numPr>
      </w:pPr>
      <w:r>
        <w:rPr/>
        <w:t xml:space="preserve">Durante la </w:t>
      </w:r>
      <w:r>
        <w:rPr>
          <w:i w:val="1"/>
          <w:iCs w:val="1"/>
        </w:rPr>
        <w:t xml:space="preserve">formulación de preguntas de investigación</w:t>
      </w:r>
      <w:r>
        <w:rPr/>
        <w:t xml:space="preserve">, invitar a los estudiantes a crear preguntas abiertas y cerradas, guiándolos sobre cómo estas influyen en el tipo de respuestas que obtendrán.</w:t>
      </w:r>
    </w:p>
    <w:p>
      <w:pPr>
        <w:numPr>
          <w:ilvl w:val="0"/>
          <w:numId w:val="48"/>
        </w:numPr>
      </w:pPr>
      <w:r>
        <w:rPr/>
        <w:t xml:space="preserve">Incluir una actividad de </w:t>
      </w:r>
      <w:r>
        <w:rPr>
          <w:i w:val="1"/>
          <w:iCs w:val="1"/>
        </w:rPr>
        <w:t xml:space="preserve">evaluación crítica de fuentes</w:t>
      </w:r>
      <w:r>
        <w:rPr/>
        <w:t xml:space="preserve"> en sesiones posteriores, para que identifiquen confiabilidad y sesgos en la información encontrada.</w:t>
      </w:r>
    </w:p>
    <w:p>
      <w:pPr>
        <w:numPr>
          <w:ilvl w:val="0"/>
          <w:numId w:val="48"/>
        </w:numPr>
      </w:pPr>
      <w:r>
        <w:rPr/>
        <w:t xml:space="preserve">Incorporar herramientas digitales sencillas (como presentaciones colaborativas en línea o mapas conceptuales digitales) para organizar y exponer sus hallazgos.</w:t>
      </w:r>
    </w:p>
    <w:p>
      <w:pPr/>
      <w:r>
        <w:rPr>
          <w:b w:val="1"/>
          <w:bCs w:val="1"/>
        </w:rPr>
        <w:t xml:space="preserve">Técnicas de facilitación para el docente:</w:t>
      </w:r>
    </w:p>
    <w:p>
      <w:pPr>
        <w:numPr>
          <w:ilvl w:val="0"/>
          <w:numId w:val="49"/>
        </w:numPr>
      </w:pPr>
      <w:r>
        <w:rPr/>
        <w:t xml:space="preserve">Uso de preguntas socráticas para guiar el pensamiento crítico: "¿Por qué crees que esta causa fue importante?" o "¿Qué evidencia apoya esta idea?"</w:t>
      </w:r>
    </w:p>
    <w:p>
      <w:pPr>
        <w:numPr>
          <w:ilvl w:val="0"/>
          <w:numId w:val="49"/>
        </w:numPr>
      </w:pPr>
      <w:r>
        <w:rPr/>
        <w:t xml:space="preserve">Dinámicas de lluvia de ideas para estimular la creatividad en la formulación de preguntas.</w:t>
      </w:r>
    </w:p>
    <w:p>
      <w:pPr>
        <w:numPr>
          <w:ilvl w:val="0"/>
          <w:numId w:val="49"/>
        </w:numPr>
      </w:pPr>
      <w:r>
        <w:rPr/>
        <w:t xml:space="preserve">Modelar el uso correcto y responsable de recursos digitales y la forma de evaluar información en línea.</w:t>
      </w:r>
    </w:p>
    <w:p>
      <w:pPr/>
      <w:r>
        <w:rPr>
          <w:b w:val="1"/>
          <w:bCs w:val="1"/>
        </w:rPr>
        <w:t xml:space="preserve">2. Competencias Interpersonales</w:t>
      </w:r>
    </w:p>
    <w:p>
      <w:pPr/>
      <w:r>
        <w:rPr/>
        <w:t xml:space="preserve">Recomendaciones para potenciar colaboración, comunicación, negociación y conciencia socioemocional:</w:t>
      </w:r>
    </w:p>
    <w:p>
      <w:pPr>
        <w:numPr>
          <w:ilvl w:val="0"/>
          <w:numId w:val="50"/>
        </w:numPr>
      </w:pPr>
      <w:r>
        <w:rPr>
          <w:b w:val="1"/>
          <w:bCs w:val="1"/>
        </w:rPr>
        <w:t xml:space="preserve">Trabajo colaborativo:</w:t>
      </w:r>
      <w:r>
        <w:rPr/>
        <w:t xml:space="preserve"> Mantener grupos de 4 estudiantes para las actividades, rotando roles (moderador, secretario, expositor, investigador) para asegurar la participación equitativa y responsabilidades compartidas.</w:t>
      </w:r>
    </w:p>
    <w:p>
      <w:pPr>
        <w:numPr>
          <w:ilvl w:val="0"/>
          <w:numId w:val="50"/>
        </w:numPr>
      </w:pPr>
      <w:r>
        <w:rPr>
          <w:b w:val="1"/>
          <w:bCs w:val="1"/>
        </w:rPr>
        <w:t xml:space="preserve">Comunicación:</w:t>
      </w:r>
      <w:r>
        <w:rPr/>
        <w:t xml:space="preserve"> Fomentar que cada grupo realice pequeñas exposiciones orales sobre sus preguntas o hallazgos, usando un lenguaje claro y respetuoso.</w:t>
      </w:r>
    </w:p>
    <w:p>
      <w:pPr>
        <w:numPr>
          <w:ilvl w:val="0"/>
          <w:numId w:val="50"/>
        </w:numPr>
      </w:pPr>
      <w:r>
        <w:rPr>
          <w:b w:val="1"/>
          <w:bCs w:val="1"/>
        </w:rPr>
        <w:t xml:space="preserve">Negociación y consenso:</w:t>
      </w:r>
      <w:r>
        <w:rPr/>
        <w:t xml:space="preserve"> En la selección final de preguntas de investigación o en la elaboración de conclusiones, promover que los estudiantes negocien y consensúen para priorizar temas relevantes.</w:t>
      </w:r>
    </w:p>
    <w:p>
      <w:pPr>
        <w:numPr>
          <w:ilvl w:val="0"/>
          <w:numId w:val="50"/>
        </w:numPr>
      </w:pPr>
      <w:r>
        <w:rPr>
          <w:b w:val="1"/>
          <w:bCs w:val="1"/>
        </w:rPr>
        <w:t xml:space="preserve">Conciencia socioemocional:</w:t>
      </w:r>
      <w:r>
        <w:rPr/>
        <w:t xml:space="preserve"> Incluir momentos breves de reflexión sobre cómo se sienten trabajando en grupo, qué dificultades enfrentan y cómo pueden apoyarse mutuamente para mejorar el ambiente de trabajo.</w:t>
      </w:r>
    </w:p>
    <w:p>
      <w:pPr/>
      <w:r>
        <w:rPr>
          <w:b w:val="1"/>
          <w:bCs w:val="1"/>
        </w:rPr>
        <w:t xml:space="preserve">Puntos de reflexión sugeridos:</w:t>
      </w:r>
    </w:p>
    <w:p>
      <w:pPr>
        <w:numPr>
          <w:ilvl w:val="0"/>
          <w:numId w:val="51"/>
        </w:numPr>
      </w:pPr>
      <w:r>
        <w:rPr/>
        <w:t xml:space="preserve">"¿Cómo nos estamos escuchando entre compañeros? ¿Todos tienen oportunidad de participar?"</w:t>
      </w:r>
    </w:p>
    <w:p>
      <w:pPr>
        <w:numPr>
          <w:ilvl w:val="0"/>
          <w:numId w:val="51"/>
        </w:numPr>
      </w:pPr>
      <w:r>
        <w:rPr/>
        <w:t xml:space="preserve">"¿Qué hacemos cuando no estamos de acuerdo? ¿Cómo podemos resolverlo sin conflictos?"</w:t>
      </w:r>
    </w:p>
    <w:p>
      <w:pPr>
        <w:numPr>
          <w:ilvl w:val="0"/>
          <w:numId w:val="51"/>
        </w:numPr>
      </w:pPr>
      <w:r>
        <w:rPr/>
        <w:t xml:space="preserve">"¿Qué aprendimos sobre trabajar juntos para investigar un tema complejo?"</w:t>
      </w:r>
    </w:p>
    <w:p>
      <w:pPr/>
      <w:r>
        <w:rPr>
          <w:b w:val="1"/>
          <w:bCs w:val="1"/>
        </w:rPr>
        <w:t xml:space="preserve">3. Actitudes y Valores</w:t>
      </w:r>
    </w:p>
    <w:p>
      <w:pPr/>
      <w:r>
        <w:rPr/>
        <w:t xml:space="preserve">Momentos y actividades para promover actitudes y valores clave:</w:t>
      </w:r>
    </w:p>
    <w:tbl>
      <w:tblGrid>
        <w:gridCol/>
        <w:gridCol/>
        <w:gridCol/>
      </w:tblGrid>
      <w:tblPr>
        <w:tblW w:w="0" w:type="auto"/>
        <w:tblLayout w:type="autofit"/>
      </w:tblPr>
      <w:tr>
        <w:trPr>
          <w:tblHeader w:val="1"/>
        </w:trPr>
        <w:tc>
          <w:tcPr>
            <w:noWrap/>
          </w:tcPr>
          <w:p>
            <w:pPr/>
            <w:r>
              <w:rPr/>
              <w:t xml:space="preserve">Competencia</w:t>
            </w:r>
          </w:p>
        </w:tc>
        <w:tc>
          <w:tcPr>
            <w:noWrap/>
          </w:tcPr>
          <w:p>
            <w:pPr/>
            <w:r>
              <w:rPr/>
              <w:t xml:space="preserve">Momento para desarrollo</w:t>
            </w:r>
          </w:p>
        </w:tc>
        <w:tc>
          <w:tcPr>
            <w:noWrap/>
          </w:tcPr>
          <w:p>
            <w:pPr/>
            <w:r>
              <w:rPr/>
              <w:t xml:space="preserve">Actividad o pregunta sugerida</w:t>
            </w:r>
          </w:p>
        </w:tc>
      </w:tr>
      <w:tr>
        <w:trPr/>
        <w:tc>
          <w:tcPr>
            <w:noWrap/>
          </w:tcPr>
          <w:p>
            <w:pPr/>
            <w:r>
              <w:rPr/>
              <w:t xml:space="preserve">Curiosidad</w:t>
            </w:r>
          </w:p>
        </w:tc>
        <w:tc>
          <w:tcPr>
            <w:noWrap/>
          </w:tcPr>
          <w:p>
            <w:pPr/>
            <w:r>
              <w:rPr/>
              <w:t xml:space="preserve">Sesión 1, introducción y formulación de preguntas</w:t>
            </w:r>
          </w:p>
        </w:tc>
        <w:tc>
          <w:tcPr>
            <w:noWrap/>
          </w:tcPr>
          <w:p>
            <w:pPr/>
            <w:r>
              <w:rPr/>
              <w:t xml:space="preserve">"¿Qué nos gustaría descubrir sobre esta guerra que no sabemos aún?" (lluvia de ideas)</w:t>
            </w:r>
          </w:p>
        </w:tc>
      </w:tr>
      <w:tr>
        <w:trPr/>
        <w:tc>
          <w:tcPr>
            <w:noWrap/>
          </w:tcPr>
          <w:p>
            <w:pPr/>
            <w:r>
              <w:rPr/>
              <w:t xml:space="preserve">Responsabilidad</w:t>
            </w:r>
          </w:p>
        </w:tc>
        <w:tc>
          <w:tcPr>
            <w:noWrap/>
          </w:tcPr>
          <w:p>
            <w:pPr/>
            <w:r>
              <w:rPr/>
              <w:t xml:space="preserve">Durante trabajo en grupo en todas las sesiones</w:t>
            </w:r>
          </w:p>
        </w:tc>
        <w:tc>
          <w:tcPr>
            <w:noWrap/>
          </w:tcPr>
          <w:p>
            <w:pPr/>
            <w:r>
              <w:rPr/>
              <w:t xml:space="preserve">Asignar roles con tareas claras y evaluar la responsabilidad en la entrega de productos grupales</w:t>
            </w:r>
          </w:p>
        </w:tc>
      </w:tr>
      <w:tr>
        <w:trPr/>
        <w:tc>
          <w:tcPr>
            <w:noWrap/>
          </w:tcPr>
          <w:p>
            <w:pPr/>
            <w:r>
              <w:rPr/>
              <w:t xml:space="preserve">Adaptabilidad y Resiliencia</w:t>
            </w:r>
          </w:p>
        </w:tc>
        <w:tc>
          <w:tcPr>
            <w:noWrap/>
          </w:tcPr>
          <w:p>
            <w:pPr/>
            <w:r>
              <w:rPr/>
              <w:t xml:space="preserve">Sesiones de investigación, cuando enfrentan dificultades para encontrar información o discrepancias</w:t>
            </w:r>
          </w:p>
        </w:tc>
        <w:tc>
          <w:tcPr>
            <w:noWrap/>
          </w:tcPr>
          <w:p>
            <w:pPr/>
            <w:r>
              <w:rPr/>
              <w:t xml:space="preserve">Reflexión guiada: "¿Qué hacemos si no encontramos la información que buscamos? ¿Cómo podemos ajustar nuestro plan?"</w:t>
            </w:r>
          </w:p>
        </w:tc>
      </w:tr>
      <w:tr>
        <w:trPr/>
        <w:tc>
          <w:tcPr>
            <w:noWrap/>
          </w:tcPr>
          <w:p>
            <w:pPr/>
            <w:r>
              <w:rPr/>
              <w:t xml:space="preserve">Mentalidad de Crecimiento</w:t>
            </w:r>
          </w:p>
        </w:tc>
        <w:tc>
          <w:tcPr>
            <w:noWrap/>
          </w:tcPr>
          <w:p>
            <w:pPr/>
            <w:r>
              <w:rPr/>
              <w:t xml:space="preserve">Al recibir retroalimentación del docente y compañeros en exposiciones</w:t>
            </w:r>
          </w:p>
        </w:tc>
        <w:tc>
          <w:tcPr>
            <w:noWrap/>
          </w:tcPr>
          <w:p>
            <w:pPr/>
            <w:r>
              <w:rPr/>
              <w:t xml:space="preserve">Preguntas para reflexión: "¿Qué aprendí del comentario recibido? ¿Cómo puedo mejorar para la próxima vez?"</w:t>
            </w:r>
          </w:p>
        </w:tc>
      </w:tr>
      <w:tr>
        <w:trPr/>
        <w:tc>
          <w:tcPr>
            <w:noWrap/>
          </w:tcPr>
          <w:p>
            <w:pPr/>
            <w:r>
              <w:rPr/>
              <w:t xml:space="preserve">Ciudadanía Global</w:t>
            </w:r>
          </w:p>
        </w:tc>
        <w:tc>
          <w:tcPr>
            <w:noWrap/>
          </w:tcPr>
          <w:p>
            <w:pPr/>
            <w:r>
              <w:rPr/>
              <w:t xml:space="preserve">Sesión de cierre, análisis de consecuencias actuales y debates</w:t>
            </w:r>
          </w:p>
        </w:tc>
        <w:tc>
          <w:tcPr>
            <w:noWrap/>
          </w:tcPr>
          <w:p>
            <w:pPr/>
            <w:r>
              <w:rPr/>
              <w:t xml:space="preserve">"¿Cómo afecta esta guerra las relaciones entre países hoy? ¿Qué podemos aprender para vivir en una comunidad más justa y pacífica?"</w:t>
            </w:r>
          </w:p>
        </w:tc>
      </w:tr>
    </w:tbl>
    <w:p>
      <w:pPr/>
      <w:r>
        <w:rPr/>
        <w:t xml:space="preserve">Incluir espacios breves (5-10 minutos) al final de cada sesión para que los estudiantes compartan sus reflexiones sobre estas preguntas, fomentando un ambiente de respeto y apertura.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 clase "Explorando la Guerra del Pacífico: Investigación y Aprendizaje Activo", es fundamental emplear estrategias de retroalimentación que ayuden a los estudiantes de secundaria a consolidar lo aprendido, reflexionar sobre su proceso y orientarlos hacia el logro de los objetivos de aprendizaje. A continuación, se proponen estrategias específicas, constructivas y apropiadas para la edad (12-15 años), considerando la duración y metodología del plan.</w:t>
      </w:r>
    </w:p>
    <w:p>
      <w:pPr>
        <w:numPr>
          <w:ilvl w:val="0"/>
          <w:numId w:val="52"/>
        </w:numPr>
      </w:pPr>
      <w:r>
        <w:rPr>
          <w:b w:val="1"/>
          <w:bCs w:val="1"/>
        </w:rPr>
        <w:t xml:space="preserve">Retroalimentación mediante Rondas de Reflexión Guiada (15 minutos)</w:t>
      </w:r>
    </w:p>
    <w:p>
      <w:pPr>
        <w:numPr>
          <w:ilvl w:val="1"/>
          <w:numId w:val="52"/>
        </w:numPr>
      </w:pPr>
      <w:r>
        <w:rPr/>
        <w:t xml:space="preserve">Al final de cada sesión, el docente plantea preguntas abiertas enfocadas en los objetivos, por ejemplo:        </w:t>
      </w:r>
      <w:r>
        <w:rPr/>
        <w:t xml:space="preserve">      </w:t>
      </w:r>
    </w:p>
    <w:p>
      <w:pPr>
        <w:numPr>
          <w:ilvl w:val="2"/>
          <w:numId w:val="52"/>
        </w:numPr>
      </w:pPr>
      <w:r>
        <w:rPr/>
        <w:t xml:space="preserve">¿Qué descubriste hoy sobre las causas y consecuencias de la Guerra del Pacífico?</w:t>
      </w:r>
    </w:p>
    <w:p>
      <w:pPr>
        <w:numPr>
          <w:ilvl w:val="2"/>
          <w:numId w:val="52"/>
        </w:numPr>
      </w:pPr>
      <w:r>
        <w:rPr/>
        <w:t xml:space="preserve">¿Qué parte de la investigación te pareció más interesante o difícil?</w:t>
      </w:r>
    </w:p>
    <w:p>
      <w:pPr>
        <w:numPr>
          <w:ilvl w:val="2"/>
          <w:numId w:val="52"/>
        </w:numPr>
      </w:pPr>
      <w:r>
        <w:rPr/>
        <w:t xml:space="preserve">¿Cómo crees que esta información puede ayudarnos a entender mejor la historia de nuestra región?</w:t>
      </w:r>
    </w:p>
    <w:p>
      <w:pPr>
        <w:numPr>
          <w:ilvl w:val="1"/>
          <w:numId w:val="52"/>
        </w:numPr>
      </w:pPr>
      <w:r>
        <w:rPr/>
        <w:t xml:space="preserve">Los estudiantes comparten sus respuestas en grupos pequeños o en plenaria, el docente escucha activamente y destaca aportes relevantes, haciendo correcciones o ampliaciones cuando sea necesario.</w:t>
      </w:r>
    </w:p>
    <w:p>
      <w:pPr>
        <w:numPr>
          <w:ilvl w:val="1"/>
          <w:numId w:val="52"/>
        </w:numPr>
      </w:pPr>
      <w:r>
        <w:rPr/>
        <w:t xml:space="preserve">Esta estrategia promueve la metacognición y permite al docente identificar dudas o conceptos erróneos para futuras sesiones.</w:t>
      </w:r>
    </w:p>
    <w:p>
      <w:pPr>
        <w:numPr>
          <w:ilvl w:val="0"/>
          <w:numId w:val="52"/>
        </w:numPr>
      </w:pPr>
      <w:r>
        <w:rPr>
          <w:b w:val="1"/>
          <w:bCs w:val="1"/>
        </w:rPr>
        <w:t xml:space="preserve">Uso de Rúbrica de Autoevaluación y Coevaluación (20 minutos)</w:t>
      </w:r>
    </w:p>
    <w:p>
      <w:pPr>
        <w:numPr>
          <w:ilvl w:val="1"/>
          <w:numId w:val="52"/>
        </w:numPr>
      </w:pPr>
      <w:r>
        <w:rPr/>
        <w:t xml:space="preserve">Al concluir actividades investigativas o presentaciones, los estudiantes usan una rúbrica sencilla alineada a los objetivos (por ejemplo: claridad en la exposición, uso de fuentes confiables, comprensión del tema).</w:t>
      </w:r>
    </w:p>
    <w:p>
      <w:pPr>
        <w:numPr>
          <w:ilvl w:val="1"/>
          <w:numId w:val="52"/>
        </w:numPr>
      </w:pPr>
      <w:r>
        <w:rPr/>
        <w:t xml:space="preserve">Primero, se autoevalúan y luego evalúan a un compañero, brindando comentarios específicos y positivos, así como sugerencias para mejorar.</w:t>
      </w:r>
    </w:p>
    <w:p>
      <w:pPr>
        <w:numPr>
          <w:ilvl w:val="1"/>
          <w:numId w:val="52"/>
        </w:numPr>
      </w:pPr>
      <w:r>
        <w:rPr/>
        <w:t xml:space="preserve">El docente modera y complementa con retroalimentación constructiva, enfocándose en fortalezas y áreas de mejora concretas.</w:t>
      </w:r>
    </w:p>
    <w:p>
      <w:pPr>
        <w:numPr>
          <w:ilvl w:val="1"/>
          <w:numId w:val="52"/>
        </w:numPr>
      </w:pPr>
      <w:r>
        <w:rPr/>
        <w:t xml:space="preserve">Esta estrategia fomenta la responsabilidad, el pensamiento crítico y la colaboración.</w:t>
      </w:r>
    </w:p>
    <w:p>
      <w:pPr>
        <w:numPr>
          <w:ilvl w:val="0"/>
          <w:numId w:val="52"/>
        </w:numPr>
      </w:pPr>
      <w:r>
        <w:rPr>
          <w:b w:val="1"/>
          <w:bCs w:val="1"/>
        </w:rPr>
        <w:t xml:space="preserve">“Lo que aprendí, lo que me quedó claro, lo que quiero saber más” (15 minutos)</w:t>
      </w:r>
    </w:p>
    <w:p>
      <w:pPr>
        <w:numPr>
          <w:ilvl w:val="1"/>
          <w:numId w:val="52"/>
        </w:numPr>
      </w:pPr>
      <w:r>
        <w:rPr/>
        <w:t xml:space="preserve">Al cierre de la sesión, cada estudiante escribe en una tarjeta o cuaderno tres frases:        </w:t>
      </w:r>
      <w:r>
        <w:rPr/>
        <w:t xml:space="preserve">      </w:t>
      </w:r>
    </w:p>
    <w:p>
      <w:pPr>
        <w:numPr>
          <w:ilvl w:val="2"/>
          <w:numId w:val="52"/>
        </w:numPr>
      </w:pPr>
      <w:r>
        <w:rPr/>
        <w:t xml:space="preserve">Una idea o dato importante que aprendió.</w:t>
      </w:r>
    </w:p>
    <w:p>
      <w:pPr>
        <w:numPr>
          <w:ilvl w:val="2"/>
          <w:numId w:val="52"/>
        </w:numPr>
      </w:pPr>
      <w:r>
        <w:rPr/>
        <w:t xml:space="preserve">Algo que ahora le quedó claro sobre la Guerra del Pacífico.</w:t>
      </w:r>
    </w:p>
    <w:p>
      <w:pPr>
        <w:numPr>
          <w:ilvl w:val="2"/>
          <w:numId w:val="52"/>
        </w:numPr>
      </w:pPr>
      <w:r>
        <w:rPr/>
        <w:t xml:space="preserve">Una pregunta o tema relacionado que le gustaría investigar en la próxima sesión.</w:t>
      </w:r>
    </w:p>
    <w:p>
      <w:pPr>
        <w:numPr>
          <w:ilvl w:val="1"/>
          <w:numId w:val="52"/>
        </w:numPr>
      </w:pPr>
      <w:r>
        <w:rPr/>
        <w:t xml:space="preserve">El docente recoge estas tarjetas para revisar y preparar la siguiente sesión, proporcionando retroalimentación personalizada si es posible.</w:t>
      </w:r>
    </w:p>
    <w:p>
      <w:pPr>
        <w:numPr>
          <w:ilvl w:val="1"/>
          <w:numId w:val="52"/>
        </w:numPr>
      </w:pPr>
      <w:r>
        <w:rPr/>
        <w:t xml:space="preserve">Además, algunas respuestas se pueden compartir en clase para generar discusión y motivar la curiosidad.</w:t>
      </w:r>
    </w:p>
    <w:p>
      <w:pPr>
        <w:numPr>
          <w:ilvl w:val="0"/>
          <w:numId w:val="52"/>
        </w:numPr>
      </w:pPr>
      <w:r>
        <w:rPr>
          <w:b w:val="1"/>
          <w:bCs w:val="1"/>
        </w:rPr>
        <w:t xml:space="preserve">Feedback Oral Constructivo durante Presentaciones Grupales (10-15 minutos)</w:t>
      </w:r>
    </w:p>
    <w:p>
      <w:pPr>
        <w:numPr>
          <w:ilvl w:val="1"/>
          <w:numId w:val="52"/>
        </w:numPr>
      </w:pPr>
      <w:r>
        <w:rPr/>
        <w:t xml:space="preserve">Después de cada presentación grupal de investigación, el docente ofrece retroalimentación específica que incluye:        </w:t>
      </w:r>
      <w:r>
        <w:rPr/>
        <w:t xml:space="preserve">      </w:t>
      </w:r>
    </w:p>
    <w:p>
      <w:pPr>
        <w:numPr>
          <w:ilvl w:val="2"/>
          <w:numId w:val="52"/>
        </w:numPr>
      </w:pPr>
      <w:r>
        <w:rPr/>
        <w:t xml:space="preserve">Reconocimiento de aspectos bien realizados (contenido, trabajo en equipo, claridad).</w:t>
      </w:r>
    </w:p>
    <w:p>
      <w:pPr>
        <w:numPr>
          <w:ilvl w:val="2"/>
          <w:numId w:val="52"/>
        </w:numPr>
      </w:pPr>
      <w:r>
        <w:rPr/>
        <w:t xml:space="preserve">Sugerencias concretas para mejorar (organización, uso de fuentes, profundización en análisis).</w:t>
      </w:r>
    </w:p>
    <w:p>
      <w:pPr>
        <w:numPr>
          <w:ilvl w:val="2"/>
          <w:numId w:val="52"/>
        </w:numPr>
      </w:pPr>
      <w:r>
        <w:rPr/>
        <w:t xml:space="preserve">Preguntas que inviten a reflexionar y ampliar el conocimiento.</w:t>
      </w:r>
    </w:p>
    <w:p>
      <w:pPr>
        <w:numPr>
          <w:ilvl w:val="1"/>
          <w:numId w:val="52"/>
        </w:numPr>
      </w:pPr>
      <w:r>
        <w:rPr/>
        <w:t xml:space="preserve">Esto ayuda a los estudiantes a ajustar su trabajo para próximas actividades y a conectar mejor con los objetivos del plan.</w:t>
      </w:r>
    </w:p>
    <w:p>
      <w:pPr>
        <w:numPr>
          <w:ilvl w:val="0"/>
          <w:numId w:val="52"/>
        </w:numPr>
      </w:pPr>
      <w:r>
        <w:rPr>
          <w:b w:val="1"/>
          <w:bCs w:val="1"/>
        </w:rPr>
        <w:t xml:space="preserve">Diálogo Final con Metas para la Próxima Sesión (10 minutos)</w:t>
      </w:r>
    </w:p>
    <w:p>
      <w:pPr>
        <w:numPr>
          <w:ilvl w:val="1"/>
          <w:numId w:val="52"/>
        </w:numPr>
      </w:pPr>
      <w:r>
        <w:rPr/>
        <w:t xml:space="preserve">El docente y los estudiantes, de manera conjunta, identifican qué aspectos se lograron y cuáles requieren más atención, formulando metas claras para la siguiente sesión.</w:t>
      </w:r>
    </w:p>
    <w:p>
      <w:pPr>
        <w:numPr>
          <w:ilvl w:val="1"/>
          <w:numId w:val="52"/>
        </w:numPr>
      </w:pPr>
      <w:r>
        <w:rPr/>
        <w:t xml:space="preserve">Ejemplo: “Para la próxima sesión, buscaremos fuentes más variadas para entender mejor las estrategias militares en la guerra”.</w:t>
      </w:r>
    </w:p>
    <w:p>
      <w:pPr>
        <w:numPr>
          <w:ilvl w:val="1"/>
          <w:numId w:val="52"/>
        </w:numPr>
      </w:pPr>
      <w:r>
        <w:rPr/>
        <w:t xml:space="preserve">Esta estrategia fortalece el compromiso con el aprendizaje continuo y la auto-regulación.</w:t>
      </w:r>
    </w:p>
    <w:p>
      <w:pPr/>
      <w:r>
        <w:rPr/>
        <w:t xml:space="preserve">Implementando estas estrategias de retroalimentación de manera constante durante las 5 sesiones, se garantiza que los estudiantes internalicen los contenidos sobre la Guerra del Pacífico y desarrollen habilidades investigativas, críticas y colaborativas coherentes con la metodología de Aprendizaje Basado en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8B1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021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FFE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F3E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101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496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13D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6F5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8C1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1B1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38B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F2C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90F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5E9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EBE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A9B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260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7A6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FE8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94B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2D9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D0C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208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5FE9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F321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EE0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FA4E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5BB0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A00A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B7A1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4B5E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ABA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DAEB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AC3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40B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8B04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F637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D751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86BC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C8B0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9025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501D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E46B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A1A1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059A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45C6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94FE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EBAE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83B6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8797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FFC0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E831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2026-10-02T06:01:57-05:00</dcterms:created>
  <dcterms:modified xsi:type="dcterms:W3CDTF">2026-10-02T06:01:57-05:00</dcterms:modified>
</cp:coreProperties>
</file>

<file path=docProps/custom.xml><?xml version="1.0" encoding="utf-8"?>
<Properties xmlns="http://schemas.openxmlformats.org/officeDocument/2006/custom-properties" xmlns:vt="http://schemas.openxmlformats.org/officeDocument/2006/docPropsVTypes"/>
</file>