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las reacciones químicas: Cómo representarlas y entenderlas!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estudiantes de grado décimo interesados en descubrir cómo se representan las reacciones químicas de manera sencilla y clara. Durante la sesión, los estudiantes aprenderán a identificar los elementos básicos de una reacción química, como reactivos, productos y símbolos de estado, y a escribir ecuaciones químicas simples. Este conocimiento es fundamental para entender procesos que ocurren en la vida cotidiana, desde la cocción de alimentos hasta la combustión en un motor. Además, comprender las reacciones químicas permite a los estudiantes desarrollar un pensamiento científico crítico y preparar bases sólidas para estudios futuros en química y ciencias afines.</w:t>
      </w:r>
    </w:p>
    <w:p>
      <w:pPr/>
      <w:r>
        <w:rPr/>
        <w:t xml:space="preserve">El plan conecta con experiencias cotidianas de los estudiantes, haciendo que el aprendizaje sea significativo y motivador. Se empleará la metodología del Diseño Universal para el Aprendizaje para atender las diferentes formas en que los estudiantes comprenden y expresan el conocimiento, garantizando que todos puedan participar activamente y aprender de manera efectiva.</w:t>
      </w:r>
    </w:p>
    <w:p/>
    <w:p>
      <w:pPr/>
      <w:r>
        <w:rPr>
          <w:color w:val="2b6cb0"/>
          <w:sz w:val="28"/>
          <w:szCs w:val="28"/>
          <w:b w:val="1"/>
          <w:bCs w:val="1"/>
        </w:rPr>
        <w:t xml:space="preserve">Objetivos de Aprendizaje</w:t>
      </w:r>
    </w:p>
    <w:p>
      <w:pPr>
        <w:numPr>
          <w:ilvl w:val="0"/>
          <w:numId w:val="1"/>
        </w:numPr>
      </w:pPr>
      <w:r>
        <w:rPr/>
        <w:t xml:space="preserve">Identificar y describir los componentes fundamentales de una reacción química (reactivos, productos y símbolos de estado).</w:t>
      </w:r>
    </w:p>
    <w:p>
      <w:pPr>
        <w:numPr>
          <w:ilvl w:val="0"/>
          <w:numId w:val="1"/>
        </w:numPr>
      </w:pPr>
      <w:r>
        <w:rPr/>
        <w:t xml:space="preserve">Representar reacciones químicas simples mediante ecuaciones químicas balanceadas.</w:t>
      </w:r>
    </w:p>
    <w:p>
      <w:pPr>
        <w:numPr>
          <w:ilvl w:val="0"/>
          <w:numId w:val="1"/>
        </w:numPr>
      </w:pPr>
      <w:r>
        <w:rPr/>
        <w:t xml:space="preserve">Explicar la importancia y relevancia de las reacciones químicas en contextos cotidianos.</w:t>
      </w:r>
    </w:p>
    <w:p>
      <w:pPr>
        <w:numPr>
          <w:ilvl w:val="0"/>
          <w:numId w:val="1"/>
        </w:numPr>
      </w:pPr>
      <w:r>
        <w:rPr/>
        <w:t xml:space="preserve">Analizar ejemplos prácticos de reacciones químicas y clasificarlas según sus características básicas.</w:t>
      </w:r>
    </w:p>
    <w:p/>
    <w:p>
      <w:pPr/>
      <w:r>
        <w:rPr>
          <w:color w:val="2b6cb0"/>
          <w:sz w:val="28"/>
          <w:szCs w:val="28"/>
          <w:b w:val="1"/>
          <w:bCs w:val="1"/>
        </w:rPr>
        <w:t xml:space="preserve">Recursos Necesarios</w:t>
      </w:r>
    </w:p>
    <w:p>
      <w:pPr>
        <w:numPr>
          <w:ilvl w:val="0"/>
          <w:numId w:val="2"/>
        </w:numPr>
      </w:pPr>
      <w:r>
        <w:rPr/>
        <w:t xml:space="preserve">Presentación digital con imágenes y videos cortos (powerpoint o similar).</w:t>
      </w:r>
    </w:p>
    <w:p>
      <w:pPr>
        <w:numPr>
          <w:ilvl w:val="0"/>
          <w:numId w:val="2"/>
        </w:numPr>
      </w:pPr>
      <w:r>
        <w:rPr/>
        <w:t xml:space="preserve">Hojas impresas con ejemplos de reacciones químicas para trabajar en grupos (1 por grupo).</w:t>
      </w:r>
    </w:p>
    <w:p>
      <w:pPr>
        <w:numPr>
          <w:ilvl w:val="0"/>
          <w:numId w:val="2"/>
        </w:numPr>
      </w:pPr>
      <w:r>
        <w:rPr/>
        <w:t xml:space="preserve">Marcadores, pizarra y plumones.</w:t>
      </w:r>
    </w:p>
    <w:p>
      <w:pPr>
        <w:numPr>
          <w:ilvl w:val="0"/>
          <w:numId w:val="2"/>
        </w:numPr>
      </w:pPr>
      <w:r>
        <w:rPr/>
        <w:t xml:space="preserve">Cartulinas para organizar ideas en grupo.</w:t>
      </w:r>
    </w:p>
    <w:p>
      <w:pPr>
        <w:numPr>
          <w:ilvl w:val="0"/>
          <w:numId w:val="2"/>
        </w:numPr>
      </w:pPr>
      <w:r>
        <w:rPr/>
        <w:t xml:space="preserve">Acceso a internet para video corto (3 minutos) sobre reacciones químicas.</w:t>
      </w:r>
    </w:p>
    <w:p>
      <w:pPr>
        <w:numPr>
          <w:ilvl w:val="0"/>
          <w:numId w:val="2"/>
        </w:numPr>
      </w:pPr>
      <w:r>
        <w:rPr/>
        <w:t xml:space="preserve">Cuadernos o libretas para anotaciones personales.</w:t>
      </w:r>
    </w:p>
    <w:p>
      <w:pPr>
        <w:numPr>
          <w:ilvl w:val="0"/>
          <w:numId w:val="2"/>
        </w:numPr>
      </w:pPr>
      <w:r>
        <w:rPr/>
        <w:t xml:space="preserve">Proyector y equipo de sonido para reproducción audiovisual.</w:t>
      </w:r>
    </w:p>
    <w:p/>
    <w:p>
      <w:pPr/>
      <w:r>
        <w:rPr>
          <w:color w:val="2b6cb0"/>
          <w:sz w:val="28"/>
          <w:szCs w:val="28"/>
          <w:b w:val="1"/>
          <w:bCs w:val="1"/>
        </w:rPr>
        <w:t xml:space="preserve">Requisitos Previos</w:t>
      </w:r>
    </w:p>
    <w:p>
      <w:pPr>
        <w:numPr>
          <w:ilvl w:val="0"/>
          <w:numId w:val="3"/>
        </w:numPr>
      </w:pPr>
      <w:r>
        <w:rPr/>
        <w:t xml:space="preserve">Conocimiento básico sobre materia y sus estados (sólido, líquido, gas).</w:t>
      </w:r>
    </w:p>
    <w:p>
      <w:pPr>
        <w:numPr>
          <w:ilvl w:val="0"/>
          <w:numId w:val="3"/>
        </w:numPr>
      </w:pPr>
      <w:r>
        <w:rPr/>
        <w:t xml:space="preserve">Familiaridad con términos científicos simples (como átomo, molécula).</w:t>
      </w:r>
    </w:p>
    <w:p>
      <w:pPr>
        <w:numPr>
          <w:ilvl w:val="0"/>
          <w:numId w:val="3"/>
        </w:numPr>
      </w:pPr>
      <w:r>
        <w:rPr/>
        <w:t xml:space="preserve">Habilidades básicas de lectura y escritura para interpretar y redactar oraciones simples.</w:t>
      </w:r>
    </w:p>
    <w:p>
      <w:pPr>
        <w:numPr>
          <w:ilvl w:val="0"/>
          <w:numId w:val="3"/>
        </w:numPr>
      </w:pPr>
      <w:r>
        <w:rPr/>
        <w:t xml:space="preserve">Experiencia previa con símbolos químicos básicos (por ejemplo, H para hidrógeno, O para oxígeno).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van a aprender cómo se representan las reacciones químicas y por qué es importante entender estas representaciones para comprender procesos cotidianos y científicos. Subraya que este conocimiento les ayudará a interpretar fenómenos naturales y tecnológicos.</w:t>
      </w:r>
    </w:p>
    <w:p>
      <w:pPr/>
      <w:r>
        <w:rPr>
          <w:b w:val="1"/>
          <w:bCs w:val="1"/>
        </w:rPr>
        <w:t xml:space="preserve">Activación de conocimientos previos:</w:t>
      </w:r>
    </w:p>
    <w:p>
      <w:pPr/>
      <w:r>
        <w:rPr>
          <w:b w:val="1"/>
          <w:bCs w:val="1"/>
        </w:rPr>
        <w:t xml:space="preserve">Docente:</w:t>
      </w:r>
      <w:r>
        <w:rPr/>
        <w:t xml:space="preserve"> Plantea la pregunta detonadora: "¿Alguna vez han visto cómo cambia un alimento cuando se cocina o cómo se forma el óxido en una bicicleta? ¿Qué creen que sucede con las sustancias en esos casos?"</w:t>
      </w:r>
    </w:p>
    <w:p>
      <w:pPr/>
      <w:r>
        <w:rPr>
          <w:b w:val="1"/>
          <w:bCs w:val="1"/>
        </w:rPr>
        <w:t xml:space="preserve">Estudiantes:</w:t>
      </w:r>
      <w:r>
        <w:rPr/>
        <w:t xml:space="preserve"> Responden brevemente, compartiendo sus ideas y experiencias.</w:t>
      </w:r>
    </w:p>
    <w:p>
      <w:pPr/>
      <w:r>
        <w:rPr>
          <w:b w:val="1"/>
          <w:bCs w:val="1"/>
        </w:rPr>
        <w:t xml:space="preserve">Motivación y enganche:</w:t>
      </w:r>
    </w:p>
    <w:p>
      <w:pPr/>
      <w:r>
        <w:rPr>
          <w:b w:val="1"/>
          <w:bCs w:val="1"/>
        </w:rPr>
        <w:t xml:space="preserve">Docente:</w:t>
      </w:r>
      <w:r>
        <w:rPr/>
        <w:t xml:space="preserve"> Muestra un video corto (3 minutos) con ejemplos visuales de reacciones químicas cotidianas como la combustión, la oxidación y la fermentación, resaltando que todo esto se puede representar con símbolos y ecuaciones.</w:t>
      </w:r>
    </w:p>
    <w:p>
      <w:pPr/>
      <w:r>
        <w:rPr>
          <w:b w:val="1"/>
          <w:bCs w:val="1"/>
        </w:rPr>
        <w:t xml:space="preserve">Estudiantes:</w:t>
      </w:r>
      <w:r>
        <w:rPr/>
        <w:t xml:space="preserve"> Observan el video y reflexionan sobre lo visto.</w:t>
      </w:r>
    </w:p>
    <w:p>
      <w:pPr/>
      <w:r>
        <w:rPr>
          <w:b w:val="1"/>
          <w:bCs w:val="1"/>
        </w:rPr>
        <w:t xml:space="preserve">Contextualización:</w:t>
      </w:r>
    </w:p>
    <w:p>
      <w:pPr/>
      <w:r>
        <w:rPr>
          <w:b w:val="1"/>
          <w:bCs w:val="1"/>
        </w:rPr>
        <w:t xml:space="preserve">Docente:</w:t>
      </w:r>
      <w:r>
        <w:rPr/>
        <w:t xml:space="preserve"> Relaciona el tema con la vida diaria: "Comprender las reacciones químicas les permitirá entender lo que pasa cuando hacen un experimento en casa, cuando usan productos de limpieza o cuando el cuerpo digiere alimentos".</w:t>
      </w:r>
    </w:p>
    <w:p>
      <w:pPr/>
      <w:r>
        <w:rPr>
          <w:b w:val="1"/>
          <w:bCs w:val="1"/>
        </w:rPr>
        <w:t xml:space="preserve">Estudiantes:</w:t>
      </w:r>
      <w:r>
        <w:rPr/>
        <w:t xml:space="preserve"> Escuchan y comparten ejemplos propios de su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clave de la representación de reacciones químicas usando una presentación digital con apoyo visual y lenguaje sencillo. Explica los términos reactivos, productos, flecha de reacción, y símbolos de estado (s, l, g, aq). Usa analogías simples para facilitar la comprensión.</w:t>
      </w:r>
    </w:p>
    <w:p>
      <w:pPr/>
      <w:r>
        <w:rPr>
          <w:b w:val="1"/>
          <w:bCs w:val="1"/>
        </w:rPr>
        <w:t xml:space="preserve">Estudiantes:</w:t>
      </w:r>
      <w:r>
        <w:rPr/>
        <w:t xml:space="preserve"> Toman notas y hacen preguntas para aclarar dudas.</w:t>
      </w:r>
    </w:p>
    <w:p>
      <w:pPr/>
      <w:r>
        <w:rPr>
          <w:b w:val="1"/>
          <w:bCs w:val="1"/>
        </w:rPr>
        <w:t xml:space="preserve">Actividades de aprendizaje activo:</w:t>
      </w:r>
    </w:p>
    <w:p>
      <w:pPr/>
      <w:r>
        <w:rPr>
          <w:b w:val="1"/>
          <w:bCs w:val="1"/>
        </w:rPr>
        <w:t xml:space="preserve">Actividad 1: "Descomponiendo la reacción"</w:t>
      </w:r>
    </w:p>
    <w:p>
      <w:pPr>
        <w:numPr>
          <w:ilvl w:val="0"/>
          <w:numId w:val="4"/>
        </w:numPr>
      </w:pPr>
      <w:r>
        <w:rPr>
          <w:b w:val="1"/>
          <w:bCs w:val="1"/>
        </w:rPr>
        <w:t xml:space="preserve">Objetivo específico:</w:t>
      </w:r>
      <w:r>
        <w:rPr/>
        <w:t xml:space="preserve"> Identificar y describir los componentes fundamentales de una reacción química.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hoja con una reacción química simple sin explicar y les pide que identifiquen reactivos, productos y símbolos de estado. Por ejemplo: 2H</w:t>
      </w:r>
      <w:r>
        <w:rPr>
          <w:vertAlign w:val="subscript"/>
        </w:rPr>
        <w:t xml:space="preserve">2</w:t>
      </w:r>
      <w:r>
        <w:rPr/>
        <w:t xml:space="preserve">(g) + O</w:t>
      </w:r>
      <w:r>
        <w:rPr>
          <w:vertAlign w:val="subscript"/>
        </w:rPr>
        <w:t xml:space="preserve">2</w:t>
      </w:r>
      <w:r>
        <w:rPr/>
        <w:t xml:space="preserve">(g) → 2H</w:t>
      </w:r>
      <w:r>
        <w:rPr>
          <w:vertAlign w:val="subscript"/>
        </w:rPr>
        <w:t xml:space="preserve">2</w:t>
      </w:r>
      <w:r>
        <w:rPr/>
        <w:t xml:space="preserve">O(l).</w:t>
      </w:r>
    </w:p>
    <w:p>
      <w:pPr>
        <w:numPr>
          <w:ilvl w:val="1"/>
          <w:numId w:val="4"/>
        </w:numPr>
      </w:pPr>
      <w:r>
        <w:rPr/>
        <w:t xml:space="preserve">Guía las preguntas: "¿Qué sustancias están al inicio? ¿Qué sustancias aparecen al final? ¿Qué significan las letras entre paréntesis?"</w:t>
      </w:r>
    </w:p>
    <w:p>
      <w:pPr>
        <w:numPr>
          <w:ilvl w:val="1"/>
          <w:numId w:val="4"/>
        </w:numPr>
      </w:pPr>
      <w:r>
        <w:rPr>
          <w:b w:val="1"/>
          <w:bCs w:val="1"/>
        </w:rPr>
        <w:t xml:space="preserve">Estudiantes:</w:t>
      </w:r>
      <w:r>
        <w:rPr/>
        <w:t xml:space="preserve"> Trabajan en grupos de 3-4 para analizar la hoja y marcar reactivos, productos y estados.</w:t>
      </w:r>
    </w:p>
    <w:p>
      <w:pPr>
        <w:numPr>
          <w:ilvl w:val="1"/>
          <w:numId w:val="4"/>
        </w:numPr>
      </w:pPr>
      <w:r>
        <w:rPr/>
        <w:t xml:space="preserve">Producto: Cada grupo presenta su análisis en una cartulina simple.</w:t>
      </w:r>
    </w:p>
    <w:p>
      <w:pPr>
        <w:numPr>
          <w:ilvl w:val="1"/>
          <w:numId w:val="4"/>
        </w:numPr>
      </w:pPr>
      <w:r>
        <w:rPr>
          <w:b w:val="1"/>
          <w:bCs w:val="1"/>
        </w:rPr>
        <w:t xml:space="preserve">Tiempo:</w:t>
      </w:r>
      <w:r>
        <w:rPr/>
        <w:t xml:space="preserve"> 15 minutos.</w:t>
      </w:r>
    </w:p>
    <w:p>
      <w:pPr>
        <w:numPr>
          <w:ilvl w:val="1"/>
          <w:numId w:val="4"/>
        </w:numPr>
      </w:pPr>
      <w:r>
        <w:rPr>
          <w:b w:val="1"/>
          <w:bCs w:val="1"/>
        </w:rPr>
        <w:t xml:space="preserve">Rol docente:</w:t>
      </w:r>
      <w:r>
        <w:rPr/>
        <w:t xml:space="preserve"> Observa, formula preguntas guía y apoya a grupos con dificultades.</w:t>
      </w:r>
    </w:p>
    <w:p>
      <w:pPr/>
      <w:r>
        <w:rPr>
          <w:b w:val="1"/>
          <w:bCs w:val="1"/>
        </w:rPr>
        <w:t xml:space="preserve">Actividad 2: "Construyendo ecuaciones químicas"</w:t>
      </w:r>
    </w:p>
    <w:p>
      <w:pPr>
        <w:numPr>
          <w:ilvl w:val="0"/>
          <w:numId w:val="5"/>
        </w:numPr>
      </w:pPr>
      <w:r>
        <w:rPr>
          <w:b w:val="1"/>
          <w:bCs w:val="1"/>
        </w:rPr>
        <w:t xml:space="preserve">Objetivo específico:</w:t>
      </w:r>
      <w:r>
        <w:rPr/>
        <w:t xml:space="preserve"> Representar reacciones químicas simples mediante ecuaciones químicas balanceadas.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el concepto básico de balanceo de ecuaciones con ejemplos sencillos. Luego, entrega ejercicios para que los estudiantes, en parejas, escriban ecuaciones químicas a partir de descripciones verbales (por ejemplo: "El hidrógeno reacciona con oxígeno para formar agua").</w:t>
      </w:r>
    </w:p>
    <w:p>
      <w:pPr>
        <w:numPr>
          <w:ilvl w:val="1"/>
          <w:numId w:val="5"/>
        </w:numPr>
      </w:pPr>
      <w:r>
        <w:rPr>
          <w:b w:val="1"/>
          <w:bCs w:val="1"/>
        </w:rPr>
        <w:t xml:space="preserve">Estudiantes:</w:t>
      </w:r>
      <w:r>
        <w:rPr/>
        <w:t xml:space="preserve"> Trabajan en parejas para redactar y balancear las ecuaciones dadas.</w:t>
      </w:r>
    </w:p>
    <w:p>
      <w:pPr>
        <w:numPr>
          <w:ilvl w:val="1"/>
          <w:numId w:val="5"/>
        </w:numPr>
      </w:pPr>
      <w:r>
        <w:rPr/>
        <w:t xml:space="preserve">Producto: Esquemas escritos en sus cuadernos o en hojas de trabajo.</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Apoya con retroalimentación inmediata, corrigiendo errores y reforzando conceptos.</w:t>
      </w:r>
    </w:p>
    <w:p>
      <w:pPr/>
      <w:r>
        <w:rPr>
          <w:b w:val="1"/>
          <w:bCs w:val="1"/>
        </w:rPr>
        <w:t xml:space="preserve">Actividad 3: "Clasificando reacciones en la vida real"</w:t>
      </w:r>
    </w:p>
    <w:p>
      <w:pPr>
        <w:numPr>
          <w:ilvl w:val="0"/>
          <w:numId w:val="6"/>
        </w:numPr>
      </w:pPr>
      <w:r>
        <w:rPr>
          <w:b w:val="1"/>
          <w:bCs w:val="1"/>
        </w:rPr>
        <w:t xml:space="preserve">Objetivo específico:</w:t>
      </w:r>
      <w:r>
        <w:rPr/>
        <w:t xml:space="preserve"> Analizar ejemplos prácticos de reacciones químicas y clasificarlas según sus características básicas.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imágenes o describe situaciones cotidianas (oxidación de una manzana, fermentación, combustión). Pide a los estudiantes que, en plenaria, identifiquen qué tipo de reacción puede ser y cómo representarla.</w:t>
      </w:r>
    </w:p>
    <w:p>
      <w:pPr>
        <w:numPr>
          <w:ilvl w:val="1"/>
          <w:numId w:val="6"/>
        </w:numPr>
      </w:pPr>
      <w:r>
        <w:rPr>
          <w:b w:val="1"/>
          <w:bCs w:val="1"/>
        </w:rPr>
        <w:t xml:space="preserve">Estudiantes:</w:t>
      </w:r>
      <w:r>
        <w:rPr/>
        <w:t xml:space="preserve"> Participan en discusión guiada y plantean posibles ecuaciones o representaciones.</w:t>
      </w:r>
    </w:p>
    <w:p>
      <w:pPr>
        <w:numPr>
          <w:ilvl w:val="1"/>
          <w:numId w:val="6"/>
        </w:numPr>
      </w:pPr>
      <w:r>
        <w:rPr/>
        <w:t xml:space="preserve">Producto: Participación oral y notas en sus cuadernos.</w:t>
      </w:r>
    </w:p>
    <w:p>
      <w:pPr>
        <w:numPr>
          <w:ilvl w:val="1"/>
          <w:numId w:val="6"/>
        </w:numPr>
      </w:pPr>
      <w:r>
        <w:rPr>
          <w:b w:val="1"/>
          <w:bCs w:val="1"/>
        </w:rPr>
        <w:t xml:space="preserve">Tiempo:</w:t>
      </w:r>
      <w:r>
        <w:rPr/>
        <w:t xml:space="preserve"> 10 minutos.</w:t>
      </w:r>
    </w:p>
    <w:p>
      <w:pPr>
        <w:numPr>
          <w:ilvl w:val="1"/>
          <w:numId w:val="6"/>
        </w:numPr>
      </w:pPr>
      <w:r>
        <w:rPr>
          <w:b w:val="1"/>
          <w:bCs w:val="1"/>
        </w:rPr>
        <w:t xml:space="preserve">Rol docente:</w:t>
      </w:r>
      <w:r>
        <w:rPr/>
        <w:t xml:space="preserve"> Modera, pregunta para profundizar y conecta ideas con los contenidos.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mural o infografía digital (si hay dispositivos) que explique una reacción química simple con dibujos y ecuaciones.</w:t>
      </w:r>
    </w:p>
    <w:p>
      <w:pPr>
        <w:numPr>
          <w:ilvl w:val="0"/>
          <w:numId w:val="7"/>
        </w:numPr>
      </w:pPr>
      <w:r>
        <w:rPr>
          <w:b w:val="1"/>
          <w:bCs w:val="1"/>
        </w:rPr>
        <w:t xml:space="preserve">Para estudiantes que necesitan más apoyo:</w:t>
      </w:r>
      <w:r>
        <w:rPr/>
        <w:t xml:space="preserve"> Se ofrece material visual adicional con ejemplos más sencillos y se trabaja en parejas con acompañamiento directo del docente o asistente.</w:t>
      </w:r>
    </w:p>
    <w:p>
      <w:pPr/>
      <w:r>
        <w:rPr>
          <w:b w:val="1"/>
          <w:bCs w:val="1"/>
        </w:rPr>
        <w:t xml:space="preserve">Transiciones:</w:t>
      </w:r>
    </w:p>
    <w:p>
      <w:pPr/>
      <w:r>
        <w:rPr>
          <w:b w:val="1"/>
          <w:bCs w:val="1"/>
        </w:rPr>
        <w:t xml:space="preserve">Docente:</w:t>
      </w:r>
      <w:r>
        <w:rPr/>
        <w:t xml:space="preserve"> Después de cada actividad conecta lo aprendido con la siguiente: "Ahora que identificamos los componentes, vamos a aprender a escribir la reacción completa; y después veremos cómo estas reacciones se presentan en la vida real."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individualmente, cada estudiante escriba en una hoja tres ideas clave que recuerden sobre la representación de reacciones químicas y las comparta con un compañero para comparar.</w:t>
      </w:r>
    </w:p>
    <w:p>
      <w:pPr/>
      <w:r>
        <w:rPr>
          <w:b w:val="1"/>
          <w:bCs w:val="1"/>
        </w:rPr>
        <w:t xml:space="preserve">Reflexión metacognitiva:</w:t>
      </w:r>
    </w:p>
    <w:p>
      <w:pPr>
        <w:numPr>
          <w:ilvl w:val="0"/>
          <w:numId w:val="8"/>
        </w:numPr>
      </w:pPr>
      <w:r>
        <w:rPr/>
        <w:t xml:space="preserve">¿Qué fue lo más fácil y lo más difícil al representar una reacción química?</w:t>
      </w:r>
    </w:p>
    <w:p>
      <w:pPr>
        <w:numPr>
          <w:ilvl w:val="0"/>
          <w:numId w:val="8"/>
        </w:numPr>
      </w:pPr>
      <w:r>
        <w:rPr/>
        <w:t xml:space="preserve">¿Cómo podrían usar lo aprendido para explicar un proceso químico que vean en su entorno?</w:t>
      </w:r>
    </w:p>
    <w:p>
      <w:pPr>
        <w:numPr>
          <w:ilvl w:val="0"/>
          <w:numId w:val="8"/>
        </w:numPr>
      </w:pPr>
      <w:r>
        <w:rPr/>
        <w:t xml:space="preserve">¿Qué dudas les quedan sobre la representación de reacciones químicas?</w:t>
      </w:r>
    </w:p>
    <w:p>
      <w:pPr/>
      <w:r>
        <w:rPr>
          <w:b w:val="1"/>
          <w:bCs w:val="1"/>
        </w:rPr>
        <w:t xml:space="preserve">Estudiantes:</w:t>
      </w:r>
      <w:r>
        <w:rPr/>
        <w:t xml:space="preserve"> Reflexionan, escriben y comparten sus respuestas brevemente.</w:t>
      </w:r>
    </w:p>
    <w:p>
      <w:pPr/>
      <w:r>
        <w:rPr>
          <w:b w:val="1"/>
          <w:bCs w:val="1"/>
        </w:rPr>
        <w:t xml:space="preserve">Retroalimentación:</w:t>
      </w:r>
    </w:p>
    <w:p>
      <w:pPr/>
      <w:r>
        <w:rPr>
          <w:b w:val="1"/>
          <w:bCs w:val="1"/>
        </w:rPr>
        <w:t xml:space="preserve">Docente:</w:t>
      </w:r>
      <w:r>
        <w:rPr/>
        <w:t xml:space="preserve"> Da retroalimentación inmediata valorando las ideas clave, aclarando dudas comunes y reforzando los conceptos fundamentales.</w:t>
      </w:r>
    </w:p>
    <w:p>
      <w:pPr/>
      <w:r>
        <w:rPr>
          <w:b w:val="1"/>
          <w:bCs w:val="1"/>
        </w:rPr>
        <w:t xml:space="preserve">Transferencia:</w:t>
      </w:r>
    </w:p>
    <w:p>
      <w:pPr/>
      <w:r>
        <w:rPr>
          <w:b w:val="1"/>
          <w:bCs w:val="1"/>
        </w:rPr>
        <w:t xml:space="preserve">Docente:</w:t>
      </w:r>
      <w:r>
        <w:rPr/>
        <w:t xml:space="preserve"> Explica que en próximas clases profundizarán en tipos específicos de reacciones y su importancia en la industria y el medio ambiente.</w:t>
      </w:r>
    </w:p>
    <w:p>
      <w:pPr/>
      <w:r>
        <w:rPr>
          <w:b w:val="1"/>
          <w:bCs w:val="1"/>
        </w:rPr>
        <w:t xml:space="preserve">Tarea o reto:</w:t>
      </w:r>
    </w:p>
    <w:p>
      <w:pPr/>
      <w:r>
        <w:rPr>
          <w:b w:val="1"/>
          <w:bCs w:val="1"/>
        </w:rPr>
        <w:t xml:space="preserve">Docente:</w:t>
      </w:r>
      <w:r>
        <w:rPr/>
        <w:t xml:space="preserve"> Propone que los estudiantes observen en casa o en su entorno algún cambio químico (como la oxidación de una fruta o la combustión de una vela) y describan qué sucede usando los términos aprendidos.</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 detonadora), formativa durante el desarrollo (observación, revisión de actividades y retroalimentación) y sumativa en el cierre (síntesis escrita y reflexión).</w:t>
      </w:r>
    </w:p>
    <w:p>
      <w:pPr/>
      <w:r>
        <w:rPr>
          <w:b w:val="1"/>
          <w:bCs w:val="1"/>
        </w:rPr>
        <w:t xml:space="preserve">Criterios de evaluación:</w:t>
      </w:r>
    </w:p>
    <w:p>
      <w:pPr>
        <w:numPr>
          <w:ilvl w:val="0"/>
          <w:numId w:val="9"/>
        </w:numPr>
      </w:pPr>
      <w:r>
        <w:rPr/>
        <w:t xml:space="preserve">Capacidad para identificar correctamente reactivos, productos y símbolos de estado en una reacción química (objetivo 1).</w:t>
      </w:r>
    </w:p>
    <w:p>
      <w:pPr>
        <w:numPr>
          <w:ilvl w:val="0"/>
          <w:numId w:val="9"/>
        </w:numPr>
      </w:pPr>
      <w:r>
        <w:rPr/>
        <w:t xml:space="preserve">Habilidad para representar y balancear ecuaciones químicas simples (objetivo 2).</w:t>
      </w:r>
    </w:p>
    <w:p>
      <w:pPr>
        <w:numPr>
          <w:ilvl w:val="0"/>
          <w:numId w:val="9"/>
        </w:numPr>
      </w:pPr>
      <w:r>
        <w:rPr/>
        <w:t xml:space="preserve">Comprensión de la relevancia de las reacciones químicas en contextos cotidianos (objetivo 3).</w:t>
      </w:r>
    </w:p>
    <w:p>
      <w:pPr>
        <w:numPr>
          <w:ilvl w:val="0"/>
          <w:numId w:val="9"/>
        </w:numPr>
      </w:pPr>
      <w:r>
        <w:rPr/>
        <w:t xml:space="preserve">Participación activa en análisis y clasificación de reacciones (objetivo 4).</w:t>
      </w:r>
    </w:p>
    <w:p>
      <w:pPr/>
      <w:r>
        <w:rPr>
          <w:b w:val="1"/>
          <w:bCs w:val="1"/>
        </w:rPr>
        <w:t xml:space="preserve">Instrumentos sugeridos:</w:t>
      </w:r>
    </w:p>
    <w:p>
      <w:pPr>
        <w:numPr>
          <w:ilvl w:val="0"/>
          <w:numId w:val="10"/>
        </w:numPr>
      </w:pPr>
      <w:r>
        <w:rPr/>
        <w:t xml:space="preserve">Lista de cotejo para actividades grupales (identificación y representación).</w:t>
      </w:r>
    </w:p>
    <w:p>
      <w:pPr>
        <w:numPr>
          <w:ilvl w:val="0"/>
          <w:numId w:val="10"/>
        </w:numPr>
      </w:pPr>
      <w:r>
        <w:rPr/>
        <w:t xml:space="preserve">Rúbrica para evaluar la síntesis escrita final (claridad, precisión y reflexión).</w:t>
      </w:r>
    </w:p>
    <w:p>
      <w:pPr>
        <w:numPr>
          <w:ilvl w:val="0"/>
          <w:numId w:val="10"/>
        </w:numPr>
      </w:pPr>
      <w:r>
        <w:rPr/>
        <w:t xml:space="preserve">Observación directa durante actividades y discusión participativa.</w:t>
      </w:r>
    </w:p>
    <w:p>
      <w:pPr>
        <w:numPr>
          <w:ilvl w:val="0"/>
          <w:numId w:val="10"/>
        </w:numPr>
      </w:pPr>
      <w:r>
        <w:rPr/>
        <w:t xml:space="preserve">Autoevaluación rápida al final (reflexión metacognitiva).</w:t>
      </w:r>
    </w:p>
    <w:p>
      <w:pPr/>
      <w:r>
        <w:rPr>
          <w:b w:val="1"/>
          <w:bCs w:val="1"/>
        </w:rPr>
        <w:t xml:space="preserve">Evidencias de aprendizaje:</w:t>
      </w:r>
    </w:p>
    <w:p>
      <w:pPr>
        <w:numPr>
          <w:ilvl w:val="0"/>
          <w:numId w:val="11"/>
        </w:numPr>
      </w:pPr>
      <w:r>
        <w:rPr/>
        <w:t xml:space="preserve">Cartulinas con análisis de reacciones químicas y sus componentes.</w:t>
      </w:r>
    </w:p>
    <w:p>
      <w:pPr>
        <w:numPr>
          <w:ilvl w:val="0"/>
          <w:numId w:val="11"/>
        </w:numPr>
      </w:pPr>
      <w:r>
        <w:rPr/>
        <w:t xml:space="preserve">Ecuaciones químicas balanceadas realizadas en parejas.</w:t>
      </w:r>
    </w:p>
    <w:p>
      <w:pPr>
        <w:numPr>
          <w:ilvl w:val="0"/>
          <w:numId w:val="11"/>
        </w:numPr>
      </w:pPr>
      <w:r>
        <w:rPr/>
        <w:t xml:space="preserve">Respuestas escritas en la síntesis final y reflexión metacognitiva.</w:t>
      </w:r>
    </w:p>
    <w:p>
      <w:pPr>
        <w:numPr>
          <w:ilvl w:val="0"/>
          <w:numId w:val="11"/>
        </w:numPr>
      </w:pPr>
      <w:r>
        <w:rPr/>
        <w:t xml:space="preserve">Participación en discusiones y respuestas a preguntas planteadas.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Inicio - Contextualización</w:t>
      </w:r>
    </w:p>
    <w:p>
      <w:pPr/>
      <w:r>
        <w:rPr/>
        <w:t xml:space="preserve">¿Alguna vez te has preguntado qué sucede cuando preparas una receta en la cocina o cuando tu cuerpo aprovecha los alimentos para darte energía? En nuestra vida diaria, constantemente ocurren cambios y transformaciones invisibles que nos permiten vivir, crecer y disfrutar de muchas cosas. Estas transformaciones son reacciones químicas, procesos que cambian una sustancia en otra diferente, como cuando el hierro se oxida formando óxido o cuando el pan se hornea y cambia de textura y sabor.</w:t>
      </w:r>
    </w:p>
    <w:p>
      <w:pPr/>
      <w:r>
        <w:rPr/>
        <w:t xml:space="preserve">Este tema es muy importante porque entender cómo se representan y cómo funcionan estas reacciones nos ayuda a comprender mejor el mundo que nos rodea y a tomar decisiones informadas en nuestra vida diaria, desde la alimentación hasta el cuidado del medio ambiente. Además, conocer la representación de las reacciones químicas es como aprender un nuevo lenguaje que los científicos usan para explicar la magia que ocurre a nivel microscópico.</w:t>
      </w:r>
    </w:p>
    <w:p>
      <w:pPr/>
      <w:r>
        <w:rPr/>
        <w:t xml:space="preserve">Durante esta clase, nos sumergiremos en el fascinante mundo de las reacciones químicas, aprenderemos a representarlas correctamente y descubriremos por qué suceden. ¡Prepárate para explorar esta magia científica que está presente en tu día a día!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y representación de las reacciones químicas en estudiantes de secundaria (12-15 años), se proponen los siguientes ejemplos y casos de estudio. Todos están diseñados bajo la metodología Diseño Universal para el Aprendizaje (DUA), promoviendo múltiples formas de representación, expresión y compromiso, y asegurando que los contenidos sean accesibles, relevantes y contextualizados.</w:t>
      </w:r>
    </w:p>
    <w:p>
      <w:pPr/>
      <w:r>
        <w:rPr>
          <w:b w:val="1"/>
          <w:bCs w:val="1"/>
        </w:rPr>
        <w:t xml:space="preserve">Ejemplo 1: La reacción de la combustión de una vela</w:t>
      </w:r>
    </w:p>
    <w:p>
      <w:pPr>
        <w:numPr>
          <w:ilvl w:val="0"/>
          <w:numId w:val="12"/>
        </w:numPr>
      </w:pPr>
      <w:r>
        <w:rPr>
          <w:b w:val="1"/>
          <w:bCs w:val="1"/>
        </w:rPr>
        <w:t xml:space="preserve">Contexto:</w:t>
      </w:r>
      <w:r>
        <w:rPr/>
        <w:t xml:space="preserve"> Los estudiantes conocen las velas y han visto cómo se queman.</w:t>
      </w:r>
    </w:p>
    <w:p>
      <w:pPr>
        <w:numPr>
          <w:ilvl w:val="0"/>
          <w:numId w:val="12"/>
        </w:numPr>
      </w:pPr>
      <w:r>
        <w:rPr>
          <w:b w:val="1"/>
          <w:bCs w:val="1"/>
        </w:rPr>
        <w:t xml:space="preserve">Descripción:</w:t>
      </w:r>
      <w:r>
        <w:rPr/>
        <w:t xml:space="preserve"> Se presenta la reacción química básica que ocurre cuando una vela se quema: la cera (compuesta principalmente por hidrocarburos) reacciona con el oxígeno del aire para producir dióxido de carbono, agua y liberar energía (luz y calor).</w:t>
      </w:r>
    </w:p>
    <w:p>
      <w:pPr>
        <w:numPr>
          <w:ilvl w:val="0"/>
          <w:numId w:val="12"/>
        </w:numPr>
      </w:pPr>
      <w:r>
        <w:rPr>
          <w:b w:val="1"/>
          <w:bCs w:val="1"/>
        </w:rPr>
        <w:t xml:space="preserve">Representación:</w:t>
      </w:r>
      <w:r>
        <w:rPr/>
        <w:t xml:space="preserve"> Se muestra la ecuación química simplificada:    </w:t>
      </w:r>
      <w:br/>
      <w:r>
        <w:rPr/>
        <w:t xml:space="preserve"> CxHy + O2 → CO2 + H2O  </w:t>
      </w:r>
    </w:p>
    <w:p>
      <w:pPr>
        <w:numPr>
          <w:ilvl w:val="0"/>
          <w:numId w:val="12"/>
        </w:numPr>
      </w:pPr>
      <w:r>
        <w:rPr>
          <w:b w:val="1"/>
          <w:bCs w:val="1"/>
        </w:rPr>
        <w:t xml:space="preserve">Actividad:</w:t>
      </w:r>
      <w:r>
        <w:rPr/>
        <w:t xml:space="preserve"> Los estudiantes hacen una lluvia de ideas sobre qué productos se generan al quemar la vela y luego comparan con la ecuación química. Se les invita a representar la reacción usando dibujos, símbolos y la ecuación química.</w:t>
      </w:r>
    </w:p>
    <w:p>
      <w:pPr>
        <w:numPr>
          <w:ilvl w:val="0"/>
          <w:numId w:val="12"/>
        </w:numPr>
      </w:pPr>
      <w:r>
        <w:rPr>
          <w:b w:val="1"/>
          <w:bCs w:val="1"/>
        </w:rPr>
        <w:t xml:space="preserve">Objetivo conectado:</w:t>
      </w:r>
      <w:r>
        <w:rPr/>
        <w:t xml:space="preserve"> Entender cómo representar reacciones químicas que ocurren en su entorno cotidiano.</w:t>
      </w:r>
    </w:p>
    <w:p>
      <w:pPr/>
      <w:r>
        <w:rPr>
          <w:b w:val="1"/>
          <w:bCs w:val="1"/>
        </w:rPr>
        <w:t xml:space="preserve">Ejemplo 2: La reacción de la oxidación del hierro (formación de óxido)</w:t>
      </w:r>
    </w:p>
    <w:p>
      <w:pPr>
        <w:numPr>
          <w:ilvl w:val="0"/>
          <w:numId w:val="13"/>
        </w:numPr>
      </w:pPr>
      <w:r>
        <w:rPr>
          <w:b w:val="1"/>
          <w:bCs w:val="1"/>
        </w:rPr>
        <w:t xml:space="preserve">Contexto:</w:t>
      </w:r>
      <w:r>
        <w:rPr/>
        <w:t xml:space="preserve"> Observación de objetos metálicos oxidados (herrumbre) en el entorno escolar o casa.</w:t>
      </w:r>
    </w:p>
    <w:p>
      <w:pPr>
        <w:numPr>
          <w:ilvl w:val="0"/>
          <w:numId w:val="13"/>
        </w:numPr>
      </w:pPr>
      <w:r>
        <w:rPr>
          <w:b w:val="1"/>
          <w:bCs w:val="1"/>
        </w:rPr>
        <w:t xml:space="preserve">Descripción:</w:t>
      </w:r>
      <w:r>
        <w:rPr/>
        <w:t xml:space="preserve"> Explicación sencilla de cómo el hierro reacciona con el oxígeno y el agua para formar óxido de hierro (herrumbre), que es un proceso de oxidación.</w:t>
      </w:r>
    </w:p>
    <w:p>
      <w:pPr>
        <w:numPr>
          <w:ilvl w:val="0"/>
          <w:numId w:val="13"/>
        </w:numPr>
      </w:pPr>
      <w:r>
        <w:rPr>
          <w:b w:val="1"/>
          <w:bCs w:val="1"/>
        </w:rPr>
        <w:t xml:space="preserve">Representación:</w:t>
      </w:r>
      <w:r>
        <w:rPr/>
        <w:t xml:space="preserve"> Se presenta la ecuación química simplificada:    </w:t>
      </w:r>
      <w:br/>
      <w:r>
        <w:rPr/>
        <w:t xml:space="preserve"> 4Fe + 3O2 + 6H2O → 4Fe(OH)3  </w:t>
      </w:r>
    </w:p>
    <w:p>
      <w:pPr>
        <w:numPr>
          <w:ilvl w:val="0"/>
          <w:numId w:val="13"/>
        </w:numPr>
      </w:pPr>
      <w:r>
        <w:rPr>
          <w:b w:val="1"/>
          <w:bCs w:val="1"/>
        </w:rPr>
        <w:t xml:space="preserve">Actividad:</w:t>
      </w:r>
      <w:r>
        <w:rPr/>
        <w:t xml:space="preserve"> Se propone un breve experimento o simulación digital donde los estudiantes observen la formación de óxido en un clavo. Luego, representan la reacción con la ecuación química y un esquema visual.</w:t>
      </w:r>
    </w:p>
    <w:p>
      <w:pPr>
        <w:numPr>
          <w:ilvl w:val="0"/>
          <w:numId w:val="13"/>
        </w:numPr>
      </w:pPr>
      <w:r>
        <w:rPr>
          <w:b w:val="1"/>
          <w:bCs w:val="1"/>
        </w:rPr>
        <w:t xml:space="preserve">Objetivo conectado:</w:t>
      </w:r>
      <w:r>
        <w:rPr/>
        <w:t xml:space="preserve"> Reconocer la representación de reacciones químicas que tienen impacto en su entorno.</w:t>
      </w:r>
    </w:p>
    <w:p>
      <w:pPr/>
      <w:r>
        <w:rPr>
          <w:b w:val="1"/>
          <w:bCs w:val="1"/>
        </w:rPr>
        <w:t xml:space="preserve">Ejemplo 3: Neutralización entre vinagre y bicarbonato de sodio</w:t>
      </w:r>
    </w:p>
    <w:p>
      <w:pPr>
        <w:numPr>
          <w:ilvl w:val="0"/>
          <w:numId w:val="14"/>
        </w:numPr>
      </w:pPr>
      <w:r>
        <w:rPr>
          <w:b w:val="1"/>
          <w:bCs w:val="1"/>
        </w:rPr>
        <w:t xml:space="preserve">Contexto:</w:t>
      </w:r>
      <w:r>
        <w:rPr/>
        <w:t xml:space="preserve"> Vinagre y bicarbonato son materiales comunes en casa y escuela.</w:t>
      </w:r>
    </w:p>
    <w:p>
      <w:pPr>
        <w:numPr>
          <w:ilvl w:val="0"/>
          <w:numId w:val="14"/>
        </w:numPr>
      </w:pPr>
      <w:r>
        <w:rPr>
          <w:b w:val="1"/>
          <w:bCs w:val="1"/>
        </w:rPr>
        <w:t xml:space="preserve">Descripción:</w:t>
      </w:r>
      <w:r>
        <w:rPr/>
        <w:t xml:space="preserve"> Se explica que cuando el vinagre (ácido acético) reacciona con bicarbonato de sodio (base), se produce dióxido de carbono, agua y acetato de sodio.</w:t>
      </w:r>
    </w:p>
    <w:p>
      <w:pPr>
        <w:numPr>
          <w:ilvl w:val="0"/>
          <w:numId w:val="14"/>
        </w:numPr>
      </w:pPr>
      <w:r>
        <w:rPr>
          <w:b w:val="1"/>
          <w:bCs w:val="1"/>
        </w:rPr>
        <w:t xml:space="preserve">Representación:</w:t>
      </w:r>
      <w:r>
        <w:rPr/>
        <w:t xml:space="preserve"> Ecuación química:    </w:t>
      </w:r>
      <w:br/>
      <w:r>
        <w:rPr/>
        <w:t xml:space="preserve"> CH3COOH + NaHCO3 → CO2 + H2O + CH3COONa  </w:t>
      </w:r>
    </w:p>
    <w:p>
      <w:pPr>
        <w:numPr>
          <w:ilvl w:val="0"/>
          <w:numId w:val="14"/>
        </w:numPr>
      </w:pPr>
      <w:r>
        <w:rPr>
          <w:b w:val="1"/>
          <w:bCs w:val="1"/>
        </w:rPr>
        <w:t xml:space="preserve">Actividad:</w:t>
      </w:r>
      <w:r>
        <w:rPr/>
        <w:t xml:space="preserve"> Pequeña demostración o video de la reacción efervescente y luego, en grupos, los estudiantes representan la reacción con dibujos, símbolos y ecuación, enfatizando el intercambio de reactivos y productos.</w:t>
      </w:r>
    </w:p>
    <w:p>
      <w:pPr>
        <w:numPr>
          <w:ilvl w:val="0"/>
          <w:numId w:val="14"/>
        </w:numPr>
      </w:pPr>
      <w:r>
        <w:rPr>
          <w:b w:val="1"/>
          <w:bCs w:val="1"/>
        </w:rPr>
        <w:t xml:space="preserve">Objetivo conectado:</w:t>
      </w:r>
      <w:r>
        <w:rPr/>
        <w:t xml:space="preserve"> Comprender y representar reacciones químicas que implican cambios visibles y tangibles.</w:t>
      </w:r>
    </w:p>
    <w:p>
      <w:pPr/>
      <w:r>
        <w:rPr>
          <w:b w:val="1"/>
          <w:bCs w:val="1"/>
        </w:rPr>
        <w:t xml:space="preserve">Casos de Estudio para Profundizar</w:t>
      </w:r>
    </w:p>
    <w:p>
      <w:pPr>
        <w:numPr>
          <w:ilvl w:val="0"/>
          <w:numId w:val="15"/>
        </w:numPr>
      </w:pPr>
      <w:r>
        <w:rPr>
          <w:b w:val="1"/>
          <w:bCs w:val="1"/>
        </w:rPr>
        <w:t xml:space="preserve">Caso 1: ¿Qué sucede cuando horneamos un pastel?</w:t>
      </w:r>
      <w:br/>
      <w:r>
        <w:rPr/>
        <w:t xml:space="preserve"> Se invita a los estudiantes a pensar en las reacciones químicas que ocurren al cocinar, por ejemplo, la fermentación y la caramelización. Se guía una discusión para identificar reacciones químicas y su representación básica.  </w:t>
      </w:r>
    </w:p>
    <w:p>
      <w:pPr>
        <w:numPr>
          <w:ilvl w:val="0"/>
          <w:numId w:val="15"/>
        </w:numPr>
      </w:pPr>
      <w:r>
        <w:rPr>
          <w:b w:val="1"/>
          <w:bCs w:val="1"/>
        </w:rPr>
        <w:t xml:space="preserve">Caso 2: El proceso de fotosíntesis simplificado</w:t>
      </w:r>
      <w:br/>
      <w:r>
        <w:rPr/>
        <w:t xml:space="preserve"> Se introduce la reacción química de la fotosíntesis como un proceso esencial para la vida, resaltando los reactivos y productos (dióxido de carbono, agua, glucosa, oxígeno). Se anima a los estudiantes a representar la reacción y discutir su importancia.  </w:t>
      </w:r>
    </w:p>
    <w:p>
      <w:pPr/>
      <w:r>
        <w:rPr>
          <w:b w:val="1"/>
          <w:bCs w:val="1"/>
        </w:rPr>
        <w:t xml:space="preserve">Integración en la sesión de 1 hora</w:t>
      </w:r>
    </w:p>
    <w:p>
      <w:pPr>
        <w:numPr>
          <w:ilvl w:val="0"/>
          <w:numId w:val="16"/>
        </w:numPr>
      </w:pPr>
      <w:r>
        <w:rPr>
          <w:b w:val="1"/>
          <w:bCs w:val="1"/>
        </w:rPr>
        <w:t xml:space="preserve">Inicio (10 minutos):</w:t>
      </w:r>
      <w:r>
        <w:rPr/>
        <w:t xml:space="preserve"> Presentación breve y motivadora con preguntas sobre experiencias diarias relacionadas con reacciones químicas (ejemplo: ¿qué pasa cuando prendo una vela?).</w:t>
      </w:r>
    </w:p>
    <w:p>
      <w:pPr>
        <w:numPr>
          <w:ilvl w:val="0"/>
          <w:numId w:val="16"/>
        </w:numPr>
      </w:pPr>
      <w:r>
        <w:rPr>
          <w:b w:val="1"/>
          <w:bCs w:val="1"/>
        </w:rPr>
        <w:t xml:space="preserve">Desarrollo (40 minutos):</w:t>
      </w:r>
    </w:p>
    <w:p>
      <w:pPr>
        <w:numPr>
          <w:ilvl w:val="1"/>
          <w:numId w:val="16"/>
        </w:numPr>
      </w:pPr>
      <w:r>
        <w:rPr/>
        <w:t xml:space="preserve">Contextualización y explicación de los conceptos básicos.</w:t>
      </w:r>
    </w:p>
    <w:p>
      <w:pPr>
        <w:numPr>
          <w:ilvl w:val="1"/>
          <w:numId w:val="16"/>
        </w:numPr>
      </w:pPr>
      <w:r>
        <w:rPr/>
        <w:t xml:space="preserve">Presentación y análisis de los ejemplos prácticos (combustión vela, oxidación hierro, vinagre y bicarbonato).</w:t>
      </w:r>
    </w:p>
    <w:p>
      <w:pPr>
        <w:numPr>
          <w:ilvl w:val="1"/>
          <w:numId w:val="16"/>
        </w:numPr>
      </w:pPr>
      <w:r>
        <w:rPr/>
        <w:t xml:space="preserve">Actividades en pequeños grupos para representar reacciones químicas usando diferentes formatos (dibujos, ecuaciones, esquemas).</w:t>
      </w:r>
    </w:p>
    <w:p>
      <w:pPr>
        <w:numPr>
          <w:ilvl w:val="0"/>
          <w:numId w:val="16"/>
        </w:numPr>
      </w:pPr>
      <w:r>
        <w:rPr>
          <w:b w:val="1"/>
          <w:bCs w:val="1"/>
        </w:rPr>
        <w:t xml:space="preserve">Cierre (10 minutos):</w:t>
      </w:r>
      <w:r>
        <w:rPr/>
        <w:t xml:space="preserve"> Puesta en común y reflexión sobre la importancia de representar las reacciones químicas y cómo se relacionan con su vida diaria.</w:t>
      </w:r>
    </w:p>
    <w:p>
      <w:pPr/>
      <w:r>
        <w:rPr>
          <w:b w:val="1"/>
          <w:bCs w:val="1"/>
        </w:rPr>
        <w:t xml:space="preserve">Rubrica de Evaluación Adaptada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Representación de la reacción química</w:t>
            </w:r>
          </w:p>
        </w:tc>
        <w:tc>
          <w:tcPr>
            <w:noWrap/>
          </w:tcPr>
          <w:p>
            <w:pPr/>
            <w:r>
              <w:rPr/>
              <w:t xml:space="preserve">Representa correctamente la ecuación y utiliza símbolos y dibujos de forma clara y precisa.</w:t>
            </w:r>
          </w:p>
        </w:tc>
        <w:tc>
          <w:tcPr>
            <w:noWrap/>
          </w:tcPr>
          <w:p>
            <w:pPr/>
            <w:r>
              <w:rPr/>
              <w:t xml:space="preserve">Representa la ecuación con pequeños errores y dibujos adecuados.</w:t>
            </w:r>
          </w:p>
        </w:tc>
        <w:tc>
          <w:tcPr>
            <w:noWrap/>
          </w:tcPr>
          <w:p>
            <w:pPr/>
            <w:r>
              <w:rPr/>
              <w:t xml:space="preserve">Representa parcialmente la ecuación y dibujos poco claros.</w:t>
            </w:r>
          </w:p>
        </w:tc>
        <w:tc>
          <w:tcPr>
            <w:noWrap/>
          </w:tcPr>
          <w:p>
            <w:pPr/>
            <w:r>
              <w:rPr/>
              <w:t xml:space="preserve">No representa la ecuación o dibujos incomprensibles.</w:t>
            </w:r>
          </w:p>
        </w:tc>
      </w:tr>
      <w:tr>
        <w:trPr/>
        <w:tc>
          <w:tcPr>
            <w:noWrap/>
          </w:tcPr>
          <w:p>
            <w:pPr/>
            <w:r>
              <w:rPr/>
              <w:t xml:space="preserve">Comprensión del proceso</w:t>
            </w:r>
          </w:p>
        </w:tc>
        <w:tc>
          <w:tcPr>
            <w:noWrap/>
          </w:tcPr>
          <w:p>
            <w:pPr/>
            <w:r>
              <w:rPr/>
              <w:t xml:space="preserve">Explica claramente los reactivos, productos y cambios ocurridos.</w:t>
            </w:r>
          </w:p>
        </w:tc>
        <w:tc>
          <w:tcPr>
            <w:noWrap/>
          </w:tcPr>
          <w:p>
            <w:pPr/>
            <w:r>
              <w:rPr/>
              <w:t xml:space="preserve">Explica los elementos principales con algunos detalles faltantes.</w:t>
            </w:r>
          </w:p>
        </w:tc>
        <w:tc>
          <w:tcPr>
            <w:noWrap/>
          </w:tcPr>
          <w:p>
            <w:pPr/>
            <w:r>
              <w:rPr/>
              <w:t xml:space="preserve">Explica de manera básica y con confusión algunos conceptos.</w:t>
            </w:r>
          </w:p>
        </w:tc>
        <w:tc>
          <w:tcPr>
            <w:noWrap/>
          </w:tcPr>
          <w:p>
            <w:pPr/>
            <w:r>
              <w:rPr/>
              <w:t xml:space="preserve">No logra explicar los conceptos básicos de la reacción.</w:t>
            </w:r>
          </w:p>
        </w:tc>
      </w:tr>
      <w:tr>
        <w:trPr/>
        <w:tc>
          <w:tcPr>
            <w:noWrap/>
          </w:tcPr>
          <w:p>
            <w:pPr/>
            <w:r>
              <w:rPr/>
              <w:t xml:space="preserve">Participación en actividades</w:t>
            </w:r>
          </w:p>
        </w:tc>
        <w:tc>
          <w:tcPr>
            <w:noWrap/>
          </w:tcPr>
          <w:p>
            <w:pPr/>
            <w:r>
              <w:rPr/>
              <w:t xml:space="preserve">Participa activamente y colabora con sus compañeros.</w:t>
            </w:r>
          </w:p>
        </w:tc>
        <w:tc>
          <w:tcPr>
            <w:noWrap/>
          </w:tcPr>
          <w:p>
            <w:pPr/>
            <w:r>
              <w:rPr/>
              <w:t xml:space="preserve">Participa con cierta iniciativa y colabora ocasionalmente.</w:t>
            </w:r>
          </w:p>
        </w:tc>
        <w:tc>
          <w:tcPr>
            <w:noWrap/>
          </w:tcPr>
          <w:p>
            <w:pPr/>
            <w:r>
              <w:rPr/>
              <w:t xml:space="preserve">Participa poco y muestra desinterés.</w:t>
            </w:r>
          </w:p>
        </w:tc>
        <w:tc>
          <w:tcPr>
            <w:noWrap/>
          </w:tcPr>
          <w:p>
            <w:pPr/>
            <w:r>
              <w:rPr/>
              <w:t xml:space="preserve">No participa en las actividades.</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considerando la metodología Diseño Universal para el Aprendizaje (DUA), buscando ofrecer múltiples formas de representación, expresión y compromiso para todos los estudiantes. Cada tarea es clara, con tiempos realistas y productos alcanzables en una sesión de 1 hora.</w:t>
      </w:r>
    </w:p>
    <w:p>
      <w:pPr>
        <w:numPr>
          <w:ilvl w:val="0"/>
          <w:numId w:val="17"/>
        </w:numPr>
      </w:pPr>
      <w:r>
        <w:rPr>
          <w:b w:val="1"/>
          <w:bCs w:val="1"/>
        </w:rPr>
        <w:t xml:space="preserve">Tarea 1: Observa y Describe una Reacción Química Cotidiana</w:t>
      </w:r>
      <w:r>
        <w:rPr>
          <w:b w:val="1"/>
          <w:bCs w:val="1"/>
        </w:rPr>
        <w:t xml:space="preserve">Objetivo específico:</w:t>
      </w:r>
      <w:r>
        <w:rPr/>
        <w:t xml:space="preserve"> Reconocer ejemplos cotidianos de reacciones químicas y describir sus características básicas.</w:t>
      </w:r>
      <w:r>
        <w:rPr>
          <w:b w:val="1"/>
          <w:bCs w:val="1"/>
        </w:rPr>
        <w:t xml:space="preserve">Instrucciones:</w:t>
      </w:r>
    </w:p>
    <w:p>
      <w:pPr/>
      <w:r>
        <w:rPr/>
        <w:t xml:space="preserve">Tareas Estructuradas para la Fase de Desarrollo
Estas tareas están diseñadas considerando la metodología Diseño Universal para el Aprendizaje (DUA), buscando ofrecer múltiples formas de representación, expresión y compromiso para todos los estudiantes. Cada tarea es clara, con tiempos realistas y productos alcanzables en una sesión de 1 hora.
    Tarea 1: Observa y Describe una Reacción Química Cotidiana
    Objetivo específico: Reconocer ejemplos cotidianos de reacciones químicas y describir sus características básicas.
    Instrucciones: 
        Observa el video corto o imágenes (proporcionados por el docente) donde se muestra una reacción química sencilla (por ejemplo, la oxidación de una manzana o la combustión de una vela).
        Escribe en tu cuaderno qué está ocurriendo, qué sustancias están al inicio (reactivos) y cuáles aparecen al final (productos).
        Utiliza un cuadro con dos columnas para organizar tu información (Reactivos / Productos).
    Tiempo estimado: 15 minutos
    Producto esperado: Cuadro con reactivos y productos de la reacción observada y una breve descripción escrita.
    Conexión con objetivo: Fomenta la identificación y descripción básica de reacciones químicas para comprender su representación.
    Tarea 2: Representa una Reacción Química con Símbolos y Ecuación Simple
    Objetivo específico: Representar una reacción química sencilla mediante símbolos químicos y escribir la ecuación química básica.
    Instrucciones: 
        Recibe del docente una lista corta de símbolos químicos comunes (H₂, O₂, CO₂, etc.) junto con un ejemplo de reacción (p.ej., 2H₂ + O₂ → 2H₂O).
        Con ayuda de la lista, escribe la ecuación química de la reacción observada en la Tarea 1.
        Explica con tus palabras qué representa cada parte de la ecuación (reactivos, productos, flecha).
    Tiempo estimado: 20 minutos
    Producto esperado: Ecuación química escrita y explicación breve, por escrito o grabada (según preferencia del estudiante).
    Conexión con objetivo: Desarrolla habilidades para representar formalmente reacciones químicas y entender su estructura.
    Tarea 3: Mini Debate o Lluvia de Ideas Sobre la Importancia de las Reacciones Químicas
    Objetivo específico: Valorar la importancia de las reacciones químicas en la vida diaria y en la naturaleza.
    Instrucciones:
        En grupos pequeños (3-4 estudiantes), conversen por 10 minutos sobre ejemplos de reacciones químicas en la vida diaria y por qué son importantes.
        Cada grupo escribe en un papel o pizarra una lista de 3 ejemplos y una razón breve para cada uno.
        Luego, un representante de cada grupo comparte con toda la clase.
    Tiempo estimado: 20 minutos
    Producto esperado: Lista grupal de ejemplos y razones; participación oral o escrita.
    Conexión con objetivo: Promueve la reflexión y el compromiso con el aprendizaje relacionando teoría y contexto cotidiano.
</w:t>
      </w:r>
    </w:p>
    <w:p/>
    <w:p>
      <w:pPr/>
      <w:r>
        <w:rPr>
          <w:sz w:val="22"/>
          <w:szCs w:val="22"/>
          <w:b w:val="1"/>
          <w:bCs w:val="1"/>
        </w:rPr>
        <w:t xml:space="preserve">Desarrollo - Rubrica</w:t>
      </w:r>
    </w:p>
    <w:p>
      <w:pPr/>
      <w:r>
        <w:rPr>
          <w:b w:val="1"/>
          <w:bCs w:val="1"/>
        </w:rPr>
        <w:t xml:space="preserve">Rúbrica de Evaluación: Proceso de Aprendizaje en la Representación de Reacciones Químicas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b w:val="1"/>
                <w:bCs w:val="1"/>
              </w:rPr>
              <w:t xml:space="preserve">Comprensión de conceptos básicos</w:t>
            </w:r>
            <w:br/>
            <w:r>
              <w:rPr/>
              <w:t xml:space="preserve">Identifica correctamente los elementos esenciales de una reacción química y su representación simbólica.</w:t>
            </w:r>
          </w:p>
        </w:tc>
        <w:tc>
          <w:tcPr>
            <w:noWrap/>
          </w:tcPr>
          <w:p>
            <w:pPr/>
            <w:r>
              <w:rPr/>
              <w:t xml:space="preserve">Demuestra comprensión clara y completa de los conceptos, usando términos adecuados sin errores.</w:t>
            </w:r>
          </w:p>
        </w:tc>
        <w:tc>
          <w:tcPr>
            <w:noWrap/>
          </w:tcPr>
          <w:p>
            <w:pPr/>
            <w:r>
              <w:rPr/>
              <w:t xml:space="preserve">Comprende los conceptos principales con mínimas imprecisiones o confusiones.</w:t>
            </w:r>
          </w:p>
        </w:tc>
        <w:tc>
          <w:tcPr>
            <w:noWrap/>
          </w:tcPr>
          <w:p>
            <w:pPr/>
            <w:r>
              <w:rPr/>
              <w:t xml:space="preserve">Muestra comprensión parcial; algunos conceptos están confundidos o incompletos.</w:t>
            </w:r>
          </w:p>
        </w:tc>
        <w:tc>
          <w:tcPr>
            <w:noWrap/>
          </w:tcPr>
          <w:p>
            <w:pPr/>
            <w:r>
              <w:rPr/>
              <w:t xml:space="preserve">No logra identificar o comprende incorrectamente los conceptos básicos.</w:t>
            </w:r>
          </w:p>
        </w:tc>
      </w:tr>
      <w:tr>
        <w:trPr/>
        <w:tc>
          <w:tcPr>
            <w:noWrap/>
          </w:tcPr>
          <w:p>
            <w:pPr/>
            <w:r>
              <w:rPr>
                <w:b w:val="1"/>
                <w:bCs w:val="1"/>
              </w:rPr>
              <w:t xml:space="preserve">Aplicación de la representación simbólica</w:t>
            </w:r>
            <w:br/>
            <w:r>
              <w:rPr/>
              <w:t xml:space="preserve">Escribe y balancea correctamente ecuaciones químicas sencillas.</w:t>
            </w:r>
          </w:p>
        </w:tc>
        <w:tc>
          <w:tcPr>
            <w:noWrap/>
          </w:tcPr>
          <w:p>
            <w:pPr/>
            <w:r>
              <w:rPr/>
              <w:t xml:space="preserve">Escribe ecuaciones correctas y balanceadas sin errores.</w:t>
            </w:r>
          </w:p>
        </w:tc>
        <w:tc>
          <w:tcPr>
            <w:noWrap/>
          </w:tcPr>
          <w:p>
            <w:pPr/>
            <w:r>
              <w:rPr/>
              <w:t xml:space="preserve">Escribe ecuaciones correctas con pequeños errores en el balance.</w:t>
            </w:r>
          </w:p>
        </w:tc>
        <w:tc>
          <w:tcPr>
            <w:noWrap/>
          </w:tcPr>
          <w:p>
            <w:pPr/>
            <w:r>
              <w:rPr/>
              <w:t xml:space="preserve">Intenta escribir ecuaciones pero con errores significativos o incompletas.</w:t>
            </w:r>
          </w:p>
        </w:tc>
        <w:tc>
          <w:tcPr>
            <w:noWrap/>
          </w:tcPr>
          <w:p>
            <w:pPr/>
            <w:r>
              <w:rPr/>
              <w:t xml:space="preserve">No logra representar ni balancear ecuaciones químicas.</w:t>
            </w:r>
          </w:p>
        </w:tc>
      </w:tr>
      <w:tr>
        <w:trPr/>
        <w:tc>
          <w:tcPr>
            <w:noWrap/>
          </w:tcPr>
          <w:p>
            <w:pPr/>
            <w:r>
              <w:rPr>
                <w:b w:val="1"/>
                <w:bCs w:val="1"/>
              </w:rPr>
              <w:t xml:space="preserve">Participación activa en actividades</w:t>
            </w:r>
            <w:br/>
            <w:r>
              <w:rPr/>
              <w:t xml:space="preserve">Contribuye en discusiones y prácticas grupales demostrando interés y colaboración.</w:t>
            </w:r>
          </w:p>
        </w:tc>
        <w:tc>
          <w:tcPr>
            <w:noWrap/>
          </w:tcPr>
          <w:p>
            <w:pPr/>
            <w:r>
              <w:rPr/>
              <w:t xml:space="preserve">Participa activamente, aporta ideas relevantes y ayuda a compañeros.</w:t>
            </w:r>
          </w:p>
        </w:tc>
        <w:tc>
          <w:tcPr>
            <w:noWrap/>
          </w:tcPr>
          <w:p>
            <w:pPr/>
            <w:r>
              <w:rPr/>
              <w:t xml:space="preserve">Participa de forma adecuada, responde y colabora cuando se le solicita.</w:t>
            </w:r>
          </w:p>
        </w:tc>
        <w:tc>
          <w:tcPr>
            <w:noWrap/>
          </w:tcPr>
          <w:p>
            <w:pPr/>
            <w:r>
              <w:rPr/>
              <w:t xml:space="preserve">Participa poco o de manera superficial, con mínima interacción.</w:t>
            </w:r>
          </w:p>
        </w:tc>
        <w:tc>
          <w:tcPr>
            <w:noWrap/>
          </w:tcPr>
          <w:p>
            <w:pPr/>
            <w:r>
              <w:rPr/>
              <w:t xml:space="preserve">No participa o muestra desinterés durante las actividades.</w:t>
            </w:r>
          </w:p>
        </w:tc>
      </w:tr>
      <w:tr>
        <w:trPr/>
        <w:tc>
          <w:tcPr>
            <w:noWrap/>
          </w:tcPr>
          <w:p>
            <w:pPr/>
            <w:r>
              <w:rPr>
                <w:b w:val="1"/>
                <w:bCs w:val="1"/>
              </w:rPr>
              <w:t xml:space="preserve">Uso de estrategias de aprendizaje</w:t>
            </w:r>
            <w:br/>
            <w:r>
              <w:rPr/>
              <w:t xml:space="preserve">Utiliza diversas formas para entender y representar las reacciones químicas (diagramas, símbolos, ejemplos).</w:t>
            </w:r>
          </w:p>
        </w:tc>
        <w:tc>
          <w:tcPr>
            <w:noWrap/>
          </w:tcPr>
          <w:p>
            <w:pPr/>
            <w:r>
              <w:rPr/>
              <w:t xml:space="preserve">Emplea diversas estrategias de forma efectiva para representar y entender el tema.</w:t>
            </w:r>
          </w:p>
        </w:tc>
        <w:tc>
          <w:tcPr>
            <w:noWrap/>
          </w:tcPr>
          <w:p>
            <w:pPr/>
            <w:r>
              <w:rPr/>
              <w:t xml:space="preserve">Usa algunas estrategias con éxito, aunque de manera limitada.</w:t>
            </w:r>
          </w:p>
        </w:tc>
        <w:tc>
          <w:tcPr>
            <w:noWrap/>
          </w:tcPr>
          <w:p>
            <w:pPr/>
            <w:r>
              <w:rPr/>
              <w:t xml:space="preserve">Intenta usar estrategias pero con dificultad o de forma poco clara.</w:t>
            </w:r>
          </w:p>
        </w:tc>
        <w:tc>
          <w:tcPr>
            <w:noWrap/>
          </w:tcPr>
          <w:p>
            <w:pPr/>
            <w:r>
              <w:rPr/>
              <w:t xml:space="preserve">No utiliza estrategias o depende solo de una forma limitada de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078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FB4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A58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2D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7D1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358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8B0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C74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9C4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71D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8DB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9C4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667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EB2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041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793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583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2026-10-01T19:41:51-05:00</dcterms:created>
  <dcterms:modified xsi:type="dcterms:W3CDTF">2026-10-01T19:41:51-05:00</dcterms:modified>
</cp:coreProperties>
</file>

<file path=docProps/custom.xml><?xml version="1.0" encoding="utf-8"?>
<Properties xmlns="http://schemas.openxmlformats.org/officeDocument/2006/custom-properties" xmlns:vt="http://schemas.openxmlformats.org/officeDocument/2006/docPropsVTypes"/>
</file>