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El Juego Suma Cero</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Este plan de clase está diseñado para que los estudiantes de media (15-17 años) aprendan a resolver ecuaciones de primer grado mediante una dinámica de juego suma cero que promueve la colaboración, competencia sana y pensamiento crítico. Los alumnos desarrollarán habilidades para plantear, transformar y resolver ecuaciones lineales, herramientas esenciales en el mundo académico y en la vida cotidiana, como en la resolución de problemas financieros, científicos o tecnológicos.</w:t>
      </w:r>
    </w:p>
    <w:p>
      <w:pPr/>
      <w:r>
        <w:rPr/>
        <w:t xml:space="preserve">La metodología de gamificación hace que el aprendizaje sea activo, motivador y significativo, involucrando retos, niveles y recompensas para mantener la atención y el interés. Al finalizar la sesión, los estudiantes entregarán un resumen visual de su aprendizaje, integrando conceptos claves y estrategias para resolver ecuaciones, lo que garantiza una comprensión sólida y aplicable en contextos reales.</w:t>
      </w:r>
    </w:p>
    <w:p>
      <w:pPr/>
      <w:r>
        <w:rPr/>
        <w:t xml:space="preserve">Este enfoque suma cero enfatiza que el éxito de unos no disminuye el de otros, sino que el aprendizaje es compartido, fomentando una cultura de apoyo y competencia constructiva entre compañeros.</w:t>
      </w:r>
    </w:p>
    <w:p/>
    <w:p>
      <w:pPr/>
      <w:r>
        <w:rPr>
          <w:color w:val="2b6cb0"/>
          <w:sz w:val="28"/>
          <w:szCs w:val="28"/>
          <w:b w:val="1"/>
          <w:bCs w:val="1"/>
        </w:rPr>
        <w:t xml:space="preserve">Objetivos de Aprendizaje</w:t>
      </w:r>
    </w:p>
    <w:p>
      <w:pPr>
        <w:numPr>
          <w:ilvl w:val="0"/>
          <w:numId w:val="1"/>
        </w:numPr>
      </w:pPr>
      <w:r>
        <w:rPr/>
        <w:t xml:space="preserve">Resolver ecuaciones de primer grado con una incógnita utilizando métodos algebraicos básicos.</w:t>
      </w:r>
    </w:p>
    <w:p>
      <w:pPr>
        <w:numPr>
          <w:ilvl w:val="0"/>
          <w:numId w:val="1"/>
        </w:numPr>
      </w:pPr>
      <w:r>
        <w:rPr/>
        <w:t xml:space="preserve">Aplicar el concepto de equilibrio en ecuaciones para mantener la igualdad durante la resolución.</w:t>
      </w:r>
    </w:p>
    <w:p>
      <w:pPr>
        <w:numPr>
          <w:ilvl w:val="0"/>
          <w:numId w:val="1"/>
        </w:numPr>
      </w:pPr>
      <w:r>
        <w:rPr/>
        <w:t xml:space="preserve">Participar activamente en dinámicas de grupo que promuevan la colaboración y la competencia sana.</w:t>
      </w:r>
    </w:p>
    <w:p>
      <w:pPr>
        <w:numPr>
          <w:ilvl w:val="0"/>
          <w:numId w:val="1"/>
        </w:numPr>
      </w:pPr>
      <w:r>
        <w:rPr/>
        <w:t xml:space="preserve">Crear un entregable visual que sintetice las estrategias y soluciones trabajadas durante la sesión.</w:t>
      </w:r>
    </w:p>
    <w:p>
      <w:pPr>
        <w:numPr>
          <w:ilvl w:val="0"/>
          <w:numId w:val="1"/>
        </w:numPr>
      </w:pPr>
      <w:r>
        <w:rPr/>
        <w:t xml:space="preserve">Analizar y reflexionar sobre la importancia de las ecuaciones en situaciones cotidianas y académicas.</w:t>
      </w:r>
    </w:p>
    <w:p/>
    <w:p>
      <w:pPr/>
      <w:r>
        <w:rPr>
          <w:color w:val="2b6cb0"/>
          <w:sz w:val="28"/>
          <w:szCs w:val="28"/>
          <w:b w:val="1"/>
          <w:bCs w:val="1"/>
        </w:rPr>
        <w:t xml:space="preserve">Recursos Necesarios</w:t>
      </w:r>
    </w:p>
    <w:p>
      <w:pPr>
        <w:numPr>
          <w:ilvl w:val="0"/>
          <w:numId w:val="2"/>
        </w:numPr>
      </w:pPr>
      <w:r>
        <w:rPr/>
        <w:t xml:space="preserve">Pizarras blancas pequeñas o cuadernos para cada estudiante.</w:t>
      </w:r>
    </w:p>
    <w:p>
      <w:pPr>
        <w:numPr>
          <w:ilvl w:val="0"/>
          <w:numId w:val="2"/>
        </w:numPr>
      </w:pPr>
      <w:r>
        <w:rPr/>
        <w:t xml:space="preserve">Marcadores o lápices de colores.</w:t>
      </w:r>
    </w:p>
    <w:p>
      <w:pPr>
        <w:numPr>
          <w:ilvl w:val="0"/>
          <w:numId w:val="2"/>
        </w:numPr>
      </w:pPr>
      <w:r>
        <w:rPr/>
        <w:t xml:space="preserve">Tarjetas con ecuaciones de primer grado (preparadas previamente).</w:t>
      </w:r>
    </w:p>
    <w:p>
      <w:pPr>
        <w:numPr>
          <w:ilvl w:val="0"/>
          <w:numId w:val="2"/>
        </w:numPr>
      </w:pPr>
      <w:r>
        <w:rPr/>
        <w:t xml:space="preserve">Reloj o cronómetro visible para control de tiempos.</w:t>
      </w:r>
    </w:p>
    <w:p>
      <w:pPr>
        <w:numPr>
          <w:ilvl w:val="0"/>
          <w:numId w:val="2"/>
        </w:numPr>
      </w:pPr>
      <w:r>
        <w:rPr/>
        <w:t xml:space="preserve">Computadora o proyector para mostrar instrucciones y puntajes.</w:t>
      </w:r>
    </w:p>
    <w:p>
      <w:pPr>
        <w:numPr>
          <w:ilvl w:val="0"/>
          <w:numId w:val="2"/>
        </w:numPr>
      </w:pPr>
      <w:r>
        <w:rPr/>
        <w:t xml:space="preserve">Plantillas impresas para el entregable visual (mapa conceptual o esquema).</w:t>
      </w:r>
    </w:p>
    <w:p>
      <w:pPr>
        <w:numPr>
          <w:ilvl w:val="0"/>
          <w:numId w:val="2"/>
        </w:numPr>
      </w:pPr>
      <w:r>
        <w:rPr/>
        <w:t xml:space="preserve">Hojas de papel para anotaciones y reflexiones.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variables y términos algebraicos simples.</w:t>
      </w:r>
    </w:p>
    <w:p>
      <w:pPr>
        <w:numPr>
          <w:ilvl w:val="0"/>
          <w:numId w:val="3"/>
        </w:numPr>
      </w:pPr>
      <w:r>
        <w:rPr/>
        <w:t xml:space="preserve">Habilidad para realizar operaciones inversas para despejar incógnitas.</w:t>
      </w:r>
    </w:p>
    <w:p>
      <w:pPr>
        <w:numPr>
          <w:ilvl w:val="0"/>
          <w:numId w:val="3"/>
        </w:numPr>
      </w:pPr>
      <w:r>
        <w:rPr/>
        <w:t xml:space="preserve">Experiencia previa con la idea de igualdad y balance en expresiones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resolver ecuaciones de primer grado de manera divertida, usando un juego suma cero donde cada acierto suma puntos para su equipo, pero un error resta. Esto ayuda a entender la importancia de mantener el equilibrio en las ecuaciones.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"Si tengo 3 + x = 7, ¿cómo encontrarías x?" y solicita algunas respuestas rápidas para conocer su nivel.</w:t>
      </w:r>
    </w:p>
    <w:p>
      <w:pPr/>
      <w:r>
        <w:rPr>
          <w:b w:val="1"/>
          <w:bCs w:val="1"/>
        </w:rPr>
        <w:t xml:space="preserve">Estudiantes:</w:t>
      </w:r>
      <w:r>
        <w:rPr/>
        <w:t xml:space="preserve"> Responden en voz alta o escriben en sus cuadernos las posibles soluciones.</w:t>
      </w:r>
    </w:p>
    <w:p>
      <w:pPr/>
      <w:r>
        <w:rPr>
          <w:b w:val="1"/>
          <w:bCs w:val="1"/>
        </w:rPr>
        <w:t xml:space="preserve">Motivación y enganche:</w:t>
      </w:r>
    </w:p>
    <w:p>
      <w:pPr/>
      <w:r>
        <w:rPr>
          <w:b w:val="1"/>
          <w:bCs w:val="1"/>
        </w:rPr>
        <w:t xml:space="preserve">Docente:</w:t>
      </w:r>
      <w:r>
        <w:rPr/>
        <w:t xml:space="preserve"> Presenta un dato curioso: "Las ecuaciones se usan en videojuegos para calcular movimientos y puntuaciones. Hoy ustedes serán jugadores que deben resolverlas para ganar."</w:t>
      </w:r>
    </w:p>
    <w:p>
      <w:pPr/>
      <w:r>
        <w:rPr>
          <w:b w:val="1"/>
          <w:bCs w:val="1"/>
        </w:rPr>
        <w:t xml:space="preserve">Estudiantes:</w:t>
      </w:r>
      <w:r>
        <w:rPr/>
        <w:t xml:space="preserve"> Se muestran interesados y motivados para el reto.</w:t>
      </w:r>
    </w:p>
    <w:p>
      <w:pPr/>
      <w:r>
        <w:rPr>
          <w:b w:val="1"/>
          <w:bCs w:val="1"/>
        </w:rPr>
        <w:t xml:space="preserve">Contextualización:</w:t>
      </w:r>
    </w:p>
    <w:p>
      <w:pPr/>
      <w:r>
        <w:rPr>
          <w:b w:val="1"/>
          <w:bCs w:val="1"/>
        </w:rPr>
        <w:t xml:space="preserve">Docente:</w:t>
      </w:r>
      <w:r>
        <w:rPr/>
        <w:t xml:space="preserve"> Conecta el tema con la vida real: "Resolver ecuaciones nos ayuda a tomar decisiones correctas en problemas financieros, científicos y tecnológicos, ¡como un detective de números!"</w:t>
      </w:r>
    </w:p>
    <w:p>
      <w:pPr/>
      <w:r>
        <w:rPr>
          <w:b w:val="1"/>
          <w:bCs w:val="1"/>
        </w:rPr>
        <w:t xml:space="preserve">Estudiantes:</w:t>
      </w:r>
      <w:r>
        <w:rPr/>
        <w:t xml:space="preserve"> Reflexionan sobre la utilidad práctica del contenido.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el concepto de ecuación de primer grado y el principio de equilibrio. Introduce el juego suma cero: dos equipos compiten para resolver ecuaciones correctamente; cada error resta puntos a su equipo y cada acierto suma.</w:t>
      </w:r>
    </w:p>
    <w:p>
      <w:pPr/>
      <w:r>
        <w:rPr>
          <w:b w:val="1"/>
          <w:bCs w:val="1"/>
        </w:rPr>
        <w:t xml:space="preserve">Actividad 1: "Batalla de Ecuaciones"</w:t>
      </w:r>
    </w:p>
    <w:p>
      <w:pPr>
        <w:numPr>
          <w:ilvl w:val="0"/>
          <w:numId w:val="4"/>
        </w:numPr>
      </w:pPr>
      <w:r>
        <w:rPr>
          <w:b w:val="1"/>
          <w:bCs w:val="1"/>
        </w:rPr>
        <w:t xml:space="preserve">Objetivo:</w:t>
      </w:r>
      <w:r>
        <w:rPr/>
        <w:t xml:space="preserve"> Resolver ecuaciones de primer grado con exactitud y rapidez.</w:t>
      </w:r>
    </w:p>
    <w:p>
      <w:pPr>
        <w:numPr>
          <w:ilvl w:val="0"/>
          <w:numId w:val="4"/>
        </w:numPr>
      </w:pPr>
      <w:r>
        <w:rPr>
          <w:b w:val="1"/>
          <w:bCs w:val="1"/>
        </w:rPr>
        <w:t xml:space="preserve">Instrucciones:</w:t>
      </w:r>
    </w:p>
    <w:p>
      <w:pPr>
        <w:numPr>
          <w:ilvl w:val="1"/>
          <w:numId w:val="4"/>
        </w:numPr>
      </w:pPr>
      <w:r>
        <w:rPr/>
        <w:t xml:space="preserve">El docente reparte tarjetas con una ecuación a cada estudiante.</w:t>
      </w:r>
    </w:p>
    <w:p>
      <w:pPr>
        <w:numPr>
          <w:ilvl w:val="1"/>
          <w:numId w:val="4"/>
        </w:numPr>
      </w:pPr>
      <w:r>
        <w:rPr/>
        <w:t xml:space="preserve">Individualmente, resuelven la ecuación en su pizarra/cuaderno en 3 minutos.</w:t>
      </w:r>
    </w:p>
    <w:p>
      <w:pPr>
        <w:numPr>
          <w:ilvl w:val="1"/>
          <w:numId w:val="4"/>
        </w:numPr>
      </w:pPr>
      <w:r>
        <w:rPr/>
        <w:t xml:space="preserve">Cada estudiante presenta su solución al docente, quien verifica la corrección.</w:t>
      </w:r>
    </w:p>
    <w:p>
      <w:pPr>
        <w:numPr>
          <w:ilvl w:val="1"/>
          <w:numId w:val="4"/>
        </w:numPr>
      </w:pPr>
      <w:r>
        <w:rPr/>
        <w:t xml:space="preserve">Si es correcta, su equipo suma 10 puntos; si es incorrecta, el equipo pierde 5 puntos.</w:t>
      </w:r>
    </w:p>
    <w:p>
      <w:pPr>
        <w:numPr>
          <w:ilvl w:val="0"/>
          <w:numId w:val="4"/>
        </w:numPr>
      </w:pPr>
      <w:r>
        <w:rPr>
          <w:b w:val="1"/>
          <w:bCs w:val="1"/>
        </w:rPr>
        <w:t xml:space="preserve">Organización:</w:t>
      </w:r>
      <w:r>
        <w:rPr/>
        <w:t xml:space="preserve"> Individual, con puntuación grupal.</w:t>
      </w:r>
    </w:p>
    <w:p>
      <w:pPr>
        <w:numPr>
          <w:ilvl w:val="0"/>
          <w:numId w:val="4"/>
        </w:numPr>
      </w:pPr>
      <w:r>
        <w:rPr>
          <w:b w:val="1"/>
          <w:bCs w:val="1"/>
        </w:rPr>
        <w:t xml:space="preserve">Producto:</w:t>
      </w:r>
      <w:r>
        <w:rPr/>
        <w:t xml:space="preserve"> Solución escrita y explicación breve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corregir y motivar, haciendo preguntas guía como: "¿Por qué elegiste ese paso? ¿Qué pasa si haces esta operación en ambos lados?"</w:t>
      </w:r>
    </w:p>
    <w:p>
      <w:pPr/>
      <w:r>
        <w:rPr>
          <w:b w:val="1"/>
          <w:bCs w:val="1"/>
        </w:rPr>
        <w:t xml:space="preserve">Transición:</w:t>
      </w:r>
    </w:p>
    <w:p>
      <w:pPr/>
      <w:r>
        <w:rPr>
          <w:b w:val="1"/>
          <w:bCs w:val="1"/>
        </w:rPr>
        <w:t xml:space="preserve">Docente:</w:t>
      </w:r>
      <w:r>
        <w:rPr/>
        <w:t xml:space="preserve"> Felicita a los equipos y explica que ahora trabajarán en parejas para resolver ecuaciones más complejas y compartir estrategias.</w:t>
      </w:r>
    </w:p>
    <w:p>
      <w:pPr/>
      <w:r>
        <w:rPr>
          <w:b w:val="1"/>
          <w:bCs w:val="1"/>
        </w:rPr>
        <w:t xml:space="preserve">Actividad 2: "Desafío Colaborativo de Ecuaciones"</w:t>
      </w:r>
    </w:p>
    <w:p>
      <w:pPr>
        <w:numPr>
          <w:ilvl w:val="0"/>
          <w:numId w:val="5"/>
        </w:numPr>
      </w:pPr>
      <w:r>
        <w:rPr>
          <w:b w:val="1"/>
          <w:bCs w:val="1"/>
        </w:rPr>
        <w:t xml:space="preserve">Objetivo:</w:t>
      </w:r>
      <w:r>
        <w:rPr/>
        <w:t xml:space="preserve"> Aplicar técnicas de resolución en equipo y argumentar el proceso.</w:t>
      </w:r>
    </w:p>
    <w:p>
      <w:pPr>
        <w:numPr>
          <w:ilvl w:val="0"/>
          <w:numId w:val="5"/>
        </w:numPr>
      </w:pPr>
      <w:r>
        <w:rPr>
          <w:b w:val="1"/>
          <w:bCs w:val="1"/>
        </w:rPr>
        <w:t xml:space="preserve">Instrucciones:</w:t>
      </w:r>
    </w:p>
    <w:p>
      <w:pPr>
        <w:numPr>
          <w:ilvl w:val="1"/>
          <w:numId w:val="5"/>
        </w:numPr>
      </w:pPr>
      <w:r>
        <w:rPr/>
        <w:t xml:space="preserve">Forman parejas y reciben una ecuación con paréntesis o fracciones.</w:t>
      </w:r>
    </w:p>
    <w:p>
      <w:pPr>
        <w:numPr>
          <w:ilvl w:val="1"/>
          <w:numId w:val="5"/>
        </w:numPr>
      </w:pPr>
      <w:r>
        <w:rPr/>
        <w:t xml:space="preserve">Resuelven la ecuación juntos en 8 minutos, anotando cada paso.</w:t>
      </w:r>
    </w:p>
    <w:p>
      <w:pPr>
        <w:numPr>
          <w:ilvl w:val="1"/>
          <w:numId w:val="5"/>
        </w:numPr>
      </w:pPr>
      <w:r>
        <w:rPr/>
        <w:t xml:space="preserve">Preparan una breve explicación para defender su solución ante la clase.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Resolución escrita y presentación oral.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plantea preguntas para profundizar: "¿Qué operaciones aplicaron primero? ¿Cómo mantienen el equilibrio?"</w:t>
      </w:r>
    </w:p>
    <w:p>
      <w:pPr/>
      <w:r>
        <w:rPr>
          <w:b w:val="1"/>
          <w:bCs w:val="1"/>
        </w:rPr>
        <w:t xml:space="preserve">Diferenciación:</w:t>
      </w:r>
    </w:p>
    <w:p>
      <w:pPr>
        <w:numPr>
          <w:ilvl w:val="0"/>
          <w:numId w:val="6"/>
        </w:numPr>
      </w:pPr>
      <w:r>
        <w:rPr>
          <w:b w:val="1"/>
          <w:bCs w:val="1"/>
        </w:rPr>
        <w:t xml:space="preserve">Estudiantes avanzados:</w:t>
      </w:r>
      <w:r>
        <w:rPr/>
        <w:t xml:space="preserve"> Se les asignan ecuaciones con incógnitas en ambos lados para resolver y explicar.</w:t>
      </w:r>
    </w:p>
    <w:p>
      <w:pPr>
        <w:numPr>
          <w:ilvl w:val="0"/>
          <w:numId w:val="6"/>
        </w:numPr>
      </w:pPr>
      <w:r>
        <w:rPr>
          <w:b w:val="1"/>
          <w:bCs w:val="1"/>
        </w:rPr>
        <w:t xml:space="preserve">Estudiantes con dificultades:</w:t>
      </w:r>
      <w:r>
        <w:rPr/>
        <w:t xml:space="preserve"> Trabajan con ecuaciones más simples y reciben apoyo con ejemplos visuales y manipulativos.</w:t>
      </w:r>
    </w:p>
    <w:p>
      <w:pPr/>
      <w:r>
        <w:rPr>
          <w:b w:val="1"/>
          <w:bCs w:val="1"/>
        </w:rPr>
        <w:t xml:space="preserve">Transición:</w:t>
      </w:r>
    </w:p>
    <w:p>
      <w:pPr/>
      <w:r>
        <w:rPr>
          <w:b w:val="1"/>
          <w:bCs w:val="1"/>
        </w:rPr>
        <w:t xml:space="preserve">Docente:</w:t>
      </w:r>
      <w:r>
        <w:rPr/>
        <w:t xml:space="preserve"> Introduce la última actividad y explica que crearán un entregable visual para consolidar lo aprendido.</w:t>
      </w:r>
    </w:p>
    <w:p>
      <w:pPr/>
      <w:r>
        <w:rPr>
          <w:b w:val="1"/>
          <w:bCs w:val="1"/>
        </w:rPr>
        <w:t xml:space="preserve">Actividad 3: "Mapa Conceptual Suma Cero"</w:t>
      </w:r>
    </w:p>
    <w:p>
      <w:pPr>
        <w:numPr>
          <w:ilvl w:val="0"/>
          <w:numId w:val="7"/>
        </w:numPr>
      </w:pPr>
      <w:r>
        <w:rPr>
          <w:b w:val="1"/>
          <w:bCs w:val="1"/>
        </w:rPr>
        <w:t xml:space="preserve">Objetivo:</w:t>
      </w:r>
      <w:r>
        <w:rPr/>
        <w:t xml:space="preserve"> Sintetizar y representar visualmente conceptos y estrategias para resolver ecuaciones.</w:t>
      </w:r>
    </w:p>
    <w:p>
      <w:pPr>
        <w:numPr>
          <w:ilvl w:val="0"/>
          <w:numId w:val="7"/>
        </w:numPr>
      </w:pPr>
      <w:r>
        <w:rPr>
          <w:b w:val="1"/>
          <w:bCs w:val="1"/>
        </w:rPr>
        <w:t xml:space="preserve">Instrucciones:</w:t>
      </w:r>
    </w:p>
    <w:p>
      <w:pPr>
        <w:numPr>
          <w:ilvl w:val="1"/>
          <w:numId w:val="7"/>
        </w:numPr>
      </w:pPr>
      <w:r>
        <w:rPr/>
        <w:t xml:space="preserve">En grupos de 3-4, diseñan un mapa conceptual o esquema usando las plantillas y materiales.</w:t>
      </w:r>
    </w:p>
    <w:p>
      <w:pPr>
        <w:numPr>
          <w:ilvl w:val="1"/>
          <w:numId w:val="7"/>
        </w:numPr>
      </w:pPr>
      <w:r>
        <w:rPr/>
        <w:t xml:space="preserve">Incluyen definiciones, ejemplos, pasos para resolver ecuaciones y reglas del juego suma cero.</w:t>
      </w:r>
    </w:p>
    <w:p>
      <w:pPr>
        <w:numPr>
          <w:ilvl w:val="1"/>
          <w:numId w:val="7"/>
        </w:numPr>
      </w:pPr>
      <w:r>
        <w:rPr/>
        <w:t xml:space="preserve">Preparan una explicación breve para compartir el mapa.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entregable.</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Supervisar, sugerir mejoras y estimular la reflexión grupal.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presentar rápidamente su mapa conceptual y escribe en la pizarra las ideas clave que aparecen en los mapas.</w:t>
      </w:r>
    </w:p>
    <w:p>
      <w:pPr/>
      <w:r>
        <w:rPr>
          <w:b w:val="1"/>
          <w:bCs w:val="1"/>
        </w:rPr>
        <w:t xml:space="preserve">Estudiantes:</w:t>
      </w:r>
      <w:r>
        <w:rPr/>
        <w:t xml:space="preserve"> Presentan y participan en la elaboración colectiva del resumen final.</w:t>
      </w:r>
    </w:p>
    <w:p>
      <w:pPr/>
      <w:r>
        <w:rPr>
          <w:b w:val="1"/>
          <w:bCs w:val="1"/>
        </w:rPr>
        <w:t xml:space="preserve">Reflexión metacognitiva:</w:t>
      </w:r>
    </w:p>
    <w:p>
      <w:pPr>
        <w:numPr>
          <w:ilvl w:val="0"/>
          <w:numId w:val="8"/>
        </w:numPr>
      </w:pPr>
      <w:r>
        <w:rPr/>
        <w:t xml:space="preserve">¿Qué estrategia te ayudó más a resolver las ecuaciones correctamente?</w:t>
      </w:r>
    </w:p>
    <w:p>
      <w:pPr>
        <w:numPr>
          <w:ilvl w:val="0"/>
          <w:numId w:val="8"/>
        </w:numPr>
      </w:pPr>
      <w:r>
        <w:rPr/>
        <w:t xml:space="preserve">¿Cómo el juego suma cero cambió tu forma de aprender las ecuaciones?</w:t>
      </w:r>
    </w:p>
    <w:p>
      <w:pPr>
        <w:numPr>
          <w:ilvl w:val="0"/>
          <w:numId w:val="8"/>
        </w:numPr>
      </w:pPr>
      <w:r>
        <w:rPr/>
        <w:t xml:space="preserve">¿En qué situaciones fuera del aula crees que usarás estas habilidades?</w:t>
      </w:r>
    </w:p>
    <w:p>
      <w:pPr/>
      <w:r>
        <w:rPr>
          <w:b w:val="1"/>
          <w:bCs w:val="1"/>
        </w:rPr>
        <w:t xml:space="preserve">Docente:</w:t>
      </w:r>
      <w:r>
        <w:rPr/>
        <w:t xml:space="preserve"> Anima a los estudiantes a responder en voz alta o por escrito en una hoja rápida.</w:t>
      </w:r>
    </w:p>
    <w:p>
      <w:pPr/>
      <w:r>
        <w:rPr>
          <w:b w:val="1"/>
          <w:bCs w:val="1"/>
        </w:rPr>
        <w:t xml:space="preserve">Retroalimentación:</w:t>
      </w:r>
    </w:p>
    <w:p>
      <w:pPr/>
      <w:r>
        <w:rPr>
          <w:b w:val="1"/>
          <w:bCs w:val="1"/>
        </w:rPr>
        <w:t xml:space="preserve">Docente:</w:t>
      </w:r>
      <w:r>
        <w:rPr/>
        <w:t xml:space="preserve"> Da comentarios positivos y constructivos sobre las soluciones presentadas y el esfuerzo en el juego, destacando el trabajo en equipo y la comprensión del concepto de equilibrio.</w:t>
      </w:r>
    </w:p>
    <w:p>
      <w:pPr/>
      <w:r>
        <w:rPr>
          <w:b w:val="1"/>
          <w:bCs w:val="1"/>
        </w:rPr>
        <w:t xml:space="preserve">Transferencia:</w:t>
      </w:r>
    </w:p>
    <w:p>
      <w:pPr/>
      <w:r>
        <w:rPr>
          <w:b w:val="1"/>
          <w:bCs w:val="1"/>
        </w:rPr>
        <w:t xml:space="preserve">Docente:</w:t>
      </w:r>
      <w:r>
        <w:rPr/>
        <w:t xml:space="preserve"> Explica que la próxima clase se profundizará en ecuaciones con dos incógnitas, y que las bases aprendidas hoy serán fundamentales.</w:t>
      </w:r>
    </w:p>
    <w:p>
      <w:pPr/>
      <w:r>
        <w:rPr>
          <w:b w:val="1"/>
          <w:bCs w:val="1"/>
        </w:rPr>
        <w:t xml:space="preserve">Tarea o reto:</w:t>
      </w:r>
    </w:p>
    <w:p>
      <w:pPr/>
      <w:r>
        <w:rPr>
          <w:b w:val="1"/>
          <w:bCs w:val="1"/>
        </w:rPr>
        <w:t xml:space="preserve">Docente:</w:t>
      </w:r>
      <w:r>
        <w:rPr/>
        <w:t xml:space="preserve"> Propone resolver dos ecuaciones de primer grado en casa y traer un ejemplo de aplicación real donde se usen ecuaciones para discutirlo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las actividades del desarrollo (observación, corrección y retroalimentación), y sumativa en el cierre (producto entregable y reflexión).</w:t>
      </w:r>
    </w:p>
    <w:p>
      <w:pPr/>
      <w:r>
        <w:rPr>
          <w:b w:val="1"/>
          <w:bCs w:val="1"/>
        </w:rPr>
        <w:t xml:space="preserve">Criterios de evaluación:</w:t>
      </w:r>
    </w:p>
    <w:p>
      <w:pPr>
        <w:numPr>
          <w:ilvl w:val="0"/>
          <w:numId w:val="9"/>
        </w:numPr>
      </w:pPr>
      <w:r>
        <w:rPr/>
        <w:t xml:space="preserve">Resuelve correctamente ecuaciones de primer grado (Objetivo 1).</w:t>
      </w:r>
    </w:p>
    <w:p>
      <w:pPr>
        <w:numPr>
          <w:ilvl w:val="0"/>
          <w:numId w:val="9"/>
        </w:numPr>
      </w:pPr>
      <w:r>
        <w:rPr/>
        <w:t xml:space="preserve">Aplica el concepto de equilibrio en las transformaciones algebraicas (Objetivo 2).</w:t>
      </w:r>
    </w:p>
    <w:p>
      <w:pPr>
        <w:numPr>
          <w:ilvl w:val="0"/>
          <w:numId w:val="9"/>
        </w:numPr>
      </w:pPr>
      <w:r>
        <w:rPr/>
        <w:t xml:space="preserve">Participa activamente y colabora en dinámicas grupales (Objetivo 3).</w:t>
      </w:r>
    </w:p>
    <w:p>
      <w:pPr>
        <w:numPr>
          <w:ilvl w:val="0"/>
          <w:numId w:val="9"/>
        </w:numPr>
      </w:pPr>
      <w:r>
        <w:rPr/>
        <w:t xml:space="preserve">Crea un entregable visual coherente y claro que sintetiza el aprendizaje (Objetivo 4).</w:t>
      </w:r>
    </w:p>
    <w:p>
      <w:pPr>
        <w:numPr>
          <w:ilvl w:val="0"/>
          <w:numId w:val="9"/>
        </w:numPr>
      </w:pPr>
      <w:r>
        <w:rPr/>
        <w:t xml:space="preserve">Reflexiona sobre la utilidad y aplicación de las ecuaciones (Objetivo 5).</w:t>
      </w:r>
    </w:p>
    <w:p>
      <w:pPr/>
      <w:r>
        <w:rPr>
          <w:b w:val="1"/>
          <w:bCs w:val="1"/>
        </w:rPr>
        <w:t xml:space="preserve">Instrumentos sugeridos:</w:t>
      </w:r>
    </w:p>
    <w:p>
      <w:pPr>
        <w:numPr>
          <w:ilvl w:val="0"/>
          <w:numId w:val="10"/>
        </w:numPr>
      </w:pPr>
      <w:r>
        <w:rPr/>
        <w:t xml:space="preserve">Lista de cotejo para verificar participación y resolución correcta.</w:t>
      </w:r>
    </w:p>
    <w:p>
      <w:pPr>
        <w:numPr>
          <w:ilvl w:val="0"/>
          <w:numId w:val="10"/>
        </w:numPr>
      </w:pPr>
      <w:r>
        <w:rPr/>
        <w:t xml:space="preserve">Rúbrica para evaluar el entregable visual (claridad, contenido, presentación).</w:t>
      </w:r>
    </w:p>
    <w:p>
      <w:pPr>
        <w:numPr>
          <w:ilvl w:val="0"/>
          <w:numId w:val="10"/>
        </w:numPr>
      </w:pPr>
      <w:r>
        <w:rPr/>
        <w:t xml:space="preserve">Observación directa durante las actividades y presentaciones.</w:t>
      </w:r>
    </w:p>
    <w:p>
      <w:pPr>
        <w:numPr>
          <w:ilvl w:val="0"/>
          <w:numId w:val="10"/>
        </w:numPr>
      </w:pPr>
      <w:r>
        <w:rPr/>
        <w:t xml:space="preserve">Autoevaluación breve escrita en la reflexión metacognitiva.</w:t>
      </w:r>
    </w:p>
    <w:p>
      <w:pPr/>
      <w:r>
        <w:rPr>
          <w:b w:val="1"/>
          <w:bCs w:val="1"/>
        </w:rPr>
        <w:t xml:space="preserve">Evidencias de aprendizaje:</w:t>
      </w:r>
    </w:p>
    <w:p>
      <w:pPr>
        <w:numPr>
          <w:ilvl w:val="0"/>
          <w:numId w:val="11"/>
        </w:numPr>
      </w:pPr>
      <w:r>
        <w:rPr/>
        <w:t xml:space="preserve">Soluciones escritas y correctas de ecuaciones individuales y en parejas.</w:t>
      </w:r>
    </w:p>
    <w:p>
      <w:pPr>
        <w:numPr>
          <w:ilvl w:val="0"/>
          <w:numId w:val="11"/>
        </w:numPr>
      </w:pPr>
      <w:r>
        <w:rPr/>
        <w:t xml:space="preserve">Explicaciones orales durante las actividades.</w:t>
      </w:r>
    </w:p>
    <w:p>
      <w:pPr>
        <w:numPr>
          <w:ilvl w:val="0"/>
          <w:numId w:val="11"/>
        </w:numPr>
      </w:pPr>
      <w:r>
        <w:rPr/>
        <w:t xml:space="preserve">Mapa conceptual entregable como producto final.</w:t>
      </w:r>
    </w:p>
    <w:p>
      <w:pPr>
        <w:numPr>
          <w:ilvl w:val="0"/>
          <w:numId w:val="11"/>
        </w:numPr>
      </w:pPr>
      <w:r>
        <w:rPr/>
        <w:t xml:space="preserve">Respuestas a preguntas de reflexión que demuestran comprensión y conexión con la realidad.</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torneo de videojuegos donde cada acción que realizas puede sumar o restar puntos, y el objetivo es terminar con un puntaje exacto de cero para ganar la partida. Esta situación no es muy diferente a los desafíos que enfrentamos en la vida cotidiana, donde a veces debemos equilibrar nuestras decisiones para mantener un balance justo, ya sea en nuestras finanzas personales, en el tiempo que dedicamos al estudio y al ocio, o en resolver problemas que requieren encontrar un punto medio justo.</w:t>
      </w:r>
    </w:p>
    <w:p>
      <w:pPr/>
      <w:r>
        <w:rPr/>
        <w:t xml:space="preserve">Las ecuaciones de primer grado funcionan de manera similar: son como balanzas que buscan un equilibrio exacto entre dos lados. En esta sesión, vamos a explorar este concepto a través de un juego llamado “Suma Cero”, donde cada movimiento que hagas tendrá un impacto directo en el equilibrio del juego. Así, podrás ver cómo las matemáticas están presentes en cada decisión y cómo resolver ecuaciones es esencial para encontrar soluciones justas y balanceadas, tal como sucede en situaciones reales que enfrentamos diariamente.</w:t>
      </w:r>
    </w:p>
    <w:p>
      <w:pPr/>
      <w:r>
        <w:rPr/>
        <w:t xml:space="preserve">Además, con el auge de las tecnologías y aplicaciones que utilizan matemáticas para crear experiencias interactivas y dinámicas, comprender estos conceptos te permitirá no solo mejorar en clase, sino también entender mejor el mundo digital que te rodea y potenciar tus habilidades para resolver problemas de manera creativa y efectiva.</w:t>
      </w:r>
    </w:p>
    <w:p>
      <w:pPr/>
      <w:r>
        <w:rPr/>
        <w:t xml:space="preserve">Vamos a comenzar esta aventura matemática con una actitud abierta y motivada, listos para enfrentarnos al desafío de equilibrar las ecuaciones y convertirnos en verdaderos campeones del “Juego Suma Cero”. ¿Están listos para el reto?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del "Desafío Ecuacional: El Juego Suma Cero", es fundamental utilizar estrategias de retroalimentación que sean constructivas, específicas y motivadoras para estudiantes de 15 a 17 años. Estas deben estar orientadas a consolidar el aprendizaje de ecuaciones de primer grado y al logro de los objetivos de la sesión, incluyendo el entendimiento del concepto de "juego suma cero" y la elaboración del entregable.</w:t>
      </w:r>
    </w:p>
    <w:p>
      <w:pPr>
        <w:numPr>
          <w:ilvl w:val="0"/>
          <w:numId w:val="12"/>
        </w:numPr>
      </w:pPr>
      <w:r>
        <w:rPr>
          <w:b w:val="1"/>
          <w:bCs w:val="1"/>
        </w:rPr>
        <w:t xml:space="preserve">Retroalimentación basada en el desempeño del juego:</w:t>
      </w:r>
    </w:p>
    <w:p>
      <w:pPr>
        <w:numPr>
          <w:ilvl w:val="1"/>
          <w:numId w:val="12"/>
        </w:numPr>
      </w:pPr>
      <w:r>
        <w:rPr/>
        <w:t xml:space="preserve">Realizar una breve sesión grupal donde se analicen las estrategias usadas durante el juego suma cero.</w:t>
      </w:r>
    </w:p>
    <w:p>
      <w:pPr>
        <w:numPr>
          <w:ilvl w:val="1"/>
          <w:numId w:val="12"/>
        </w:numPr>
      </w:pPr>
      <w:r>
        <w:rPr/>
        <w:t xml:space="preserve">Destacar ejemplos concretos de cómo resolvieron ecuaciones y la relación con el equilibrio del juego (0 como resultado).</w:t>
      </w:r>
    </w:p>
    <w:p>
      <w:pPr>
        <w:numPr>
          <w:ilvl w:val="1"/>
          <w:numId w:val="12"/>
        </w:numPr>
      </w:pPr>
      <w:r>
        <w:rPr/>
        <w:t xml:space="preserve">Ofrecer comentarios específicos, por ejemplo: "Cuando planteaste la ecuación y la simplificaste correctamente, lograste mantener el equilibrio del juego, lo cual demuestra un buen manejo del concepto".</w:t>
      </w:r>
    </w:p>
    <w:p>
      <w:pPr>
        <w:numPr>
          <w:ilvl w:val="0"/>
          <w:numId w:val="12"/>
        </w:numPr>
      </w:pPr>
      <w:r>
        <w:rPr>
          <w:b w:val="1"/>
          <w:bCs w:val="1"/>
        </w:rPr>
        <w:t xml:space="preserve">Retroalimentación individual y específica sobre el entregable:</w:t>
      </w:r>
    </w:p>
    <w:p>
      <w:pPr>
        <w:numPr>
          <w:ilvl w:val="1"/>
          <w:numId w:val="12"/>
        </w:numPr>
      </w:pPr>
      <w:r>
        <w:rPr/>
        <w:t xml:space="preserve">Revisar cada entregable para identificar aciertos y áreas de mejora.</w:t>
      </w:r>
    </w:p>
    <w:p>
      <w:pPr>
        <w:numPr>
          <w:ilvl w:val="1"/>
          <w:numId w:val="12"/>
        </w:numPr>
      </w:pPr>
      <w:r>
        <w:rPr/>
        <w:t xml:space="preserve">Proporcionar comentarios escritos breves pero claros, como: "Excelente uso de la propiedad de igualdad para despejar la incógnita, continúa aplicando este procedimiento para problemas más complejos".</w:t>
      </w:r>
    </w:p>
    <w:p>
      <w:pPr>
        <w:numPr>
          <w:ilvl w:val="1"/>
          <w:numId w:val="12"/>
        </w:numPr>
      </w:pPr>
      <w:r>
        <w:rPr/>
        <w:t xml:space="preserve">En caso de errores comunes, señalar el paso exacto donde ocurrió y sugerir recursos o estrategias para corregirlo.</w:t>
      </w:r>
    </w:p>
    <w:p>
      <w:pPr>
        <w:numPr>
          <w:ilvl w:val="0"/>
          <w:numId w:val="12"/>
        </w:numPr>
      </w:pPr>
      <w:r>
        <w:rPr>
          <w:b w:val="1"/>
          <w:bCs w:val="1"/>
        </w:rPr>
        <w:t xml:space="preserve">Autoevaluación guiada:</w:t>
      </w:r>
    </w:p>
    <w:p>
      <w:pPr>
        <w:numPr>
          <w:ilvl w:val="1"/>
          <w:numId w:val="12"/>
        </w:numPr>
      </w:pPr>
      <w:r>
        <w:rPr/>
        <w:t xml:space="preserve">Invitar a los estudiantes a reflexionar sobre su desempeño en el juego y en la elaboración del entregable.</w:t>
      </w:r>
    </w:p>
    <w:p>
      <w:pPr>
        <w:numPr>
          <w:ilvl w:val="1"/>
          <w:numId w:val="12"/>
        </w:numPr>
      </w:pPr>
      <w:r>
        <w:rPr/>
        <w:t xml:space="preserve">Utilizar preguntas como: "¿Qué estrategias te ayudaron a resolver las ecuaciones correctamente?", "¿Qué parte del juego te resultó más desafiante y por qué?", "¿Cómo puedes mejorar para la próxima vez?".</w:t>
      </w:r>
    </w:p>
    <w:p>
      <w:pPr>
        <w:numPr>
          <w:ilvl w:val="1"/>
          <w:numId w:val="12"/>
        </w:numPr>
      </w:pPr>
      <w:r>
        <w:rPr/>
        <w:t xml:space="preserve">Fomentar que identifiquen sus fortalezas y áreas para mejorar, promoviendo la autonomía en el aprendizaje.</w:t>
      </w:r>
    </w:p>
    <w:p>
      <w:pPr>
        <w:numPr>
          <w:ilvl w:val="0"/>
          <w:numId w:val="12"/>
        </w:numPr>
      </w:pPr>
      <w:r>
        <w:rPr>
          <w:b w:val="1"/>
          <w:bCs w:val="1"/>
        </w:rPr>
        <w:t xml:space="preserve">Retroalimentación positiva y motivadora para fomentar la continuidad:</w:t>
      </w:r>
    </w:p>
    <w:p>
      <w:pPr>
        <w:numPr>
          <w:ilvl w:val="1"/>
          <w:numId w:val="12"/>
        </w:numPr>
      </w:pPr>
      <w:r>
        <w:rPr/>
        <w:t xml:space="preserve">Reconocer el esfuerzo y la participación activa durante la sesión.</w:t>
      </w:r>
    </w:p>
    <w:p>
      <w:pPr>
        <w:numPr>
          <w:ilvl w:val="1"/>
          <w:numId w:val="12"/>
        </w:numPr>
      </w:pPr>
      <w:r>
        <w:rPr/>
        <w:t xml:space="preserve">Enfatizar la importancia de las habilidades adquiridas para futuros temas matemáticos y situaciones cotidianas.</w:t>
      </w:r>
    </w:p>
    <w:p>
      <w:pPr>
        <w:numPr>
          <w:ilvl w:val="1"/>
          <w:numId w:val="12"/>
        </w:numPr>
      </w:pPr>
      <w:r>
        <w:rPr/>
        <w:t xml:space="preserve">Animar a los estudiantes a seguir practicando con actividades similares o retos adicionales.</w:t>
      </w:r>
    </w:p>
    <w:p/>
    <w:p>
      <w:pPr/>
      <w:r>
        <w:rPr>
          <w:sz w:val="22"/>
          <w:szCs w:val="22"/>
          <w:b w:val="1"/>
          <w:bCs w:val="1"/>
        </w:rPr>
        <w:t xml:space="preserve">Desarrollo - Ejemplos</w:t>
      </w:r>
    </w:p>
    <w:p>
      <w:pPr/>
      <w:r>
        <w:rPr>
          <w:b w:val="1"/>
          <w:bCs w:val="1"/>
        </w:rPr>
        <w:t xml:space="preserve">Ejemplos Prácticos para el Juego Suma Cero</w:t>
      </w:r>
    </w:p>
    <w:p>
      <w:pPr/>
      <w:r>
        <w:rPr/>
        <w:t xml:space="preserve">Para que los estudiantes comprendan y apliquen las ecuaciones de primer grado dentro del marco del juego "Suma Cero", se plantean ejemplos y retos prácticos que integran la gamificación, fomentando la participación activa y la competencia sana.</w:t>
      </w:r>
    </w:p>
    <w:p>
      <w:pPr>
        <w:numPr>
          <w:ilvl w:val="0"/>
          <w:numId w:val="13"/>
        </w:numPr>
      </w:pPr>
      <w:r>
        <w:rPr>
          <w:b w:val="1"/>
          <w:bCs w:val="1"/>
        </w:rPr>
        <w:t xml:space="preserve">Ejemplo 1: El Desafío de las Cartas Numéricas</w:t>
      </w:r>
      <w:r>
        <w:rPr/>
        <w:t xml:space="preserve">Los estudiantes reciben cartas con números positivos y negativos, y deben formar ecuaciones de primer grado que, al resolverlas, den como resultado "cero". Por ejemplo:</w:t>
      </w:r>
      <w:r>
        <w:rPr/>
        <w:t xml:space="preserve">Los alumnos deben encontrar el valor de x y verificar que la suma en la ecuación sea cero cuando se sustituye.</w:t>
      </w:r>
    </w:p>
    <w:p>
      <w:pPr>
        <w:numPr>
          <w:ilvl w:val="1"/>
          <w:numId w:val="13"/>
        </w:numPr>
      </w:pPr>
      <w:r>
        <w:rPr/>
        <w:t xml:space="preserve">Ecuación: 3x - 6 = 0</w:t>
      </w:r>
    </w:p>
    <w:p>
      <w:pPr>
        <w:numPr>
          <w:ilvl w:val="1"/>
          <w:numId w:val="13"/>
        </w:numPr>
      </w:pPr>
      <w:r>
        <w:rPr/>
        <w:t xml:space="preserve">Resolución: 3x = 6 → x = 2</w:t>
      </w:r>
    </w:p>
    <w:p>
      <w:pPr>
        <w:numPr>
          <w:ilvl w:val="0"/>
          <w:numId w:val="13"/>
        </w:numPr>
      </w:pPr>
      <w:r>
        <w:rPr>
          <w:b w:val="1"/>
          <w:bCs w:val="1"/>
        </w:rPr>
        <w:t xml:space="preserve">Ejemplo 2: La Búsqueda del Tesoro</w:t>
      </w:r>
      <w:r>
        <w:rPr/>
        <w:t xml:space="preserve">Se plantea un escenario en el que los estudiantes deben resolver ecuaciones para avanzar en un mapa del tesoro. Cada ecuación correcta les da pistas para llegar al siguiente punto. Por ejemplo:</w:t>
      </w:r>
      <w:r>
        <w:rPr/>
        <w:t xml:space="preserve">Al resolver correctamente, obtienen una clave o coordenada para seguir el juego.</w:t>
      </w:r>
    </w:p>
    <w:p>
      <w:pPr>
        <w:numPr>
          <w:ilvl w:val="1"/>
          <w:numId w:val="13"/>
        </w:numPr>
      </w:pPr>
      <w:r>
        <w:rPr/>
        <w:t xml:space="preserve">Ecuación: 5x + 2 = 7</w:t>
      </w:r>
    </w:p>
    <w:p>
      <w:pPr>
        <w:numPr>
          <w:ilvl w:val="1"/>
          <w:numId w:val="13"/>
        </w:numPr>
      </w:pPr>
      <w:r>
        <w:rPr/>
        <w:t xml:space="preserve">Resolución: 5x = 5 → x = 1</w:t>
      </w:r>
    </w:p>
    <w:p>
      <w:pPr>
        <w:numPr>
          <w:ilvl w:val="0"/>
          <w:numId w:val="13"/>
        </w:numPr>
      </w:pPr>
      <w:r>
        <w:rPr>
          <w:b w:val="1"/>
          <w:bCs w:val="1"/>
        </w:rPr>
        <w:t xml:space="preserve">Ejemplo 3: Competencia de Equipos - La Carrera Suma Cero</w:t>
      </w:r>
      <w:r>
        <w:rPr/>
        <w:t xml:space="preserve">Los estudiantes en equipos crean sus propias ecuaciones de primer grado donde el resultado de la ecuación sea cero. Luego, intercambian ecuaciones con otros equipos para resolverlas. Cada solución correcta suma puntos al equipo.</w:t>
      </w:r>
    </w:p>
    <w:p>
      <w:pPr>
        <w:numPr>
          <w:ilvl w:val="1"/>
          <w:numId w:val="13"/>
        </w:numPr>
      </w:pPr>
      <w:r>
        <w:rPr/>
        <w:t xml:space="preserve">Ejemplo de ecuación creada: 4x - 8 = 0</w:t>
      </w:r>
    </w:p>
    <w:p>
      <w:pPr>
        <w:numPr>
          <w:ilvl w:val="1"/>
          <w:numId w:val="13"/>
        </w:numPr>
      </w:pPr>
      <w:r>
        <w:rPr/>
        <w:t xml:space="preserve">Solución: x = 2</w:t>
      </w:r>
    </w:p>
    <w:p>
      <w:pPr/>
      <w:r>
        <w:rPr>
          <w:b w:val="1"/>
          <w:bCs w:val="1"/>
        </w:rPr>
        <w:t xml:space="preserve">Casos de Estudio para el Juego Suma Cero</w:t>
      </w:r>
    </w:p>
    <w:p>
      <w:pPr/>
      <w:r>
        <w:rPr/>
        <w:t xml:space="preserve">Los casos de estudio permiten aplicar las ecuaciones en contextos cotidianos y motivadores para los estudiantes, integrando el concepto de suma cero en situaciones reales o simuladas dentro del juego.</w:t>
      </w:r>
    </w:p>
    <w:p>
      <w:pPr>
        <w:numPr>
          <w:ilvl w:val="0"/>
          <w:numId w:val="14"/>
        </w:numPr>
      </w:pPr>
      <w:r>
        <w:rPr>
          <w:b w:val="1"/>
          <w:bCs w:val="1"/>
        </w:rPr>
        <w:t xml:space="preserve">Caso 1: Balance de Presupuesto Personal</w:t>
      </w:r>
      <w:r>
        <w:rPr/>
        <w:t xml:space="preserve">Un estudiante tiene un presupuesto mensual y debe equilibrar gastos e ingresos para que el saldo sea cero. Se plantean ecuaciones donde x representa una cantidad de dinero a ajustar:</w:t>
      </w:r>
    </w:p>
    <w:p>
      <w:pPr>
        <w:numPr>
          <w:ilvl w:val="1"/>
          <w:numId w:val="14"/>
        </w:numPr>
      </w:pPr>
      <w:r>
        <w:rPr/>
        <w:t xml:space="preserve">Ecuación: 200 - 3x = 0 (donde x es el gasto en transporte)</w:t>
      </w:r>
    </w:p>
    <w:p>
      <w:pPr>
        <w:numPr>
          <w:ilvl w:val="1"/>
          <w:numId w:val="14"/>
        </w:numPr>
      </w:pPr>
      <w:r>
        <w:rPr/>
        <w:t xml:space="preserve">Interpretación: ¿Cuánto puede gastar en transporte para no exceder el presupuesto?</w:t>
      </w:r>
    </w:p>
    <w:p>
      <w:pPr>
        <w:numPr>
          <w:ilvl w:val="1"/>
          <w:numId w:val="14"/>
        </w:numPr>
      </w:pPr>
      <w:r>
        <w:rPr/>
        <w:t xml:space="preserve">Solución: 3x = 200 → x ≈ 66.67</w:t>
      </w:r>
    </w:p>
    <w:p>
      <w:pPr>
        <w:numPr>
          <w:ilvl w:val="0"/>
          <w:numId w:val="14"/>
        </w:numPr>
      </w:pPr>
      <w:r>
        <w:rPr>
          <w:b w:val="1"/>
          <w:bCs w:val="1"/>
        </w:rPr>
        <w:t xml:space="preserve">Caso 2: Mezcla de Jugos para una Fiesta</w:t>
      </w:r>
      <w:r>
        <w:rPr/>
        <w:t xml:space="preserve">Se debe preparar una mezcla de jugos donde la cantidad total de líquido sea igual a cero en términos de exceso o falta. Por ejemplo:</w:t>
      </w:r>
    </w:p>
    <w:p>
      <w:pPr>
        <w:numPr>
          <w:ilvl w:val="1"/>
          <w:numId w:val="14"/>
        </w:numPr>
      </w:pPr>
      <w:r>
        <w:rPr/>
        <w:t xml:space="preserve">Ecuación: x + 2x - 9 = 0 (x representa litros de jugo de naranja)</w:t>
      </w:r>
    </w:p>
    <w:p>
      <w:pPr>
        <w:numPr>
          <w:ilvl w:val="1"/>
          <w:numId w:val="14"/>
        </w:numPr>
      </w:pPr>
      <w:r>
        <w:rPr/>
        <w:t xml:space="preserve">Solución: 3x = 9 → x = 3 litros</w:t>
      </w:r>
    </w:p>
    <w:p>
      <w:pPr>
        <w:numPr>
          <w:ilvl w:val="0"/>
          <w:numId w:val="14"/>
        </w:numPr>
      </w:pPr>
      <w:r>
        <w:rPr>
          <w:b w:val="1"/>
          <w:bCs w:val="1"/>
        </w:rPr>
        <w:t xml:space="preserve">Caso 3: Equilibrio en un Juego de Cartas</w:t>
      </w:r>
      <w:r>
        <w:rPr/>
        <w:t xml:space="preserve">En un juego de cartas, cada carta tiene un valor positivo o negativo. Los estudiantes deben encontrar el valor de x para que el puntaje total sea cero:</w:t>
      </w:r>
    </w:p>
    <w:p>
      <w:pPr>
        <w:numPr>
          <w:ilvl w:val="1"/>
          <w:numId w:val="14"/>
        </w:numPr>
      </w:pPr>
      <w:r>
        <w:rPr/>
        <w:t xml:space="preserve">Ecuación: x - 5 + (2x) - 7 = 0</w:t>
      </w:r>
    </w:p>
    <w:p>
      <w:pPr>
        <w:numPr>
          <w:ilvl w:val="1"/>
          <w:numId w:val="14"/>
        </w:numPr>
      </w:pPr>
      <w:r>
        <w:rPr/>
        <w:t xml:space="preserve">Solución: 3x - 12 = 0 → 3x = 12 → x = 4</w:t>
      </w:r>
    </w:p>
    <w:p>
      <w:pPr/>
      <w:r>
        <w:rPr>
          <w:b w:val="1"/>
          <w:bCs w:val="1"/>
        </w:rPr>
        <w:t xml:space="preserve">Integración en la Sesión Gamificada</w:t>
      </w:r>
    </w:p>
    <w:p>
      <w:pPr>
        <w:numPr>
          <w:ilvl w:val="0"/>
          <w:numId w:val="15"/>
        </w:numPr>
      </w:pPr>
      <w:r>
        <w:rPr/>
        <w:t xml:space="preserve">Dividir a los estudiantes en pequeños grupos para resolver los ejemplos y casos de estudio en formato de retos con tiempo límite.</w:t>
      </w:r>
    </w:p>
    <w:p>
      <w:pPr>
        <w:numPr>
          <w:ilvl w:val="0"/>
          <w:numId w:val="15"/>
        </w:numPr>
      </w:pPr>
      <w:r>
        <w:rPr/>
        <w:t xml:space="preserve">Asignar puntos por cada ecuación correctamente planteada y resuelta, incentivando la colaboración y competencia saludable.</w:t>
      </w:r>
    </w:p>
    <w:p>
      <w:pPr>
        <w:numPr>
          <w:ilvl w:val="0"/>
          <w:numId w:val="15"/>
        </w:numPr>
      </w:pPr>
      <w:r>
        <w:rPr/>
        <w:t xml:space="preserve">Finalizar con un entregable donde cada grupo presenta una ecuación de primer grado con resultado suma cero, explicando su contexto y 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CD1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4ED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E8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807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10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16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1D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B75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AD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3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85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3D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B1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F93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69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2026-10-02T04:32:16-05:00</dcterms:created>
  <dcterms:modified xsi:type="dcterms:W3CDTF">2026-10-02T04:32:16-05:00</dcterms:modified>
</cp:coreProperties>
</file>

<file path=docProps/custom.xml><?xml version="1.0" encoding="utf-8"?>
<Properties xmlns="http://schemas.openxmlformats.org/officeDocument/2006/custom-properties" xmlns:vt="http://schemas.openxmlformats.org/officeDocument/2006/docPropsVTypes"/>
</file>