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Mundos Imaginarios: Creación y Presentación de Universos Fantásticos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se sumergirán en la fascinante tarea de crear y describir mundos posibles a partir de la lectura de textos fantásticos. A través del trabajo colaborativo, explorarán diversos relatos literarios que giran en torno a viajes, aventuras y universos alternativos, conectando estas experiencias literarias con sus propias vivencias y contextos socioculturales. El propósito es que desarrollen habilidades para interpretar textos literarios, producir descripciones coherentes y emocionantes, y expresar oralmente sus creaciones usando recursos no verbales y paraverbales para cautivar a su audiencia.</w:t>
      </w:r>
    </w:p>
    <w:p>
      <w:pPr/>
      <w:r>
        <w:rPr/>
        <w:t xml:space="preserve">Este aprendizaje es relevante porque fomenta la creatividad, la capacidad crítica y la autonomía en el aprendizaje, competencias necesarias para su desarrollo académico y personal. Además, les permitirá entender cómo la literatura puede reflejar y transformar realidades, abriendo puertas a mundos imaginarios que enriquecen su visión del mundo y su capacidad expresiva.</w:t>
      </w:r>
    </w:p>
    <w:p>
      <w:pPr/>
      <w:r>
        <w:rPr/>
        <w:t xml:space="preserve">El proyecto culmina con la presentación oral de sus mundos imaginarios, fortaleciendo la comunicación efectiva y el trabajo en equipo, habilidades indispensables en la vida real y en futuros contextos educativos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e interpretar textos literarios fantásticos para identificar elementos que conforman mundos posibles.</w:t>
      </w:r>
    </w:p>
    <w:p>
      <w:pPr>
        <w:numPr>
          <w:ilvl w:val="0"/>
          <w:numId w:val="1"/>
        </w:numPr>
      </w:pPr>
      <w:r>
        <w:rPr/>
        <w:t xml:space="preserve">Crear descripciones literarias coherentes y detalladas que integren espacios, personajes y costumbres del mundo imaginario.</w:t>
      </w:r>
    </w:p>
    <w:p>
      <w:pPr>
        <w:numPr>
          <w:ilvl w:val="0"/>
          <w:numId w:val="1"/>
        </w:numPr>
      </w:pPr>
      <w:r>
        <w:rPr/>
        <w:t xml:space="preserve">Expresar oralmente la creación literaria utilizando recursos no verbales y paraverbales para emocionar y captar la atención del público.</w:t>
      </w:r>
    </w:p>
    <w:p>
      <w:pPr>
        <w:numPr>
          <w:ilvl w:val="0"/>
          <w:numId w:val="1"/>
        </w:numPr>
      </w:pPr>
      <w:r>
        <w:rPr/>
        <w:t xml:space="preserve">Organizar el tiempo y evaluar de manera autónoma los avances en comprensión, escritura y expresión oral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leyendas, poemas y novelas fantásticas (1 por estudiante o grupo).</w:t>
      </w:r>
    </w:p>
    <w:p>
      <w:pPr>
        <w:numPr>
          <w:ilvl w:val="0"/>
          <w:numId w:val="2"/>
        </w:numPr>
      </w:pPr>
      <w:r>
        <w:rPr/>
        <w:t xml:space="preserve">Hojas blancas, cuadernos o bitácoras para anotaciones y creación de textos.</w:t>
      </w:r>
    </w:p>
    <w:p>
      <w:pPr>
        <w:numPr>
          <w:ilvl w:val="0"/>
          <w:numId w:val="2"/>
        </w:numPr>
      </w:pPr>
      <w:r>
        <w:rPr/>
        <w:t xml:space="preserve">Plumones, lápices de colores y hojas para mapas mentales o esquemas.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o videos breves relacionados con mundos fantásticos.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Material audiovisual breve (video de 2-3 minutos) que muestre un fragmento de un mundo fantástico (opcional).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e interpretación de textos literarios.</w:t>
      </w:r>
    </w:p>
    <w:p>
      <w:pPr>
        <w:numPr>
          <w:ilvl w:val="0"/>
          <w:numId w:val="3"/>
        </w:numPr>
      </w:pPr>
      <w:r>
        <w:rPr/>
        <w:t xml:space="preserve">Experiencia previa en la escritura de textos narrativos o descriptivos simples.</w:t>
      </w:r>
    </w:p>
    <w:p>
      <w:pPr>
        <w:numPr>
          <w:ilvl w:val="0"/>
          <w:numId w:val="3"/>
        </w:numPr>
      </w:pPr>
      <w:r>
        <w:rPr/>
        <w:t xml:space="preserve">Habilidades básicas de expresión oral y presentación frente a grupo.</w:t>
      </w:r>
    </w:p>
    <w:p>
      <w:pPr>
        <w:numPr>
          <w:ilvl w:val="0"/>
          <w:numId w:val="3"/>
        </w:numPr>
      </w:pPr>
      <w:r>
        <w:rPr/>
        <w:t xml:space="preserve">Capacidad para trabajar colaborativamente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los textos fantásticos nos permiten imaginar mundos diferentes y cómo ellos mismos crearán y presentarán sus propios universos literarios. Destaca la importancia de la creatividad y la expresión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"¿Alguna vez has imaginado un lugar donde todo es posible? ¿Cómo sería ese lugar? ¿Qué personajes vivirían allí?"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breve discusión en parejas para compartir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"¿Sabías que muchas novelas y películas famosas comenzaron como una idea de un mundo imposible que alguien imaginó? Hoy ustedes serán esos creadores". Opcionalmente, muestra un video breve (2-3 minutos) con escenas de mundos imaginarios para inspirar.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de los estudiantes, señalando que imaginar y describir mundos fantásticos puede ayudar a comprender mejor sus propias realidades y expresar emociones o ideas difíciles. Les invita a pensar en cómo sus mundos pueden reflejar aspectos de su cultura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elementos clave para construir un mundo posible literario: espacio, personajes, costumbres y situaciones. Explica que estos elementos deben estar integrados para que el mundo sea creíble y atractivo. Se promueve la metodología de Aprendizaje Basado en Proyectos, donde cada grupo creará un mundo literario y preparará una presentación oral.</w:t>
      </w:r>
    </w:p>
    <w:p>
      <w:pPr/>
      <w:r>
        <w:rPr>
          <w:b w:val="1"/>
          <w:bCs w:val="1"/>
        </w:rPr>
        <w:t xml:space="preserve">Actividad 1: Lectura e identificación de elementos en textos fantásticos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e interpretar textos literarios fantásticos para identificar elementos del mundo posible.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fragmentos de textos fantásticos. En grupos de 3-4 estudiantes, leen el texto, subrayan o anotan los elementos que describen el espacio, personajes y costumbres.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 esquema con los elementos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características tiene el espacio? ¿Cómo son los personajes? ¿Qué costumbres o reglas existen? ¿Qué emociones transmite el texto?"</w:t>
      </w:r>
    </w:p>
    <w:p>
      <w:pPr/>
      <w:r>
        <w:rPr>
          <w:b w:val="1"/>
          <w:bCs w:val="1"/>
        </w:rPr>
        <w:t xml:space="preserve">Actividad 2: Creación colaborativa del mundo posible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descripciones literarias coherentes que integren espacios, personajes y costumbres.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hoja para anotar y dibujar su mundo. Deben nombrar el lugar, describir el entorno, los personajes principales y sus costumbres o reglas. Se les anima a usar lenguaje literario y a ser creativos.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y esquema o dibujo del mundo imaginario.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"¿Qué hace único a su mundo? ¿Cómo viven los personajes? ¿Qué reglas o costumbres lo diferencian? ¿Qué adjetivos usarán para describirlo?"</w:t>
      </w:r>
    </w:p>
    <w:p>
      <w:pPr/>
      <w:r>
        <w:rPr>
          <w:b w:val="1"/>
          <w:bCs w:val="1"/>
        </w:rPr>
        <w:t xml:space="preserve">Actividad 3: Preparación de la presentación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creación literaria utilizando recursos no verbales y paraverbales.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preparan una breve presentación oral (2-3 minutos) para compartir su mundo. Deben decidir quién habla, qué mostrarán (puede ser su dibujo o esquema) y practicar el uso de voz, gestos y contacto visual para emocionar al público.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Guion y práctica de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da sugerencias: "Recuerden usar voz clara, variar el tono, mirar a sus compañeros, y usar gestos para enfatizar ideas."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con ideas o enriquecer la descripción con metáforas o recursos literarios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plantillas con preguntas guía para la creación del mundo y ejemplos claros de descripciones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lectura y análisis, el docente conecta el aprendizaje con la creación práctica: "Ahora que conocen cómo son los mundos fantásticos, vamos a crear el nuestro. Después, lo compartiremos para que todos conozcan sus increíbles ideas".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Presentación oral de cada grupo (2-3 minutos por grupo) ante la clase, mostrando su descripción y dibujo del mundo posible.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la escucha activa y pide que los compañeros observen los elementos del mundo descritos.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 de las exposiciones, plantea las siguientes preguntas para que los estudiantes reflexionen y respondan por escrito o en voz alta:</w:t>
      </w:r>
    </w:p>
    <w:p>
      <w:pPr>
        <w:numPr>
          <w:ilvl w:val="0"/>
          <w:numId w:val="10"/>
        </w:numPr>
      </w:pPr>
      <w:r>
        <w:rPr/>
        <w:t xml:space="preserve">¿Qué elementos hicieron que su mundo imaginario fuera interesante y creíble?</w:t>
      </w:r>
    </w:p>
    <w:p>
      <w:pPr>
        <w:numPr>
          <w:ilvl w:val="0"/>
          <w:numId w:val="10"/>
        </w:numPr>
      </w:pPr>
      <w:r>
        <w:rPr/>
        <w:t xml:space="preserve">¿Cómo les ayudó trabajar en equipo para crear y presentar su mundo?</w:t>
      </w:r>
    </w:p>
    <w:p>
      <w:pPr>
        <w:numPr>
          <w:ilvl w:val="0"/>
          <w:numId w:val="10"/>
        </w:numPr>
      </w:pPr>
      <w:r>
        <w:rPr/>
        <w:t xml:space="preserve">¿Qué habilidades creen que mejoraron durante esta actividad (lectura, escritura, expresión oral)?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destaca aspectos positivos de las presentaciones, haciendo comentarios específicos sobre el uso del lenguaje, la creatividad y la expresión oral. Ofrece sugerencias para mejorar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serán útiles para futuras lecturas, escritura creativa y presentaciones en otras asignaturas y en la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escriban un breve diario de viaje como si hubieran visitado su mundo imaginario, usando descripciones literarias y recursos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(observación, retroalimentación) y sumativa en el cierre (presentación oral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Identificación correcta de elementos del mundo posible en la lectura (objetivo 1).</w:t>
      </w:r>
    </w:p>
    <w:p>
      <w:pPr>
        <w:numPr>
          <w:ilvl w:val="0"/>
          <w:numId w:val="11"/>
        </w:numPr>
      </w:pPr>
      <w:r>
        <w:rPr/>
        <w:t xml:space="preserve">Coherencia y riqueza en la descripción literaria del mundo creado (objetivo 2).</w:t>
      </w:r>
    </w:p>
    <w:p>
      <w:pPr>
        <w:numPr>
          <w:ilvl w:val="0"/>
          <w:numId w:val="11"/>
        </w:numPr>
      </w:pPr>
      <w:r>
        <w:rPr/>
        <w:t xml:space="preserve">Claridad y expresividad en la presentación oral utilizando recursos no verbales y paraverbales (objetivo 3).</w:t>
      </w:r>
    </w:p>
    <w:p>
      <w:pPr>
        <w:numPr>
          <w:ilvl w:val="0"/>
          <w:numId w:val="11"/>
        </w:numPr>
      </w:pPr>
      <w:r>
        <w:rPr/>
        <w:t xml:space="preserve">Demostración de autonomía en la organización y evaluación del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presentación oral (uso de voz, gestos, claridad).</w:t>
      </w:r>
    </w:p>
    <w:p>
      <w:pPr>
        <w:numPr>
          <w:ilvl w:val="0"/>
          <w:numId w:val="12"/>
        </w:numPr>
      </w:pPr>
      <w:r>
        <w:rPr/>
        <w:t xml:space="preserve">Rúbrica para la descripción escrita (coherencia, uso de lenguaje literario, integración de elementos).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y presentación.</w:t>
      </w:r>
    </w:p>
    <w:p>
      <w:pPr>
        <w:numPr>
          <w:ilvl w:val="0"/>
          <w:numId w:val="12"/>
        </w:numPr>
      </w:pPr>
      <w:r>
        <w:rPr/>
        <w:t xml:space="preserve">Autoevaluación y coevaluación mediante lista de cotejo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Esquemas o listas con elementos del mundo posible identificados en la lectura.</w:t>
      </w:r>
    </w:p>
    <w:p>
      <w:pPr>
        <w:numPr>
          <w:ilvl w:val="0"/>
          <w:numId w:val="13"/>
        </w:numPr>
      </w:pPr>
      <w:r>
        <w:rPr/>
        <w:t xml:space="preserve">Descripción literaria escrita y creativa del mundo imaginario.</w:t>
      </w:r>
    </w:p>
    <w:p>
      <w:pPr>
        <w:numPr>
          <w:ilvl w:val="0"/>
          <w:numId w:val="13"/>
        </w:numPr>
      </w:pPr>
      <w:r>
        <w:rPr/>
        <w:t xml:space="preserve">Presentación oral grupal de su mundo posible.</w:t>
      </w:r>
    </w:p>
    <w:p>
      <w:pPr>
        <w:numPr>
          <w:ilvl w:val="0"/>
          <w:numId w:val="13"/>
        </w:numPr>
      </w:pPr>
      <w:r>
        <w:rPr/>
        <w:t xml:space="preserve">Respuestas reflexivas sobre el proceso de aprendizaje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Mundos Imaginarios"</w:t>
      </w:r>
    </w:p>
    <w:p>
      <w:pPr/>
      <w:r>
        <w:rPr/>
        <w:t xml:space="preserve">Para implementar el proyecto en una sesión de 1 hora, los siguientes ejemplos y casos de estudio se diseñan para conectar directamente con los objetivos de aprendizaje y la metodología de Aprendizaje Basado en Proyectos. Se promueve la colaboración, la lectura crítica, la producción creativa y la expresión oral, todo en un contexto cercano y motivador para estudiantes de secundaria.</w:t>
      </w:r>
    </w:p>
    <w:p>
      <w:pPr/>
      <w:r>
        <w:rPr>
          <w:b w:val="1"/>
          <w:bCs w:val="1"/>
        </w:rPr>
        <w:t xml:space="preserve">Ejemplo 1: Análisis y creación a partir de un fragmento de novela fantástica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Leer un fragmento seleccionado de "El Hobbit" de J.R.R. Tolkien (adaptado para nivel secundario), donde se describe un lugar fantástico como la Comarca o las Montañas Nubladas.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Enfocar la lectura e interpretación en la descripción del espacio y la atmósfera para conectar con la experiencia personal y cultural de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4"/>
        </w:numPr>
      </w:pPr>
      <w:r>
        <w:rPr/>
        <w:t xml:space="preserve">En grupos pequeños, los estudiantes leen el fragmento y subrayan palabras o frases que describan el mundo imaginario.</w:t>
      </w:r>
    </w:p>
    <w:p>
      <w:pPr>
        <w:numPr>
          <w:ilvl w:val="1"/>
          <w:numId w:val="14"/>
        </w:numPr>
      </w:pPr>
      <w:r>
        <w:rPr/>
        <w:t xml:space="preserve">Discuten cómo esos detalles crean una imagen clara y emocional del lugar.</w:t>
      </w:r>
    </w:p>
    <w:p>
      <w:pPr>
        <w:numPr>
          <w:ilvl w:val="1"/>
          <w:numId w:val="14"/>
        </w:numPr>
      </w:pPr>
      <w:r>
        <w:rPr/>
        <w:t xml:space="preserve">Relacionan esas descripciones con lugares reales que conocen o con sus propias experiencias de aventura o viaje.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Producción:</w:t>
      </w:r>
      <w:r>
        <w:rPr/>
        <w:t xml:space="preserve"> Cada grupo escribe un breve párrafo describiendo un mundo imaginario inspirado en el fragmento, destacando espacios, personajes y costumbres propias.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 Oral:</w:t>
      </w:r>
      <w:r>
        <w:rPr/>
        <w:t xml:space="preserve"> Preparan una presentación corta (2-3 minutos) para compartir su mundo, empleando lenguaje expresivo y recursos no verbales como gestos o imágenes.</w:t>
      </w:r>
    </w:p>
    <w:p>
      <w:pPr/>
      <w:r>
        <w:rPr>
          <w:b w:val="1"/>
          <w:bCs w:val="1"/>
        </w:rPr>
        <w:t xml:space="preserve">Ejemplo 2: Creación de un diario de viaje ficticio a un mundo posible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imaginan que son exploradores que visitan un mundo fantástico creado por ellos mismos.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Objetivos:</w:t>
      </w:r>
      <w:r>
        <w:rPr/>
        <w:t xml:space="preserve"> Desarrollar habilidades de escritura literaria y expresión oral, usando recursos descriptivos y narrativos.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5"/>
        </w:numPr>
      </w:pPr>
      <w:r>
        <w:rPr/>
        <w:t xml:space="preserve">En parejas, diseñan características del mundo: paisaje, habitantes, costumbres y desafíos.</w:t>
      </w:r>
    </w:p>
    <w:p>
      <w:pPr>
        <w:numPr>
          <w:ilvl w:val="1"/>
          <w:numId w:val="15"/>
        </w:numPr>
      </w:pPr>
      <w:r>
        <w:rPr/>
        <w:t xml:space="preserve">Escriben un extracto de diario de viaje que incluya una aventura o descubrimiento, utilizando recursos literarios como metáforas o diálogos.</w:t>
      </w:r>
    </w:p>
    <w:p>
      <w:pPr>
        <w:numPr>
          <w:ilvl w:val="1"/>
          <w:numId w:val="15"/>
        </w:numPr>
      </w:pPr>
      <w:r>
        <w:rPr/>
        <w:t xml:space="preserve">Practican la lectura en voz alta para preparar una narración oral emotiva, empleando entonación y pausas para captar la atención.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Presentación:</w:t>
      </w:r>
      <w:r>
        <w:rPr/>
        <w:t xml:space="preserve"> En plenaria, cada pareja comparte su diario de viaje mediante una breve narración o un mini-vlog grabado con el celular, si es posible.</w:t>
      </w:r>
    </w:p>
    <w:p>
      <w:pPr/>
      <w:r>
        <w:rPr>
          <w:b w:val="1"/>
          <w:bCs w:val="1"/>
        </w:rPr>
        <w:t xml:space="preserve">Ejemplo 3: Estudio de leyendas locales como mundos posibles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Investigar y leer leyendas o cuentos fantásticos de la región o país que hablen de mundos imaginarios o viajes extraordinarios.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Objetivos:</w:t>
      </w:r>
      <w:r>
        <w:rPr/>
        <w:t xml:space="preserve"> Conectar la lectura con el contexto sociocultural, interpretar textos literarios y fomentar el respeto por la tradición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6"/>
        </w:numPr>
      </w:pPr>
      <w:r>
        <w:rPr/>
        <w:t xml:space="preserve">Los estudiantes, en grupos, seleccionan una leyenda para leer y analizar.</w:t>
      </w:r>
    </w:p>
    <w:p>
      <w:pPr>
        <w:numPr>
          <w:ilvl w:val="1"/>
          <w:numId w:val="16"/>
        </w:numPr>
      </w:pPr>
      <w:r>
        <w:rPr/>
        <w:t xml:space="preserve">Discuten los elementos fantásticos y cómo reflejan la cultura local.</w:t>
      </w:r>
    </w:p>
    <w:p>
      <w:pPr>
        <w:numPr>
          <w:ilvl w:val="1"/>
          <w:numId w:val="16"/>
        </w:numPr>
      </w:pPr>
      <w:r>
        <w:rPr/>
        <w:t xml:space="preserve">Crean una presentación oral que combine narración y elementos visuales (dibujos, mapas, objetos simbólicos).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Producción:</w:t>
      </w:r>
      <w:r>
        <w:rPr/>
        <w:t xml:space="preserve"> Adaptan la leyenda a un formato moderno (por ejemplo, un podcast o una presentación digital) para compartir con otros cursos o en redes escolares.</w:t>
      </w:r>
    </w:p>
    <w:p>
      <w:pPr/>
      <w:r>
        <w:rPr>
          <w:b w:val="1"/>
          <w:bCs w:val="1"/>
        </w:rPr>
        <w:t xml:space="preserve">Consejos para la Gestión Autónoma del Aprendizaje durante la sesión</w:t>
      </w:r>
    </w:p>
    <w:p>
      <w:pPr>
        <w:numPr>
          <w:ilvl w:val="0"/>
          <w:numId w:val="17"/>
        </w:numPr>
      </w:pPr>
      <w:r>
        <w:rPr/>
        <w:t xml:space="preserve">Al inicio, cada estudiante establece una meta personal relacionada con la comprensión lectora, la escritura creativa o la expresión oral.</w:t>
      </w:r>
    </w:p>
    <w:p>
      <w:pPr>
        <w:numPr>
          <w:ilvl w:val="0"/>
          <w:numId w:val="17"/>
        </w:numPr>
      </w:pPr>
      <w:r>
        <w:rPr/>
        <w:t xml:space="preserve">Durante el trabajo en equipo, los estudiantes distribuyen tareas y gestionan el tiempo para cumplir con las actividades en la hora disponible.</w:t>
      </w:r>
    </w:p>
    <w:p>
      <w:pPr>
        <w:numPr>
          <w:ilvl w:val="0"/>
          <w:numId w:val="17"/>
        </w:numPr>
      </w:pPr>
      <w:r>
        <w:rPr/>
        <w:t xml:space="preserve">Al final, realizan una autoevaluación rápida sobre su desempeño y planifican un paso siguiente para mejorar en futuros proyectos.</w:t>
      </w:r>
    </w:p>
    <w:p>
      <w:pPr/>
      <w:r>
        <w:rPr/>
        <w:t xml:space="preserve">Estos ejemplos permiten a los estudiantes conectar con textos literarios reales y contextos culturales, mientras desarrollan habilidades comunicativas y creativas en un ambiente colaborativo, facilitando el cumplimiento de los objetivos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E00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880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A70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222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2BE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E21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35A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CE0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36D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18E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FB3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4F3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5BE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81C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916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03B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5F3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2026-10-01T19:36:55-05:00</dcterms:created>
  <dcterms:modified xsi:type="dcterms:W3CDTF">2026-10-01T19:36:55-05:00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