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el impacto: sustancias adictivas y nuestro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efectos del consumo de sustancias adictivas en el sistema nervioso y en el funcionamiento integral del cuerpo humano. A través de actividades interactivas y basadas en la gamificación, los estudiantes analizarán las implicaciones del consumo de estas sustancias en la salud física y mental, la sexualidad, la economía personal y la sociedad en general. Además, desarrollarán habilidades para argumentar la importancia de evitar su consumo y compartirán sus aprendizajes mediante diferentes medios de comunicación.</w:t>
      </w:r>
    </w:p>
    <w:p>
      <w:pPr/>
      <w:r>
        <w:rPr/>
        <w:t xml:space="preserve">El propósito es que los jóvenes reconozcan la relevancia de mantener un estilo de vida saludable y puedan tomar decisiones informadas que impacten positivamente su bienestar y entorno. Al conectar el contenido con situaciones reales y actuales, este plan busca motivar la reflexión crítica y el compromiso activo con sus propias vidas y con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efectos del consumo de sustancias adictivas en el sistema nervioso y el cuerpo humano.</w:t>
      </w:r>
    </w:p>
    <w:p>
      <w:pPr>
        <w:numPr>
          <w:ilvl w:val="0"/>
          <w:numId w:val="1"/>
        </w:numPr>
      </w:pPr>
      <w:r>
        <w:rPr/>
        <w:t xml:space="preserve">Argumentar la importancia de evitar el consumo de sustancias adictivas basándose en sus implicaciones para la salud, sexualidad, economía y sociedad.</w:t>
      </w:r>
    </w:p>
    <w:p>
      <w:pPr>
        <w:numPr>
          <w:ilvl w:val="0"/>
          <w:numId w:val="1"/>
        </w:numPr>
      </w:pPr>
      <w:r>
        <w:rPr/>
        <w:t xml:space="preserve">Crear mensajes informativos que comuniquen los riesgos del consumo de sustancias adictivas utilizando diferentes medios.</w:t>
      </w:r>
    </w:p>
    <w:p>
      <w:pPr>
        <w:numPr>
          <w:ilvl w:val="0"/>
          <w:numId w:val="1"/>
        </w:numPr>
      </w:pPr>
      <w:r>
        <w:rPr/>
        <w:t xml:space="preserve">Colaborar en equipos para investigar y presentar información relacionada con el tema.</w:t>
      </w:r>
    </w:p>
    <w:p>
      <w:pPr>
        <w:numPr>
          <w:ilvl w:val="0"/>
          <w:numId w:val="1"/>
        </w:numPr>
      </w:pPr>
      <w:r>
        <w:rPr/>
        <w:t xml:space="preserve">Reflexionar críticamente sobre las consecuencias personales y sociales del consumo de sustancias adictivas.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Cartulinas, marcadores, colores y materiales para elaboración de posters.</w:t>
      </w:r>
    </w:p>
    <w:p>
      <w:pPr>
        <w:numPr>
          <w:ilvl w:val="0"/>
          <w:numId w:val="2"/>
        </w:numPr>
      </w:pPr>
      <w:r>
        <w:rPr/>
        <w:t xml:space="preserve">Fichas con datos y preguntas sobre sustancias adictivas.</w:t>
      </w:r>
    </w:p>
    <w:p>
      <w:pPr>
        <w:numPr>
          <w:ilvl w:val="0"/>
          <w:numId w:val="2"/>
        </w:numPr>
      </w:pPr>
      <w:r>
        <w:rPr/>
        <w:t xml:space="preserve">Video corto educativo sobre los efectos de sustancias adictivas (3-5 minutos).</w:t>
      </w:r>
    </w:p>
    <w:p>
      <w:pPr>
        <w:numPr>
          <w:ilvl w:val="0"/>
          <w:numId w:val="2"/>
        </w:numPr>
      </w:pPr>
      <w:r>
        <w:rPr/>
        <w:t xml:space="preserve">Plataforma digital para crear presentaciones o infografías (Google Slides, Canva o similar).</w:t>
      </w:r>
    </w:p>
    <w:p>
      <w:pPr>
        <w:numPr>
          <w:ilvl w:val="0"/>
          <w:numId w:val="2"/>
        </w:numPr>
      </w:pPr>
      <w:r>
        <w:rPr/>
        <w:t xml:space="preserve">Tarjetas de puntuación y medallas simbólicas para gamificación.</w:t>
      </w:r>
    </w:p>
    <w:p>
      <w:pPr>
        <w:numPr>
          <w:ilvl w:val="0"/>
          <w:numId w:val="2"/>
        </w:numPr>
      </w:pPr>
      <w:r>
        <w:rPr/>
        <w:t xml:space="preserve">Formulario digital o papel para encuestas rápidas y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sistema nervioso y órganos principales del cuerpo humano.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actividades de investigación básica y presentación oral.</w:t>
      </w:r>
    </w:p>
    <w:p>
      <w:pPr>
        <w:numPr>
          <w:ilvl w:val="0"/>
          <w:numId w:val="3"/>
        </w:numPr>
      </w:pPr>
      <w:r>
        <w:rPr/>
        <w:t xml:space="preserve">Comprensión básica de conceptos relacionados con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las sustancias afectan nuestro cuerpoFase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entender qué son las sustancias adictivas y cómo afectan nuestro cuerpo, especialmente el sistema nervioso.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o han escuchado sobre las sustancias adictivas y cómo creen que afectan nuestro cuerpo?" Se invita a 3 voluntarios a compartir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cerebro de un adolescente es especialmente sensible a las sustancias adictivas? Por eso, es vital conocer cómo funcionan y qué daños pueden causar." Luego, proyecta un video corto (3 minutos) que ilustra los efectos de las sustancias en el sistema nervioso.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"Todos estamos expuestos a mensajes sobre sustancias en la televisión, internet o en la calle. Entender cómo afectan nuestro cuerpo nos ayuda a tomar mejores decisiones." </w:t>
      </w:r>
      <w:r>
        <w:rPr>
          <w:b w:val="1"/>
          <w:bCs w:val="1"/>
        </w:rPr>
        <w:t xml:space="preserve">Estudiantes:</w:t>
      </w:r>
      <w:r>
        <w:rPr/>
        <w:t xml:space="preserve"> Reflexionan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sustancias más comunes que pueden causar adicción (alcohol, tabaco, drogas, medicamentos mal usados). Explica cómo estas sustancias afectan el sistema nervioso y otros órganos. La explicación se basa en imágenes y esquemas sencillos proyectados y en lenguaje claro.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de daños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efectos de sustancias adictivas en el cuerpo humano.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fichas con diferentes sustancias y sus efectos. En equipos de 3-4, los estudiantes colocan cada efecto en un gran esquema impreso del cuerpo humano, señalando en qué parte afecta. Deben discutir y justificar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corporal con ubicaciones de efectos señaladas y explicadas.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"¿Por qué creen que esta sustancia afecta esta parte del cuerpo?" y orienta para profundizar el análisis.</w:t>
      </w:r>
    </w:p>
    <w:p>
      <w:pPr/>
      <w:r>
        <w:rPr/>
        <w:t xml:space="preserve">Actividad 2: Quiz de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inicial y fomentar competencia amistosa.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Juego tipo quiz usando preguntas relacionadas con el video y mapa de daños. Cada respuesta correcta suma puntos individuales y para el equipo. El docente lee preguntas y los estudiantes responden levantando tarjetas con la respuesta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para gamificación.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aclara dudas, y administra la puntuación.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ayudar a otros grupos a razonar sus respuestas o crear preguntas adicionales para el quiz.</w:t>
      </w:r>
    </w:p>
    <w:p>
      <w:pPr>
        <w:numPr>
          <w:ilvl w:val="0"/>
          <w:numId w:val="6"/>
        </w:numPr>
      </w:pPr>
      <w:r>
        <w:rPr/>
        <w:t xml:space="preserve">Quienes requieren apoyo extra reciben fichas con definiciones sencillas y ejemplos para facilitar el entendimiento.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 y explica que en la próxima sesión se profundizará en las consecuencias sociales, económicas y emocionales del consumo.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una idea clave aprendida sobre los efectos de las sustancias en el cuerpo y la comparte brevemente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cuerpo me sorprendió que se vea afectada por las sustancias adictivas?</w:t>
      </w:r>
    </w:p>
    <w:p>
      <w:pPr>
        <w:numPr>
          <w:ilvl w:val="0"/>
          <w:numId w:val="7"/>
        </w:numPr>
      </w:pPr>
      <w:r>
        <w:rPr/>
        <w:t xml:space="preserve">¿Por qué es importante conocer esta información antes de tomar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refuerza los conceptos clave observados en las tarjetas y discusiones.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mensajes o anuncios sobre sustancias que encuentren durante la semana para comentarlos en la siguiente sesión.</w:t>
      </w:r>
    </w:p>
    <w:p>
      <w:pPr/>
      <w:r>
        <w:rPr/>
        <w:t xml:space="preserve">Sesión 2: Más allá del cuerpo: salud, sexualidad y sociedadFase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visto en la sesión anterior y presenta el objetivo: entender cómo el consumo afecta no solo el cuerpo, sino también la salud emocional, la sexualidad, la economía y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como: "¿Conocen casos de personas que hayan sufrido problemas sociales o económicos por consumir sustancias? ¿Qué consecuencias vieron?" Los estudiantes responden en voz alta o por escrito.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historia real breve (anecdótica y adecuada) de un joven que enfrentó dificultades debido al consumo, destacando el impacto social y económico.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con experiencias cercanas y la importancia de tomar decisiones saludables para evitar consecuencias negativas.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y datos cómo el consumo puede afectar la salud mental, las relaciones personales, la sexualidad responsable, y las finanzas familiares y comunitarias.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Debate de roles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evitar el consumo basado en implicaciones sociales y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dos grupos: "Defensores de evitar sustancias" y "Personas que consumen". Cada grupo prepara argumentos desde su rol con apoyo de datos y ejemplos. Luego, realizan un debate guiado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en debate y conclusiones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respeto y guía para que los argumentos se basen en información científica y social.</w:t>
      </w:r>
    </w:p>
    <w:p>
      <w:pPr/>
      <w:r>
        <w:rPr/>
        <w:t xml:space="preserve">Actividad 2: Creación de mensajes preventivos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informativos que comuniquen los riesgos del consumo.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diseñan un poster, slogan o mensaje digital para una campaña escolar que promueva la prevención del consumo de sustancias. Pueden usar computadoras o materiales físicos.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Poster o material digital listo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revisa contenidos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facilidad pueden encargarse de la edición digital o presentación oral del mensaje.</w:t>
      </w:r>
    </w:p>
    <w:p>
      <w:pPr>
        <w:numPr>
          <w:ilvl w:val="0"/>
          <w:numId w:val="10"/>
        </w:numPr>
      </w:pPr>
      <w:r>
        <w:rPr/>
        <w:t xml:space="preserve">Quienes necesitan apoyo reciben plantillas o ejemplos para guiar la creación del mensaje.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y anuncia que en la próxima sesión se explorarán las consecuencias económicas y cómo compartir lo aprendido con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frase o idea principal de sus mensajes creados.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impacto social me parece más importante para evitar el consumo?</w:t>
      </w:r>
    </w:p>
    <w:p>
      <w:pPr>
        <w:numPr>
          <w:ilvl w:val="0"/>
          <w:numId w:val="11"/>
        </w:numPr>
      </w:pPr>
      <w:r>
        <w:rPr/>
        <w:t xml:space="preserve">¿Cómo puedo usar lo que aprendí para ayudar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 y profundidad de los mensajes, enfatizando la importancia de comunicar bien.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una persona a quien podrían compartir estos mensajes y cómo hacerlo.</w:t>
      </w:r>
    </w:p>
    <w:p>
      <w:pPr/>
      <w:r>
        <w:rPr/>
        <w:t xml:space="preserve">Sesión 3: Economía y sociedad: el costo real del consumoFase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explica que hoy se analizará el impacto económico del consumo y su repercusión en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"¿Cómo creen que afecta gastar dinero en sustancias adictivas a la familia y comunidad?" Los estudiantes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gráfico sencillo del gasto promedio mensual en sustancias y lo compara con gastos en educación, alimentación o recreación.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el tema con las decisiones económicas que las familias y jóvenes deben enfrentar.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gasto en sustancias afecta la economía personal y familiar, y cómo contribuye a problemas sociales más amplios.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Simulación económica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económico del consumo en la vida familiar.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equipo recibe un presupuesto ficticio mensual. Deben decidir cómo distribuirlo entre necesidades básicas y gastos en sustancias adictivas (simulados). Luego, reflexionan sobre las consecuencias de sus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de distribución del presupuesto con conclusiones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simulación, hace preguntas como "¿Qué sacrificios hicieron? ¿Qué problemas podrían surgir?"</w:t>
      </w:r>
    </w:p>
    <w:p>
      <w:pPr/>
      <w:r>
        <w:rPr/>
        <w:t xml:space="preserve">Actividad 2: Plan de acción social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compartir aprendizajes y promover prevención.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diseñan una estrategia para compartir la información aprendida con la comunidad escolar (carteles, redes sociales, charlas). Deben especificar a quién, cómo y cuándo.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presentación breve del plan de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sugiere mejoras y motiva a pensar en el impacto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Alumnos avanzados pueden liderar la presentación de planes o diseñar materiales digitales.</w:t>
      </w:r>
    </w:p>
    <w:p>
      <w:pPr>
        <w:numPr>
          <w:ilvl w:val="0"/>
          <w:numId w:val="14"/>
        </w:numPr>
      </w:pPr>
      <w:r>
        <w:rPr/>
        <w:t xml:space="preserve">Alumnos con dificultades reciben apoyo individual para organizar ideas o usar plantillas.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preparar sus presentaciones finales para compartir lo aprendido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Cierre con una lluvia de ideas rápida: ¿Cuál es el costo real del consumo para nosotros y para la sociedad?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el impacto económico del consumo?</w:t>
      </w:r>
    </w:p>
    <w:p>
      <w:pPr>
        <w:numPr>
          <w:ilvl w:val="0"/>
          <w:numId w:val="15"/>
        </w:numPr>
      </w:pPr>
      <w:r>
        <w:rPr/>
        <w:t xml:space="preserve">¿Cómo puedo contribuir a que mi comunidad esté mejor informada?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 y la capacidad de análisis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presentación que harán en la próxima sesión para compartir todo lo aprendido.</w:t>
      </w:r>
    </w:p>
    <w:p>
      <w:pPr/>
      <w:r>
        <w:rPr/>
        <w:t xml:space="preserve">Sesión 4: Compartiendo el conocimiento y compromiso personalFase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será para compartir los aprendizajes mediante presentaciones y reflexionar sobre compromisos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una ronda rápida donde cada estudiante menciona una cosa importante que aprendió en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medalla simbólica para el "Embajador de la Prevención" que se otorgará al grupo con mejor presentación y compromiso.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que los jóvenes sean agentes activos para promover la salud y bienestar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No se introduce nuevo contenido; se centra en la presentación y comunicación de lo aprendido.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Presentaciones grupales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argumentar la importancia de evitar el consumo.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poster, mensaje o plan de acción ante la clase. Se evalúa claridad, contenido y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 (5-7 minutos por grupo).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retroalimentación y asigna puntos para la gamificación.</w:t>
      </w:r>
    </w:p>
    <w:p>
      <w:pPr/>
      <w:r>
        <w:rPr/>
        <w:t xml:space="preserve">Actividad 2: Compromiso personal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un compromiso para evitar el consumo y ayudar a otros.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ficha un compromiso personal concreto relacionado con el tema y lo comparte con un compañero.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Ficha con compromiso.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Anima la reflexión, escucha compromisos y ofrece apoyo si alguno requiere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Alumnos que terminan antes pueden ayudar a organizar el cierre o preparar materiales para compartir fuera del aula.</w:t>
      </w:r>
    </w:p>
    <w:p>
      <w:pPr>
        <w:numPr>
          <w:ilvl w:val="0"/>
          <w:numId w:val="18"/>
        </w:numPr>
      </w:pPr>
      <w:r>
        <w:rPr/>
        <w:t xml:space="preserve">Alumnos con dificultades reciben apoyo para expresar su compromiso con frases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anuncia que la próxima semana se realizará una actividad para compartir con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con las tres ideas principales que los estudiantes consideran más importantes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mi forma de pensar sobre las sustancias adictivas?</w:t>
      </w:r>
    </w:p>
    <w:p>
      <w:pPr>
        <w:numPr>
          <w:ilvl w:val="0"/>
          <w:numId w:val="19"/>
        </w:numPr>
      </w:pPr>
      <w:r>
        <w:rPr/>
        <w:t xml:space="preserve">¿Qué puedo hacer para ayudar a otros a evitar el consumo?</w:t>
      </w:r>
    </w:p>
    <w:p>
      <w:pPr>
        <w:numPr>
          <w:ilvl w:val="0"/>
          <w:numId w:val="19"/>
        </w:numPr>
      </w:pPr>
      <w:r>
        <w:rPr/>
        <w:t xml:space="preserve">¿Qué aprendí sobre la importancia de compartir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 individual y grupal, destacando el trabajo colaborativo y la responsabilidad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aplicar lo aprendido en su vida diaria y en su comunidad, fomentando hábitos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preparar una pequeña presentación o video para compartir con familiares o amigos sobre los riesgos del consumo y cómo prevenirlo.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con preguntas iniciales.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participación en actividades grupales, debates, quiz y creación de materiales.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las presentaciones grupales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efectos de sustancias adictivas en el sistema nervioso y cuerpo humano (Objetivo 1).</w:t>
      </w:r>
    </w:p>
    <w:p>
      <w:pPr>
        <w:numPr>
          <w:ilvl w:val="0"/>
          <w:numId w:val="21"/>
        </w:numPr>
      </w:pPr>
      <w:r>
        <w:rPr/>
        <w:t xml:space="preserve">Argumenta con fundamentos claros la importancia de evitar el consumo (Objetivo 2).</w:t>
      </w:r>
    </w:p>
    <w:p>
      <w:pPr>
        <w:numPr>
          <w:ilvl w:val="0"/>
          <w:numId w:val="21"/>
        </w:numPr>
      </w:pPr>
      <w:r>
        <w:rPr/>
        <w:t xml:space="preserve">Elabora mensajes claros, creativos y adecuados para comunicar riesgos (Objetivo 3).</w:t>
      </w:r>
    </w:p>
    <w:p>
      <w:pPr>
        <w:numPr>
          <w:ilvl w:val="0"/>
          <w:numId w:val="21"/>
        </w:numPr>
      </w:pPr>
      <w:r>
        <w:rPr/>
        <w:t xml:space="preserve">Demuestra colaboración efectiva en equipos para investigar y presentar información (Objetivo 4).</w:t>
      </w:r>
    </w:p>
    <w:p>
      <w:pPr>
        <w:numPr>
          <w:ilvl w:val="0"/>
          <w:numId w:val="21"/>
        </w:numPr>
      </w:pPr>
      <w:r>
        <w:rPr/>
        <w:t xml:space="preserve">Reflexiona y expresa compromisos personales relacionados con 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presentaciones orales y materiales creados.</w:t>
      </w:r>
    </w:p>
    <w:p>
      <w:pPr>
        <w:numPr>
          <w:ilvl w:val="0"/>
          <w:numId w:val="22"/>
        </w:numPr>
      </w:pPr>
      <w:r>
        <w:rPr/>
        <w:t xml:space="preserve">Rúbrica para evaluar argumentación y claridad en debates y mensajes.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22"/>
        </w:numPr>
      </w:pPr>
      <w:r>
        <w:rPr/>
        <w:t xml:space="preserve">Autoevaluación y coevaluación para reflexionar sobre el trabajo colaborativo.</w:t>
      </w:r>
    </w:p>
    <w:p>
      <w:pPr>
        <w:numPr>
          <w:ilvl w:val="0"/>
          <w:numId w:val="22"/>
        </w:numPr>
      </w:pPr>
      <w:r>
        <w:rPr/>
        <w:t xml:space="preserve">Portafolio con productos elaborados en clase (mapas, posters, planes de acción).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Esquema corporal con efectos señalados.</w:t>
      </w:r>
    </w:p>
    <w:p>
      <w:pPr>
        <w:numPr>
          <w:ilvl w:val="0"/>
          <w:numId w:val="23"/>
        </w:numPr>
      </w:pPr>
      <w:r>
        <w:rPr/>
        <w:t xml:space="preserve">Participación y desempeño en quiz y debate.</w:t>
      </w:r>
    </w:p>
    <w:p>
      <w:pPr>
        <w:numPr>
          <w:ilvl w:val="0"/>
          <w:numId w:val="23"/>
        </w:numPr>
      </w:pPr>
      <w:r>
        <w:rPr/>
        <w:t xml:space="preserve">Posters, mensajes o materiales digitales creados.</w:t>
      </w:r>
    </w:p>
    <w:p>
      <w:pPr>
        <w:numPr>
          <w:ilvl w:val="0"/>
          <w:numId w:val="23"/>
        </w:numPr>
      </w:pPr>
      <w:r>
        <w:rPr/>
        <w:t xml:space="preserve">Planes de acción para compartir aprendizajes.</w:t>
      </w:r>
    </w:p>
    <w:p>
      <w:pPr>
        <w:numPr>
          <w:ilvl w:val="0"/>
          <w:numId w:val="23"/>
        </w:numPr>
      </w:pPr>
      <w:r>
        <w:rPr/>
        <w:t xml:space="preserve">Compromisos personales escritos y expresados.</w:t>
      </w:r>
    </w:p>
    <w:p>
      <w:pPr>
        <w:numPr>
          <w:ilvl w:val="0"/>
          <w:numId w:val="23"/>
        </w:numPr>
      </w:pPr>
      <w:r>
        <w:rPr/>
        <w:t xml:space="preserve">Presentaciones orales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C55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59C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5E5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D7B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657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0C0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2F0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1D6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69F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227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5EB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0FD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26C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401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65A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879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941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8C4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66A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B5F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3B1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040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6AB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2026-10-01T23:26:16-05:00</dcterms:created>
  <dcterms:modified xsi:type="dcterms:W3CDTF">2026-10-01T23:26:16-05:00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