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 Cambio: Luchas por Derechos en el Siglo XIX</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media comprendan y valoren las luchas obreras, campesinas y femeninas del siglo XIX, enfocándose en sus demandas por derechos políticos, sociales, laborales y el sufragio universal. A través de un enfoque activo y centrado en la indagación, los jóvenes explorarán cómo estos movimientos históricos sentaron las bases para los derechos sociales, económicos y políticos que hoy disfrutamos. La relevancia de este estudio radica en conectar el pasado con la realidad contemporánea, permitiendo que los estudiantes reconozcan la importancia de la participación ciudadana, la equidad laboral y la igualdad de género en su entorno actual. Al investigar y analizar fuentes históricas, debates y problemáticas, desarrollarán habilidades críticas y reflexivas que los capacitarán para valorar la historia como motor de cambio social y para participar activamente en la construcción de una sociedad más justa.</w:t>
      </w:r>
    </w:p>
    <w:p/>
    <w:p>
      <w:pPr/>
      <w:r>
        <w:rPr>
          <w:color w:val="2b6cb0"/>
          <w:sz w:val="28"/>
          <w:szCs w:val="28"/>
          <w:b w:val="1"/>
          <w:bCs w:val="1"/>
        </w:rPr>
        <w:t xml:space="preserve">Objetivos de Aprendizaje</w:t>
      </w:r>
    </w:p>
    <w:p>
      <w:pPr>
        <w:numPr>
          <w:ilvl w:val="0"/>
          <w:numId w:val="1"/>
        </w:numPr>
      </w:pPr>
      <w:r>
        <w:rPr/>
        <w:t xml:space="preserve">Analizar las principales luchas obreras, campesinas y femeninas del siglo XIX en relación con sus demandas sociales, políticas y laborales.</w:t>
      </w:r>
    </w:p>
    <w:p>
      <w:pPr>
        <w:numPr>
          <w:ilvl w:val="0"/>
          <w:numId w:val="1"/>
        </w:numPr>
      </w:pPr>
      <w:r>
        <w:rPr/>
        <w:t xml:space="preserve">Comparar las condiciones sociales y políticas que motivaron los movimientos por el sufragio universal y los derechos laborales en el siglo XIX.</w:t>
      </w:r>
    </w:p>
    <w:p>
      <w:pPr>
        <w:numPr>
          <w:ilvl w:val="0"/>
          <w:numId w:val="1"/>
        </w:numPr>
      </w:pPr>
      <w:r>
        <w:rPr/>
        <w:t xml:space="preserve">Argumentar la importancia histórica de estas luchas para el establecimiento de los derechos sociales, económicos y políticos vigentes en la actualidad.</w:t>
      </w:r>
    </w:p>
    <w:p>
      <w:pPr>
        <w:numPr>
          <w:ilvl w:val="0"/>
          <w:numId w:val="1"/>
        </w:numPr>
      </w:pPr>
      <w:r>
        <w:rPr/>
        <w:t xml:space="preserve">Investigar y elaborar preguntas problematizadoras sobre las causas y consecuencias de los movimientos sociales del siglo XIX.</w:t>
      </w:r>
    </w:p>
    <w:p>
      <w:pPr>
        <w:numPr>
          <w:ilvl w:val="0"/>
          <w:numId w:val="1"/>
        </w:numPr>
      </w:pPr>
      <w:r>
        <w:rPr/>
        <w:t xml:space="preserve">Reflexionar sobre la conexión entre las luchas históricas y los retos actuales en materia de derechos humanos y participación ciudadana.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cortos documentales sobre movimientos obreros, campesinos y feministas en el siglo XIX (2-3 videos de 5 minutos cada uno).</w:t>
      </w:r>
    </w:p>
    <w:p>
      <w:pPr>
        <w:numPr>
          <w:ilvl w:val="0"/>
          <w:numId w:val="2"/>
        </w:numPr>
      </w:pPr>
      <w:r>
        <w:rPr/>
        <w:t xml:space="preserve">Copias impresas de fuentes históricas seleccionadas: fragmentos de discursos, cartas y manifiestos de líderes del siglo XIX.</w:t>
      </w:r>
    </w:p>
    <w:p>
      <w:pPr>
        <w:numPr>
          <w:ilvl w:val="0"/>
          <w:numId w:val="2"/>
        </w:numPr>
      </w:pPr>
      <w:r>
        <w:rPr/>
        <w:t xml:space="preserve">Hojas de trabajo para formulación de preguntas y análisis de textos (una por estudiante).</w:t>
      </w:r>
    </w:p>
    <w:p>
      <w:pPr>
        <w:numPr>
          <w:ilvl w:val="0"/>
          <w:numId w:val="2"/>
        </w:numPr>
      </w:pPr>
      <w:r>
        <w:rPr/>
        <w:t xml:space="preserve">Cartulinas, marcadores, post-its y colores para elaboración de mapas conceptuales y síntesis grupal.</w:t>
      </w:r>
    </w:p>
    <w:p>
      <w:pPr>
        <w:numPr>
          <w:ilvl w:val="0"/>
          <w:numId w:val="2"/>
        </w:numPr>
      </w:pPr>
      <w:r>
        <w:rPr/>
        <w:t xml:space="preserve">Cuadernos o carpetas personales para anotaciones de los estudiantes.</w:t>
      </w:r>
    </w:p>
    <w:p>
      <w:pPr>
        <w:numPr>
          <w:ilvl w:val="0"/>
          <w:numId w:val="2"/>
        </w:numPr>
      </w:pPr>
      <w:r>
        <w:rPr/>
        <w:t xml:space="preserve">Pizarra blanca y marcadores.</w:t>
      </w:r>
    </w:p>
    <w:p>
      <w:pPr>
        <w:numPr>
          <w:ilvl w:val="0"/>
          <w:numId w:val="2"/>
        </w:numPr>
      </w:pPr>
      <w:r>
        <w:rPr/>
        <w:t xml:space="preserve">Acceso a plataforma digital educativa para compartir recursos y entregar actividades (opcional).</w:t>
      </w:r>
    </w:p>
    <w:p/>
    <w:p>
      <w:pPr/>
      <w:r>
        <w:rPr>
          <w:color w:val="2b6cb0"/>
          <w:sz w:val="28"/>
          <w:szCs w:val="28"/>
          <w:b w:val="1"/>
          <w:bCs w:val="1"/>
        </w:rPr>
        <w:t xml:space="preserve">Requisitos Previos</w:t>
      </w:r>
    </w:p>
    <w:p>
      <w:pPr>
        <w:numPr>
          <w:ilvl w:val="0"/>
          <w:numId w:val="3"/>
        </w:numPr>
      </w:pPr>
      <w:r>
        <w:rPr/>
        <w:t xml:space="preserve">Conocimientos básicos sobre la estructura social y económica del siglo XIX.</w:t>
      </w:r>
    </w:p>
    <w:p>
      <w:pPr>
        <w:numPr>
          <w:ilvl w:val="0"/>
          <w:numId w:val="3"/>
        </w:numPr>
      </w:pPr>
      <w:r>
        <w:rPr/>
        <w:t xml:space="preserve">Familiaridad con conceptos generales de derechos humanos y participación política.</w:t>
      </w:r>
    </w:p>
    <w:p>
      <w:pPr>
        <w:numPr>
          <w:ilvl w:val="0"/>
          <w:numId w:val="3"/>
        </w:numPr>
      </w:pPr>
      <w:r>
        <w:rPr/>
        <w:t xml:space="preserve">Habilidades básicas de lectura crítica y análisis de textos históricos.</w:t>
      </w:r>
    </w:p>
    <w:p>
      <w:pPr>
        <w:numPr>
          <w:ilvl w:val="0"/>
          <w:numId w:val="3"/>
        </w:numPr>
      </w:pPr>
      <w:r>
        <w:rPr/>
        <w:t xml:space="preserve">Experiencia previa en trabajo colaborativo y formulación de preguntas.</w:t>
      </w:r>
    </w:p>
    <w:p>
      <w:pPr>
        <w:numPr>
          <w:ilvl w:val="0"/>
          <w:numId w:val="3"/>
        </w:numPr>
      </w:pPr>
      <w:r>
        <w:rPr/>
        <w:t xml:space="preserve">Actitud abierta al diálogo y respeto por opiniones diversas.</w:t>
      </w:r>
    </w:p>
    <w:p/>
    <w:p>
      <w:pPr/>
      <w:r>
        <w:rPr>
          <w:color w:val="2b6cb0"/>
          <w:sz w:val="28"/>
          <w:szCs w:val="28"/>
          <w:b w:val="1"/>
          <w:bCs w:val="1"/>
        </w:rPr>
        <w:t xml:space="preserve">Actividades</w:t>
      </w:r>
    </w:p>
    <w:p>
      <w:pPr/>
      <w:r>
        <w:rPr/>
        <w:t xml:space="preserve">Sesión 1: Descubriendo las Voces del CambioFase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iniciarán un viaje para entender cómo las luchas sociales del siglo XIX cambiaron el mundo y los derechos que hoy tienen. Destaca que investigarán y formularán preguntas para descubrir esas historias.</w:t>
      </w:r>
    </w:p>
    <w:p>
      <w:pPr/>
      <w:r>
        <w:rPr>
          <w:b w:val="1"/>
          <w:bCs w:val="1"/>
        </w:rPr>
        <w:t xml:space="preserve">Estudiantes:</w:t>
      </w:r>
      <w:r>
        <w:rPr/>
        <w:t xml:space="preserve"> Se preparan para explorar y preguntar sobre el tema.</w:t>
      </w:r>
    </w:p>
    <w:p>
      <w:pPr/>
      <w:r>
        <w:rPr>
          <w:b w:val="1"/>
          <w:bCs w:val="1"/>
        </w:rPr>
        <w:t xml:space="preserve">Activación de conocimientos previos:</w:t>
      </w:r>
    </w:p>
    <w:p>
      <w:pPr/>
      <w:r>
        <w:rPr>
          <w:b w:val="1"/>
          <w:bCs w:val="1"/>
        </w:rPr>
        <w:t xml:space="preserve">Docente:</w:t>
      </w:r>
      <w:r>
        <w:rPr/>
        <w:t xml:space="preserve"> Pregunta en plenaria: "¿Qué derechos consideran fundamentales hoy y cómo creen que se lograron?" Luego pide que mencionen ejemplos de movimientos sociales que conozcan.</w:t>
      </w:r>
    </w:p>
    <w:p>
      <w:pPr/>
      <w:r>
        <w:rPr>
          <w:b w:val="1"/>
          <w:bCs w:val="1"/>
        </w:rPr>
        <w:t xml:space="preserve">Estudiantes:</w:t>
      </w:r>
      <w:r>
        <w:rPr/>
        <w:t xml:space="preserve"> Responden espontáneamente, compartiendo ideas y ejemplos.</w:t>
      </w:r>
    </w:p>
    <w:p>
      <w:pPr/>
      <w:r>
        <w:rPr>
          <w:b w:val="1"/>
          <w:bCs w:val="1"/>
        </w:rPr>
        <w:t xml:space="preserve">Motivación y enganche:</w:t>
      </w:r>
    </w:p>
    <w:p>
      <w:pPr/>
      <w:r>
        <w:rPr>
          <w:b w:val="1"/>
          <w:bCs w:val="1"/>
        </w:rPr>
        <w:t xml:space="preserve">Docente:</w:t>
      </w:r>
      <w:r>
        <w:rPr/>
        <w:t xml:space="preserve"> Presenta un dato curioso: "¿Sabían que en el siglo XIX las mujeres en muchas partes del mundo no podían votar y los trabajadores hacían jornadas de hasta 16 horas sin descanso? Hoy veremos cómo esas voces comenzaron a cambiar esas realidades."</w:t>
      </w:r>
    </w:p>
    <w:p>
      <w:pPr/>
      <w:r>
        <w:rPr>
          <w:b w:val="1"/>
          <w:bCs w:val="1"/>
        </w:rPr>
        <w:t xml:space="preserve">Estudiantes:</w:t>
      </w:r>
      <w:r>
        <w:rPr/>
        <w:t xml:space="preserve"> Muestran interés y curiosidad para descubrir más.</w:t>
      </w:r>
    </w:p>
    <w:p>
      <w:pPr/>
      <w:r>
        <w:rPr>
          <w:b w:val="1"/>
          <w:bCs w:val="1"/>
        </w:rPr>
        <w:t xml:space="preserve">Contextualización:</w:t>
      </w:r>
    </w:p>
    <w:p>
      <w:pPr/>
      <w:r>
        <w:rPr>
          <w:b w:val="1"/>
          <w:bCs w:val="1"/>
        </w:rPr>
        <w:t xml:space="preserve">Docente:</w:t>
      </w:r>
      <w:r>
        <w:rPr/>
        <w:t xml:space="preserve"> Conecta el tema con la vida actual: "Las luchas de antes nos permiten tener derechos laborales, políticos y sociales. Reflexionaremos sobre qué pasaría si esos derechos no existieran hoy y cómo podemos valorar su origen."</w:t>
      </w:r>
    </w:p>
    <w:p>
      <w:pPr/>
      <w:r>
        <w:rPr>
          <w:b w:val="1"/>
          <w:bCs w:val="1"/>
        </w:rPr>
        <w:t xml:space="preserve">Estudiantes:</w:t>
      </w:r>
      <w:r>
        <w:rPr/>
        <w:t xml:space="preserve"> Reflexionan y relacionan con su experiencia cotidiana y su entorno social.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el contexto histórico del siglo XIX con énfasis en las condiciones de obreros, campesinos y mujeres. Divide la clase en tres grupos (uno por cada sector) para indagar sobre sus luchas y demandas.</w:t>
      </w:r>
    </w:p>
    <w:p>
      <w:pPr/>
      <w:r>
        <w:rPr>
          <w:b w:val="1"/>
          <w:bCs w:val="1"/>
        </w:rPr>
        <w:t xml:space="preserve">Actividades de aprendizaje activo:</w:t>
      </w:r>
    </w:p>
    <w:p>
      <w:pPr/>
      <w:r>
        <w:rPr/>
        <w:t xml:space="preserve">Actividad 1: Formulación de preguntas problematizadoras</w:t>
      </w:r>
    </w:p>
    <w:p>
      <w:pPr/>
      <w:r>
        <w:rPr>
          <w:b w:val="1"/>
          <w:bCs w:val="1"/>
        </w:rPr>
        <w:t xml:space="preserve">Objetivo:</w:t>
      </w:r>
      <w:r>
        <w:rPr/>
        <w:t xml:space="preserve"> Investigar y elaborar preguntas sobre las luchas sociales del siglo XIX.</w:t>
      </w:r>
    </w:p>
    <w:p>
      <w:pPr>
        <w:numPr>
          <w:ilvl w:val="0"/>
          <w:numId w:val="4"/>
        </w:numPr>
      </w:pPr>
      <w:r>
        <w:rPr>
          <w:b w:val="1"/>
          <w:bCs w:val="1"/>
        </w:rPr>
        <w:t xml:space="preserve">Docente:</w:t>
      </w:r>
      <w:r>
        <w:rPr/>
        <w:t xml:space="preserve"> Entrega hojas de trabajo con fragmentos de textos históricos para cada grupo. Indica que deben leer y formular al menos tres preguntas que aborden problemas o dudas sobre las condiciones y demandas de su sector (obreros, campesinos o mujeres).</w:t>
      </w:r>
    </w:p>
    <w:p>
      <w:pPr>
        <w:numPr>
          <w:ilvl w:val="0"/>
          <w:numId w:val="4"/>
        </w:numPr>
      </w:pPr>
      <w:r>
        <w:rPr>
          <w:b w:val="1"/>
          <w:bCs w:val="1"/>
        </w:rPr>
        <w:t xml:space="preserve">Estudiantes:</w:t>
      </w:r>
      <w:r>
        <w:rPr/>
        <w:t xml:space="preserve"> En grupos de 4, leen los textos, discuten y escriben preguntas.</w:t>
      </w:r>
    </w:p>
    <w:p>
      <w:pPr>
        <w:numPr>
          <w:ilvl w:val="0"/>
          <w:numId w:val="4"/>
        </w:numPr>
      </w:pPr>
      <w:r>
        <w:rPr>
          <w:b w:val="1"/>
          <w:bCs w:val="1"/>
        </w:rPr>
        <w:t xml:space="preserve">Producto:</w:t>
      </w:r>
      <w:r>
        <w:rPr/>
        <w:t xml:space="preserve"> Lista de preguntas problematizadoras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hace preguntas guía como: "¿Qué injusticias detectan?", "¿Qué derechos creen que reclamaban?", "¿Por qué piensan que sus demandas eran importantes?"</w:t>
      </w:r>
    </w:p>
    <w:p>
      <w:pPr/>
      <w:r>
        <w:rPr/>
        <w:t xml:space="preserve">Actividad 2: Debate por grupos</w:t>
      </w:r>
    </w:p>
    <w:p>
      <w:pPr/>
      <w:r>
        <w:rPr>
          <w:b w:val="1"/>
          <w:bCs w:val="1"/>
        </w:rPr>
        <w:t xml:space="preserve">Objetivo:</w:t>
      </w:r>
      <w:r>
        <w:rPr/>
        <w:t xml:space="preserve"> Analizar y argumentar las demandas específicas de cada grupo social.</w:t>
      </w:r>
    </w:p>
    <w:p>
      <w:pPr>
        <w:numPr>
          <w:ilvl w:val="0"/>
          <w:numId w:val="5"/>
        </w:numPr>
      </w:pPr>
      <w:r>
        <w:rPr>
          <w:b w:val="1"/>
          <w:bCs w:val="1"/>
        </w:rPr>
        <w:t xml:space="preserve">Docente:</w:t>
      </w:r>
      <w:r>
        <w:rPr/>
        <w:t xml:space="preserve"> Solicita que cada grupo prepare una breve exposición argumentando por qué sus demandas eran necesarias y cómo impactaban la sociedad.</w:t>
      </w:r>
    </w:p>
    <w:p>
      <w:pPr>
        <w:numPr>
          <w:ilvl w:val="0"/>
          <w:numId w:val="5"/>
        </w:numPr>
      </w:pPr>
      <w:r>
        <w:rPr>
          <w:b w:val="1"/>
          <w:bCs w:val="1"/>
        </w:rPr>
        <w:t xml:space="preserve">Estudiantes:</w:t>
      </w:r>
      <w:r>
        <w:rPr/>
        <w:t xml:space="preserve"> En grupos, organizan ideas y exponen ante la clase (5 minutos por grupo).</w:t>
      </w:r>
    </w:p>
    <w:p>
      <w:pPr>
        <w:numPr>
          <w:ilvl w:val="0"/>
          <w:numId w:val="5"/>
        </w:numPr>
      </w:pPr>
      <w:r>
        <w:rPr>
          <w:b w:val="1"/>
          <w:bCs w:val="1"/>
        </w:rPr>
        <w:t xml:space="preserve">Producto:</w:t>
      </w:r>
      <w:r>
        <w:rPr/>
        <w:t xml:space="preserve"> Argumentos orales y registro escrito de ideas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Escucha, hace preguntas para profundizar y conecta ideas entre grupos.</w:t>
      </w:r>
    </w:p>
    <w:p>
      <w:pPr/>
      <w:r>
        <w:rPr/>
        <w:t xml:space="preserve">Actividad 3: Creación de un mapa conceptual colectivo</w:t>
      </w:r>
    </w:p>
    <w:p>
      <w:pPr/>
      <w:r>
        <w:rPr>
          <w:b w:val="1"/>
          <w:bCs w:val="1"/>
        </w:rPr>
        <w:t xml:space="preserve">Objetivo:</w:t>
      </w:r>
      <w:r>
        <w:rPr/>
        <w:t xml:space="preserve"> Comparar y sintetizar las luchas obreras, campesinas y femeninas, destacando sus aportes al sufragio universal y derechos sociales.</w:t>
      </w:r>
    </w:p>
    <w:p>
      <w:pPr>
        <w:numPr>
          <w:ilvl w:val="0"/>
          <w:numId w:val="6"/>
        </w:numPr>
      </w:pPr>
      <w:r>
        <w:rPr>
          <w:b w:val="1"/>
          <w:bCs w:val="1"/>
        </w:rPr>
        <w:t xml:space="preserve">Docente:</w:t>
      </w:r>
      <w:r>
        <w:rPr/>
        <w:t xml:space="preserve"> En la pizarra, guía la creación conjunta de un mapa conceptual que relacione las demandas, actores y resultados de las luchas estudiadas.</w:t>
      </w:r>
    </w:p>
    <w:p>
      <w:pPr>
        <w:numPr>
          <w:ilvl w:val="0"/>
          <w:numId w:val="6"/>
        </w:numPr>
      </w:pPr>
      <w:r>
        <w:rPr>
          <w:b w:val="1"/>
          <w:bCs w:val="1"/>
        </w:rPr>
        <w:t xml:space="preserve">Estudiantes:</w:t>
      </w:r>
      <w:r>
        <w:rPr/>
        <w:t xml:space="preserve"> Proponen conceptos, conectan ideas y participan activamente en la construcción visual.</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conexiones, clarifica conceptos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Propuesta de investigar un líder histórico destacado y compartir una anécdota relevante.</w:t>
      </w:r>
    </w:p>
    <w:p>
      <w:pPr>
        <w:numPr>
          <w:ilvl w:val="0"/>
          <w:numId w:val="7"/>
        </w:numPr>
      </w:pPr>
      <w:r>
        <w:rPr>
          <w:b w:val="1"/>
          <w:bCs w:val="1"/>
        </w:rPr>
        <w:t xml:space="preserve">Para estudiantes que necesitan más apoyo:</w:t>
      </w:r>
      <w:r>
        <w:rPr/>
        <w:t xml:space="preserve"> Trabajo con textos adaptados y apoyo individual para la formulación de preguntas y comprensión de conceptos.</w:t>
      </w:r>
    </w:p>
    <w:p>
      <w:pPr/>
      <w:r>
        <w:rPr>
          <w:b w:val="1"/>
          <w:bCs w:val="1"/>
        </w:rPr>
        <w:t xml:space="preserve">Transiciones:</w:t>
      </w:r>
    </w:p>
    <w:p>
      <w:pPr/>
      <w:r>
        <w:rPr/>
        <w:t xml:space="preserve">Se conecta la formulación de preguntas con el debate para que los estudiantes usen sus propias inquietudes en la argumentación. Luego, el mapa conceptual integra y visualiza lo debatido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estudiante escriba en un post-it las 3 ideas más importantes que aprendió hoy y las pegue en un mural o pizarra.</w:t>
      </w:r>
    </w:p>
    <w:p>
      <w:pPr/>
      <w:r>
        <w:rPr>
          <w:b w:val="1"/>
          <w:bCs w:val="1"/>
        </w:rPr>
        <w:t xml:space="preserve">Estudiantes:</w:t>
      </w:r>
      <w:r>
        <w:rPr/>
        <w:t xml:space="preserve"> Escriben y comparten sus ideas brevemente.</w:t>
      </w:r>
    </w:p>
    <w:p>
      <w:pPr/>
      <w:r>
        <w:rPr>
          <w:b w:val="1"/>
          <w:bCs w:val="1"/>
        </w:rPr>
        <w:t xml:space="preserve">Reflexión metacognitiva:</w:t>
      </w:r>
    </w:p>
    <w:p>
      <w:pPr/>
      <w:r>
        <w:rPr>
          <w:b w:val="1"/>
          <w:bCs w:val="1"/>
        </w:rPr>
        <w:t xml:space="preserve">Docente:</w:t>
      </w:r>
      <w:r>
        <w:rPr/>
        <w:t xml:space="preserve"> Formula estas preguntas para que respondan oralmente o por escrito: </w:t>
      </w:r>
    </w:p>
    <w:p>
      <w:pPr/>
      <w:r>
        <w:rPr/>
        <w:t xml:space="preserve">Sesión 1: Descubriendo las Voces del Cambio
Fase de Inicio
Tiempo estimado:
15 minutos
Propósito de la sesión:
Docente: Explica que en esta sesión iniciarán un viaje para entender cómo las luchas sociales del siglo XIX cambiaron el mundo y los derechos que hoy tienen. Destaca que investigarán y formularán preguntas para descubrir esas historias.
Estudiantes: Se preparan para explorar y preguntar sobre el tema.
Activación de conocimientos previos:
Docente: Pregunta en plenaria: "¿Qué derechos consideran fundamentales hoy y cómo creen que se lograron?" Luego pide que mencionen ejemplos de movimientos sociales que conozcan.
Estudiantes: Responden espontáneamente, compartiendo ideas y ejemplos.
Motivación y enganche:
Docente: Presenta un dato curioso: "¿Sabían que en el siglo XIX las mujeres en muchas partes del mundo no podían votar y los trabajadores hacían jornadas de hasta 16 horas sin descanso? Hoy veremos cómo esas voces comenzaron a cambiar esas realidades."
Estudiantes: Muestran interés y curiosidad para descubrir más.
Contextualización:
Docente: Conecta el tema con la vida actual: "Las luchas de antes nos permiten tener derechos laborales, políticos y sociales. Reflexionaremos sobre qué pasaría si esos derechos no existieran hoy y cómo podemos valorar su origen."
Estudiantes: Reflexionan y relacionan con su experiencia cotidiana y su entorno social.
Fase de Desarrollo
Tiempo estimado:
95 minutos
Presentación del contenido:
Docente: Introduce brevemente el contexto histórico del siglo XIX con énfasis en las condiciones de obreros, campesinos y mujeres. Divide la clase en tres grupos (uno por cada sector) para indagar sobre sus luchas y demandas.
Actividades de aprendizaje activo:
Actividad 1: Formulación de preguntas problematizadoras
Objetivo: Investigar y elaborar preguntas sobre las luchas sociales del siglo XIX.
Docente: Entrega hojas de trabajo con fragmentos de textos históricos para cada grupo. Indica que deben leer y formular al menos tres preguntas que aborden problemas o dudas sobre las condiciones y demandas de su sector (obreros, campesinos o mujeres).
Estudiantes: En grupos de 4, leen los textos, discuten y escriben preguntas.
Producto: Lista de preguntas problematizadoras por grupo.
Tiempo: 30 minutos.
Rol docente: Circula entre grupos, hace preguntas guía como: "¿Qué injusticias detectan?", "¿Qué derechos creen que reclamaban?", "¿Por qué piensan que sus demandas eran importantes?"
Actividad 2: Debate por grupos
Objetivo: Analizar y argumentar las demandas específicas de cada grupo social.
Docente: Solicita que cada grupo prepare una breve exposición argumentando por qué sus demandas eran necesarias y cómo impactaban la sociedad.
Estudiantes: En grupos, organizan ideas y exponen ante la clase (5 minutos por grupo).
Producto: Argumentos orales y registro escrito de ideas clave.
Tiempo: 30 minutos.
Rol docente: Escucha, hace preguntas para profundizar y conecta ideas entre grupos.
Actividad 3: Creación de un mapa conceptual colectivo
Objetivo: Comparar y sintetizar las luchas obreras, campesinas y femeninas, destacando sus aportes al sufragio universal y derechos sociales.
Docente: En la pizarra, guía la creación conjunta de un mapa conceptual que relacione las demandas, actores y resultados de las luchas estudiadas.
Estudiantes: Proponen conceptos, conectan ideas y participan activamente en la construcción visual.
Producto: Mapa conceptual en la pizarra.
Tiempo: 35 minutos.
Rol docente: Facilita conexiones, clarifica conceptos y motiva la participación.
Diferenciación:
Para estudiantes que terminan antes: Propuesta de investigar un líder histórico destacado y compartir una anécdota relevante.
Para estudiantes que necesitan más apoyo: Trabajo con textos adaptados y apoyo individual para la formulación de preguntas y comprensión de conceptos.
Transiciones:
Se conecta la formulación de preguntas con el debate para que los estudiantes usen sus propias inquietudes en la argumentación. Luego, el mapa conceptual integra y visualiza lo debatido para consolidar el aprendizaje.
Fase de Cierre
Tiempo estimado:
10 minutos
Síntesis:
Docente: Pide que cada estudiante escriba en un post-it las 3 ideas más importantes que aprendió hoy y las pegue en un mural o pizarra.
Estudiantes: Escriben y comparten sus ideas brevemente.
Reflexión metacognitiva:
Docente: Formula estas preguntas para que respondan oralmente o por escrito: 
¿Qué causa social te pareció más significativa y por qué?
¿Cómo crees que estas luchas impactan en tus derechos actuales?
¿Qué preguntas te gustaría seguir investigando en la próxima sesión?
Retroalimentación:
Docente: Comenta las aportaciones, destaca ideas clave y aclara dudas surgidas.
Transferencia:
Docente: Anuncia que en la siguiente sesión profundizarán en el sufragio universal y la participación política, conectando con el presente.
Tarea o reto:
Docente: Pide que cada estudiante busque una noticia actual relacionada con derechos laborales, políticos o de género y la traiga para compartir.
Sesión 2: De la lucha histórica a la participación actual
Fase de Inicio
Tiempo estimado:
10 minutos
Propósito de la sesión:
Docente: Recuerda brevemente la sesión anterior y presenta que hoy analizarán cómo las luchas del pasado se reflejan en el sufragio universal y otros derechos actuales.
Estudiantes: Se preparan para continuar indagando y relacionando historia con presente.
Activación de conocimientos previos:
Docente: Invita a compartir las noticias actuales que buscaron sobre derechos, preguntando: "¿Qué problemas o avances identificaron?"
Estudiantes: Comparten y comentan brevemente.
Motivación y enganche:
Docente: Presenta un breve video (5 minutos) sobre la conquista del sufragio universal y los movimientos femeninos y obreros del siglo XIX.
Estudiantes: Observan atentos y anotan preguntas o comentarios.
Contextualización:
Docente: Relaciona el video con las noticias actuales, enfatizando la continuidad y los desafíos sociales.
Estudiantes: Reflexionan sobre la importancia del voto y los derechos actuales.
Fase de Desarrollo
Tiempo estimado:
95 minutos
Presentación del contenido:
Docente: Introduce el tema del sufragio universal y los derechos políticos como logros centrales de las luchas del siglo XIX. Invita a los estudiantes a investigar en grupos cómo estas luchas se conectan con los derechos actuales y qué desafíos persisten.
Actividades de aprendizaje activo:
Actividad 1: Investigación y análisis de fuentes actuales vs. históricas
Objetivo: Comparar demandas históricas con problemáticas actuales sobre derechos políticos y sociales.
Docente: Proporciona un set de fuentes históricas y actuales (artículos, noticias, gráficos) para analizar en grupos.
Estudiantes: En grupos de 4, analizan las fuentes, identifican similitudes y diferencias y preparan un resumen.
Producto: Tabla comparativa o resumen escrito.
Tiempo: 40 minutos.
Rol docente: Orienta con preguntas como: "¿Qué derechos siguen siendo un reto?", "¿Cómo cambió la participación política?"
Actividad 2: Debate socrático
Objetivo: Argumentar sobre la vigencia y evolución de los derechos políticos y sociales.
Docente: Plantea preguntas para un debate guiado: "¿El sufragio universal garantiza igualdad real?", "¿Qué derechos deben protegerse más hoy?"
Estudiantes: Participan en debate moderado, escuchando y respondiendo con respeto.
Producto: Registro de ideas y conclusiones.
Tiempo: 40 minutos.
Rol docente: Modera, fomenta la argumentación basada en evidencias y ejemplos.
Actividad 3: Elaboración de un manifiesto grupal
Objetivo: Crear un documento que refleje aprendizajes y propuestas para la defensa de derechos actuales.
Docente: Solicita que, en grupos, redacten un manifiesto que resuma lo aprendido y proponga acciones para valorar y proteger derechos sociales y políticos.
Estudiantes: Redactan en grupos y preparan para presentar.
Producto: Manifiesto escrito y exposición breve.
Tiempo: 15 minutos.
Rol docente: Asesora en la redacción, fomenta la claridad y coherencia.
Diferenciación:
Para estudiantes avanzados: Preparar argumentos para el debate y liderar exposiciones.
Para estudiantes con dificultades: Apoyo en la lectura y síntesis, uso de esquemas y ejemplos claros.
Transiciones:
La investigación en grupos permite fundamentar el debate, que a su vez alimenta la construcción del manifiesto, integrando conocimiento y reflexión.
Fase de Cierre
Tiempo estimado:
15 minutos
Síntesis:
Docente: Solicita que cada estudiante complete un organizador gráfico individual con tres aprendizajes clave, una pregunta que aún tenga y una acción personal para valorar los derechos.
Estudiantes: Completar el organizador y compartir voluntariamente.
Reflexión metacognitiva:
Docente: Formula estas preguntas para reflexión final: 
¿Cómo cambiaron las luchas sociales de antes la forma en que participamos hoy?
¿Qué derechos crees que aún necesitan ser defendidos y por qué?
¿Qué aprendiste sobre la importancia de la participación ciudadana?
Retroalimentación:
Docente: Da comentarios personalizados y grupales, destacando avances y áreas a fortalecer.
Transferencia:
Docente: Invita a aplicar lo aprendido participando activamente en su comunidad y valorando los derechos en su vida diaria.
Tarea o reto:
Docente: Proponer que escriban un breve ensayo o reflexión sobre cómo pueden contribuir a proteger y promover los derechos sociales y políticos en su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de la sesión 1, mediante la activación de conocimientos previos y preguntas iniciales.</w:t>
      </w:r>
    </w:p>
    <w:p>
      <w:pPr>
        <w:numPr>
          <w:ilvl w:val="0"/>
          <w:numId w:val="9"/>
        </w:numPr>
      </w:pPr>
      <w:r>
        <w:rPr>
          <w:b w:val="1"/>
          <w:bCs w:val="1"/>
        </w:rPr>
        <w:t xml:space="preserve">Formativa:</w:t>
      </w:r>
      <w:r>
        <w:rPr/>
        <w:t xml:space="preserve"> Durante las actividades de desarrollo de ambas sesiones, observando la formulación de preguntas, participación en debates y construcción de mapas y manifiestos.</w:t>
      </w:r>
    </w:p>
    <w:p>
      <w:pPr>
        <w:numPr>
          <w:ilvl w:val="0"/>
          <w:numId w:val="9"/>
        </w:numPr>
      </w:pPr>
      <w:r>
        <w:rPr>
          <w:b w:val="1"/>
          <w:bCs w:val="1"/>
        </w:rPr>
        <w:t xml:space="preserve">Sumativa:</w:t>
      </w:r>
      <w:r>
        <w:rPr/>
        <w:t xml:space="preserve"> En la fase de cierre de la sesión 2, mediante la revisión de organizadores gráficos y el ensayo/reflexión final.</w:t>
      </w:r>
    </w:p>
    <w:p>
      <w:pPr/>
      <w:r>
        <w:rPr>
          <w:b w:val="1"/>
          <w:bCs w:val="1"/>
        </w:rPr>
        <w:t xml:space="preserve">Criterios de evaluación:</w:t>
      </w:r>
    </w:p>
    <w:p>
      <w:pPr>
        <w:numPr>
          <w:ilvl w:val="0"/>
          <w:numId w:val="10"/>
        </w:numPr>
      </w:pPr>
      <w:r>
        <w:rPr/>
        <w:t xml:space="preserve">Capacidad para formular preguntas problematizadoras relevantes sobre las luchas sociales del siglo XIX. (Objetivo 4)</w:t>
      </w:r>
    </w:p>
    <w:p>
      <w:pPr>
        <w:numPr>
          <w:ilvl w:val="0"/>
          <w:numId w:val="10"/>
        </w:numPr>
      </w:pPr>
      <w:r>
        <w:rPr/>
        <w:t xml:space="preserve">Habilidad para analizar y comparar demandas históricas y actuales de derechos políticos y sociales. (Objetivos 1 y 2)</w:t>
      </w:r>
    </w:p>
    <w:p>
      <w:pPr>
        <w:numPr>
          <w:ilvl w:val="0"/>
          <w:numId w:val="10"/>
        </w:numPr>
      </w:pPr>
      <w:r>
        <w:rPr/>
        <w:t xml:space="preserve">Claridad y coherencia en la argumentación oral y escrita sobre la importancia de estas luchas. (Objetivo 3)</w:t>
      </w:r>
    </w:p>
    <w:p>
      <w:pPr>
        <w:numPr>
          <w:ilvl w:val="0"/>
          <w:numId w:val="10"/>
        </w:numPr>
      </w:pPr>
      <w:r>
        <w:rPr/>
        <w:t xml:space="preserve">Participación activa y respetuosa en debates y actividades colaborativas. (Objetivo 5)</w:t>
      </w:r>
    </w:p>
    <w:p>
      <w:pPr/>
      <w:r>
        <w:rPr>
          <w:b w:val="1"/>
          <w:bCs w:val="1"/>
        </w:rPr>
        <w:t xml:space="preserve">Instrumentos sugeridos:</w:t>
      </w:r>
    </w:p>
    <w:p>
      <w:pPr>
        <w:numPr>
          <w:ilvl w:val="0"/>
          <w:numId w:val="11"/>
        </w:numPr>
      </w:pPr>
      <w:r>
        <w:rPr/>
        <w:t xml:space="preserve">Lista de cotejo para participación y formulación de preguntas.</w:t>
      </w:r>
    </w:p>
    <w:p>
      <w:pPr>
        <w:numPr>
          <w:ilvl w:val="0"/>
          <w:numId w:val="11"/>
        </w:numPr>
      </w:pPr>
      <w:r>
        <w:rPr/>
        <w:t xml:space="preserve">Rúbrica para evaluación del mapa conceptual, debates y manifiesto grupal.</w:t>
      </w:r>
    </w:p>
    <w:p>
      <w:pPr>
        <w:numPr>
          <w:ilvl w:val="0"/>
          <w:numId w:val="11"/>
        </w:numPr>
      </w:pPr>
      <w:r>
        <w:rPr/>
        <w:t xml:space="preserve">Revisión de organizadores gráficos y ensayos/reflexiones para evaluación sumativa.</w:t>
      </w:r>
    </w:p>
    <w:p>
      <w:pPr>
        <w:numPr>
          <w:ilvl w:val="0"/>
          <w:numId w:val="11"/>
        </w:numPr>
      </w:pPr>
      <w:r>
        <w:rPr/>
        <w:t xml:space="preserve">Observación directa y retroalimentación oral continua.</w:t>
      </w:r>
    </w:p>
    <w:p>
      <w:pPr/>
      <w:r>
        <w:rPr>
          <w:b w:val="1"/>
          <w:bCs w:val="1"/>
        </w:rPr>
        <w:t xml:space="preserve">Evidencias de aprendizaje:</w:t>
      </w:r>
    </w:p>
    <w:p>
      <w:pPr>
        <w:numPr>
          <w:ilvl w:val="0"/>
          <w:numId w:val="12"/>
        </w:numPr>
      </w:pPr>
      <w:r>
        <w:rPr/>
        <w:t xml:space="preserve">Preguntas problematizadoras elaboradas en grupos.</w:t>
      </w:r>
    </w:p>
    <w:p>
      <w:pPr>
        <w:numPr>
          <w:ilvl w:val="0"/>
          <w:numId w:val="12"/>
        </w:numPr>
      </w:pPr>
      <w:r>
        <w:rPr/>
        <w:t xml:space="preserve">Mapa conceptual colectivo y tablas comparativas.</w:t>
      </w:r>
    </w:p>
    <w:p>
      <w:pPr>
        <w:numPr>
          <w:ilvl w:val="0"/>
          <w:numId w:val="12"/>
        </w:numPr>
      </w:pPr>
      <w:r>
        <w:rPr/>
        <w:t xml:space="preserve">Argumentos presentados en debates y manifiestos escritos.</w:t>
      </w:r>
    </w:p>
    <w:p>
      <w:pPr>
        <w:numPr>
          <w:ilvl w:val="0"/>
          <w:numId w:val="12"/>
        </w:numPr>
      </w:pPr>
      <w:r>
        <w:rPr/>
        <w:t xml:space="preserve">Organizadores gráficos individuales y ensayo o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9B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8B5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FD1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82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A07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600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84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2AB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BA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9C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03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08F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2026-10-02T05:05:14-05:00</dcterms:created>
  <dcterms:modified xsi:type="dcterms:W3CDTF">2026-10-02T05:05:14-05:00</dcterms:modified>
</cp:coreProperties>
</file>

<file path=docProps/custom.xml><?xml version="1.0" encoding="utf-8"?>
<Properties xmlns="http://schemas.openxmlformats.org/officeDocument/2006/custom-properties" xmlns:vt="http://schemas.openxmlformats.org/officeDocument/2006/docPropsVTypes"/>
</file>