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Futuro: Proyecto de Vida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construyan su proyecto de vida a través del desarrollo de habilidades socioemocionales. A lo largo de seis sesiones, los jóvenes se embarcarán en un proceso de autoconocimiento, identificación de fortalezas, definición de sueños y propósitos, establecimiento de metas, planificación de acciones y socialización de sus proyectos. Este recorrido no solo los ayudará a reconocer quiénes son y qué desean, sino también a tomar decisiones conscientes y a enfrentar obstáculos con resiliencia.</w:t>
      </w:r>
    </w:p>
    <w:p>
      <w:pPr/>
      <w:r>
        <w:rPr/>
        <w:t xml:space="preserve">La relevancia de este plan radica en conectar el aprendizaje con la realidad de los estudiantes, dándoles herramientas para diseñar un camino personal claro y motivador. Además, el trabajo colaborativo y reflexivo promueve habilidades clave para la vida como la comunicación, la empatía y la toma de decisiones responsables. Así, el proyecto de vida se convierte en una brújula para orientar sus elecciones académicas, personales y profesionales de manera consciente y proactiva.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propias relacionadas con la identidad y el autoconocimiento.</w:t>
      </w:r>
    </w:p>
    <w:p>
      <w:pPr>
        <w:numPr>
          <w:ilvl w:val="0"/>
          <w:numId w:val="1"/>
        </w:numPr>
      </w:pPr>
      <w:r>
        <w:rPr/>
        <w:t xml:space="preserve">Reconocer fortalezas, habilidades, intereses y valores personales que influyen en el proyecto de vida.</w:t>
      </w:r>
    </w:p>
    <w:p>
      <w:pPr>
        <w:numPr>
          <w:ilvl w:val="0"/>
          <w:numId w:val="1"/>
        </w:numPr>
      </w:pPr>
      <w:r>
        <w:rPr/>
        <w:t xml:space="preserve">Definir sueños, propósito y visión de futuro claros y significativos.</w:t>
      </w:r>
    </w:p>
    <w:p>
      <w:pPr>
        <w:numPr>
          <w:ilvl w:val="0"/>
          <w:numId w:val="1"/>
        </w:numPr>
      </w:pPr>
      <w:r>
        <w:rPr/>
        <w:t xml:space="preserve">Establecer metas concretas y tomar decisiones fundamentadas para alcanzarlas.</w:t>
      </w:r>
    </w:p>
    <w:p>
      <w:pPr>
        <w:numPr>
          <w:ilvl w:val="0"/>
          <w:numId w:val="1"/>
        </w:numPr>
      </w:pPr>
      <w:r>
        <w:rPr/>
        <w:t xml:space="preserve">Planificar acciones, identificar recursos y anticipar obstáculos para la realización del proyecto de vida.</w:t>
      </w:r>
    </w:p>
    <w:p>
      <w:pPr>
        <w:numPr>
          <w:ilvl w:val="0"/>
          <w:numId w:val="1"/>
        </w:numPr>
      </w:pPr>
      <w:r>
        <w:rPr/>
        <w:t xml:space="preserve">Integrar y socializar el proyecto de vida con respeto y apertura al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cartulinas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bolígrafos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recursos digitales)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Impresiones de guías para actividades (autoconocimiento, valores, metas)</w:t>
      </w:r>
    </w:p>
    <w:p>
      <w:pPr>
        <w:numPr>
          <w:ilvl w:val="0"/>
          <w:numId w:val="2"/>
        </w:numPr>
      </w:pPr>
      <w:r>
        <w:rPr/>
        <w:t xml:space="preserve">Videos cortos sobre desarrollo personal y proyectos de vida (3-5 minutos)</w:t>
      </w:r>
    </w:p>
    <w:p>
      <w:pPr>
        <w:numPr>
          <w:ilvl w:val="0"/>
          <w:numId w:val="2"/>
        </w:numPr>
      </w:pPr>
      <w:r>
        <w:rPr/>
        <w:t xml:space="preserve">Cuadernos o carpetas personales para registro individual</w:t>
      </w:r>
    </w:p>
    <w:p>
      <w:pPr>
        <w:numPr>
          <w:ilvl w:val="0"/>
          <w:numId w:val="2"/>
        </w:numPr>
      </w:pPr>
      <w:r>
        <w:rPr/>
        <w:t xml:space="preserve">Material para presentación (posters, hojas adhesivas)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habilidades socioemocionales (autoconocimiento, comunicación)</w:t>
      </w:r>
    </w:p>
    <w:p>
      <w:pPr>
        <w:numPr>
          <w:ilvl w:val="0"/>
          <w:numId w:val="3"/>
        </w:numPr>
      </w:pPr>
      <w:r>
        <w:rPr/>
        <w:t xml:space="preserve">Experiencias previas en trabajo grupal y reflexión personal</w:t>
      </w:r>
    </w:p>
    <w:p>
      <w:pPr>
        <w:numPr>
          <w:ilvl w:val="0"/>
          <w:numId w:val="3"/>
        </w:numPr>
      </w:pPr>
      <w:r>
        <w:rPr/>
        <w:t xml:space="preserve">Habilidades básicas de escritura y exposición oral</w:t>
      </w:r>
    </w:p>
    <w:p>
      <w:pPr>
        <w:numPr>
          <w:ilvl w:val="0"/>
          <w:numId w:val="3"/>
        </w:numPr>
      </w:pPr>
      <w:r>
        <w:rPr/>
        <w:t xml:space="preserve">Interés y disposición para explorar temas personales y futuros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a mí mismo: Autoconomiento e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proyecto de vida y comenzar el proceso de autoconocimiento para que los estudiantes identifiquen quiénes son y cómo se perciben.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creen que significa tener un proyecto de vida? ¿Por qué es importante conocerse a uno mismo para construirlo?”. Se realiza una lluvia de ideas rápida en plenaria, anotando respuestas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 dato curioso: “¿Sabían que solo el 20% de las personas tienen metas claras para su futuro?” y un video breve (3 minutos) que muestra ejemplos reales de jóvenes que construyeron su proyecto de vida.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diciendo: “En esta etapa de tu vida, conocer quién eres es la base para tomar decisiones que te acerquen a lo que quieres ser. Hoy comenzamos ese camino juntos.”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identidad y autoconomiento mediante una dinámica y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Mi árbol personal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de la identidad personal.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árbol en una hoja. En las raíces escriben sus orígenes (familia, cultura), en el tronco sus características personales (rasgos, personalidad), y en las ramas sus intereses y sueños.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reflexión escrita en la hoja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hace preguntas guía como “¿Qué fortalezas ves en tu tronco?”, “¿Cómo te identificas con tus raíces?”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Rueda de la identidad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dimensiones del yo.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plantilla de rueda con áreas (familia, amigos, escuela, hobbies, valores). Los estudiantes califican del 1 al 5 su satisfacción o conexión con cada área y luego comparten en grupos pequeños qué áreas quieren fortalecer.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Rueda completada y breve exposición grupal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“¿Qué áreas te sorprenden?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Plenaria de cierre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con la próxima sesión.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idea clave sobre la identidad descubierta.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la pizarra de ideas clave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Resume, refuerza la importancia del autoconocimiento.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propone escribir una breve historia personal que destaque su identidad; para quienes necesitan apoyo, se ofrece acompañamiento personalizado o trabajo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profundizaremos en fortalezas, habilidades, intereses y valores, construyendo sobre lo aprendido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describan su identidad y las comparte con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descubrí hoy sobre mí que no sabía?</w:t>
      </w:r>
    </w:p>
    <w:p>
      <w:pPr>
        <w:numPr>
          <w:ilvl w:val="1"/>
          <w:numId w:val="5"/>
        </w:numPr>
      </w:pPr>
      <w:r>
        <w:rPr/>
        <w:t xml:space="preserve">¿Cómo puedo usar este conocimiento para construir mi proyecto de vida?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motivadores, resaltando la participación y las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durante la semana situaciones que reflejen su identidad.</w:t>
      </w:r>
    </w:p>
    <w:p>
      <w:pPr/>
      <w:r>
        <w:rPr/>
        <w:t xml:space="preserve">Sesión 2: Descubriendo mis fortalezas, habilidades, intereses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valorar las fortalezas personales, intereses y valores como base para la toma de decisiones.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te hace único y especial? ¿Qué cosas disfrutas hacer y por qué?” Se escribe en la pizarra y se conversa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con testimonios de jóvenes que descubrieron sus talentos y cómo eso los ayudó a definir su camino.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mencionando que conocer estas áreas es clave para diseñar un proyecto de vida que sea auténtico y satisfactorio.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Inventario de fortalezas y habilidades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las fortalezas y habilidades propias.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cuestionario con una lista de habilidades y fortalezas (ej: liderazgo, creatividad, empatía). Los estudiantes marcan las que sienten que poseen y escriben ejemplos que lo demuestren.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reflexión escrita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“¿Recuerdas alguna situación donde usaste esta habilidad?”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El mapa de mis intereses y valores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intereses y valores personales que guían las decisiones.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intereses y valores, luego crean un mapa visual en cartulina que refleje los comunes y diferencias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dinámicas, fomenta la escucha activa y pregunta “¿Cómo estos valores pueden influir en su futuro?”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fortalecer habilidades e intereses para el proyecto de vida.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explica cómo sus fortalezas y valores pueden orientar su futuro.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terminen antes pueden elaborar un diario personal sobre cómo aplican sus fortalezas; quienes requieran apoyo pueden trabajar con guía directa 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siguiente sesión se trabajará en descubrir sueños, propósito y visión de futuro, usando como base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un papel, cada estudiante anota una fortaleza, un interés y un valor que quiere potenciar.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fortalezas me sorprenden de mí?</w:t>
      </w:r>
    </w:p>
    <w:p>
      <w:pPr>
        <w:numPr>
          <w:ilvl w:val="1"/>
          <w:numId w:val="7"/>
        </w:numPr>
      </w:pPr>
      <w:r>
        <w:rPr/>
        <w:t xml:space="preserve">¿Cómo mis intereses y valores pueden ayudarme a decidir mi futuro?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 y reconocimiento del esfuerzo.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identificar en su entorno situaciones donde puedan aplicar sus fortalezas.</w:t>
      </w:r>
    </w:p>
    <w:p>
      <w:pPr/>
      <w:r>
        <w:rPr/>
        <w:t xml:space="preserve">Sesión 3: Soñando y visualizando mi futuro: sueños, propósito y 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los sueños y definir un propósito y visión para orientar el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sueñas para tu vida? ¿Por qué esos sueños son importantes para ti?” Se realiza lluvia rápida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una cita inspiradora: “Los sueños son el primer paso para la realidad que queremos construir.”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definir un propósito y visión clara es fundamental para mantener la motivación.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Cartel de mis sueños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expresar sueños personales con creatividad.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los estudiantes crean un cartel con dibujos, frases y símbolos que representen sus sueños y aspiraciones.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 sueños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libre, pregunta “¿Qué significado tiene cada elemento para ti?”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Definiendo propósito y visión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 propósito personal y una visión de futuro concreta.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su cartel, los estudiantes escriben en una hoja un enunciado corto que describa su propósito y otra que describa su visión a 5 años.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Enunciados escritos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“¿Qué quieres lograr? ¿Por qué eso es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Compartiendo visiones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Socializar y recibir retroalimentación sobre el propósito y visión.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comparte su propósito y visión, y recibe comentarios constructivos.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elaborar una presentación digital; quienes necesitan apoyo pueden usar frases guiadas para redactar su propósito y 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se enfocará en definir metas y decisiones que permitan avanzar hacia esos sueños.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resume su propósito y visión en una frase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mis sueños se conectan con mi propósito?</w:t>
      </w:r>
    </w:p>
    <w:p>
      <w:pPr>
        <w:numPr>
          <w:ilvl w:val="1"/>
          <w:numId w:val="9"/>
        </w:numPr>
      </w:pPr>
      <w:r>
        <w:rPr/>
        <w:t xml:space="preserve">¿Qué visión tengo para mi futuro y qué me motiva a alcanzarla?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valor de los sueños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qué pequeñas acciones pueden empezar a tomar para acercarse a su visión.</w:t>
      </w:r>
    </w:p>
    <w:p>
      <w:pPr/>
      <w:r>
        <w:rPr/>
        <w:t xml:space="preserve">Sesión 4: De sueños a acciones: Metas y toma de decisiones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 establecer metas y tomar decisiones que ayuden a acercarse al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diferencia hay entre un sueño y una meta? ¿Han tomado alguna decisión importante para lograr algo?” Se conversa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video motivacional sobre cómo las metas concretas transforman los sueños en realidad.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para avanzar en el proyecto de vida, es necesario convertir los sueños en metas claras y tomar decisiones conscientes.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Definiendo metas SMART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Formular metas específicas, medibles, alcanzables, relevantes y con tiempo definido.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 metodología SMART. Los estudiantes revisan su propósito y visión y escriben al menos tres metas siguiendo esta estructura.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metas SMART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ejemplos y retroalimenta para mejorar las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Toma de decisiones en situaciones reales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fundamentadas.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presentan situaciones problema relacionadas con el proyecto de vida (ej: elegir carrera, manejar tiempo). Analizan opciones, consecuencias y toman decisiones justificadas.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la decisión y justificación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metas claras y decisiones responsables.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Compartir en plenaria las metas y decisiones tomadas, fomentando el diálogo y el aprendizaje colectivo.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registro de aprendizajes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Resume y conecta con la siguiente sesión.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proponen metas a largo plazo; para quienes necesitan apoyo, se ofrecen ejemplos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la próxima sesión se trabajará en las acciones concretas, recursos y obstáculos para alcanzar las metas.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meta y una decisión que tomará esta semana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hoy sobre cómo planificar mi futuro?</w:t>
      </w:r>
    </w:p>
    <w:p>
      <w:pPr>
        <w:numPr>
          <w:ilvl w:val="1"/>
          <w:numId w:val="11"/>
        </w:numPr>
      </w:pPr>
      <w:r>
        <w:rPr/>
        <w:t xml:space="preserve">¿Cómo puedo mejorar mis decisiones para alcanzar mis metas?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actuar.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la toma de decisiones consciente en su vida diaria.</w:t>
      </w:r>
    </w:p>
    <w:p>
      <w:pPr/>
      <w:r>
        <w:rPr/>
        <w:t xml:space="preserve">Sesión 5: Planeando el camino: Acciones, recursos y obstáculos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acciones concretas, recursos disponibles y obstáculos potenciales para avanzar en el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“¿Han enfrentado obstáculos para lograr algo? ¿Qué hicieron para superarlos?” Se conversa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testimonio en video de alguien que superó dificultades para alcanzar sus metas.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planear acciones y prever obstáculos fortalece la capacidad de lograr los sueños.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 de acción personal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detallado para una meta específica.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escoge una meta y escribe las acciones necesarias para alcanzarla, plazos, recursos que necesita y posibles obstáculos.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ejemplos y retroalimenta los planes para hacerlos realistas.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 play: Superando obstáculos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enfrentar dificultades.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asignan escenarios con obstáculos comunes. Representan soluciones y estrategias para superarlos.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sobre las estrategias usadas.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Reflexión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sobre la importancia de la planificación y la resiliencia.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las estrategias para superar obstáculos y cómo los recursos pueden apoyar el proceso.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y conecta con la sesión final.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avance rápido pueden planear acciones para varias metas; quienes necesiten apoyo trabajan con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y socializar su proyecto de vida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acción que realizará esta semana y un obstáculo que anticipa.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aprendí sobre planificar y enfrentar dificultades?</w:t>
      </w:r>
    </w:p>
    <w:p>
      <w:pPr>
        <w:numPr>
          <w:ilvl w:val="1"/>
          <w:numId w:val="13"/>
        </w:numPr>
      </w:pPr>
      <w:r>
        <w:rPr/>
        <w:t xml:space="preserve">¿Cómo puedo buscar y usar recursos para mis metas?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personalizadas.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el plan de acción en la vida cotidiana.</w:t>
      </w:r>
    </w:p>
    <w:p>
      <w:pPr/>
      <w:r>
        <w:rPr/>
        <w:t xml:space="preserve">Sesión 6: Mi proyecto de vida en comunidad: integración y socialización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socialización del proyecto de vida integrando todo lo trabajado.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rápida: “¿Qué aspectos de tu proyecto de vida te entusiasman más compartir?”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recuerda la importancia de compartir para aprender y fortalecer su camino.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esta es la oportunidad para mostrar el crecimiento personal y el compromiso con el futuro.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presentación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el proyecto de vida de forma clara y creativa.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grupos pequeños, los estudiantes preparan una presentación (puede ser cartel, exposición oral, video corto) que integre identidad, fortalezas, sueños, metas y plan de acción.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mejoras y fomenta la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Socialización de proyectos de vida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constructiva.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ante la clase. Se promueve un ambiente de respeto y apoyo.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preguntas y retroalimenta positivamente.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ideas más importantes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aprendí sobre mí y mi futuro durante este proceso?</w:t>
      </w:r>
    </w:p>
    <w:p>
      <w:pPr>
        <w:numPr>
          <w:ilvl w:val="1"/>
          <w:numId w:val="15"/>
        </w:numPr>
      </w:pPr>
      <w:r>
        <w:rPr/>
        <w:t xml:space="preserve">¿Cómo me siento al compartir mi proyecto con otros?</w:t>
      </w:r>
    </w:p>
    <w:p>
      <w:pPr>
        <w:numPr>
          <w:ilvl w:val="1"/>
          <w:numId w:val="15"/>
        </w:numPr>
      </w:pPr>
      <w:r>
        <w:rPr/>
        <w:t xml:space="preserve">¿Qué pasos seguiré para mantener mi proyecto vivo?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e individual, invita a seguir trabajando en su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lo aprendido en decisiones futuras y a revisar su proyecto periódicamente.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diario semanal de avances y reflexiones sobre su proyecto de vida durante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sobre proyecto de vida e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reflexiones escritas y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del proyecto de vida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clara de aspectos personales relacionados con la identidad y autoconomiento.</w:t>
      </w:r>
    </w:p>
    <w:p>
      <w:pPr>
        <w:numPr>
          <w:ilvl w:val="0"/>
          <w:numId w:val="17"/>
        </w:numPr>
      </w:pPr>
      <w:r>
        <w:rPr/>
        <w:t xml:space="preserve">Reconocimiento y valoración de fortalezas, habilidades, intereses y valores.</w:t>
      </w:r>
    </w:p>
    <w:p>
      <w:pPr>
        <w:numPr>
          <w:ilvl w:val="0"/>
          <w:numId w:val="17"/>
        </w:numPr>
      </w:pPr>
      <w:r>
        <w:rPr/>
        <w:t xml:space="preserve">Formulación coherente de sueños, propósito y visión de futuro.</w:t>
      </w:r>
    </w:p>
    <w:p>
      <w:pPr>
        <w:numPr>
          <w:ilvl w:val="0"/>
          <w:numId w:val="17"/>
        </w:numPr>
      </w:pPr>
      <w:r>
        <w:rPr/>
        <w:t xml:space="preserve">Establecimiento de metas SMART y toma de decisiones fundamentadas.</w:t>
      </w:r>
    </w:p>
    <w:p>
      <w:pPr>
        <w:numPr>
          <w:ilvl w:val="0"/>
          <w:numId w:val="17"/>
        </w:numPr>
      </w:pPr>
      <w:r>
        <w:rPr/>
        <w:t xml:space="preserve">Planificación realista de acciones, recursos y estrategias para superar obstáculos.</w:t>
      </w:r>
    </w:p>
    <w:p>
      <w:pPr>
        <w:numPr>
          <w:ilvl w:val="0"/>
          <w:numId w:val="17"/>
        </w:numPr>
      </w:pPr>
      <w:r>
        <w:rPr/>
        <w:t xml:space="preserve">Capacidad para integrar y comunicar el proyecto de vida de manera respetuosa y creativa.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8"/>
        </w:numPr>
      </w:pPr>
      <w:r>
        <w:rPr/>
        <w:t xml:space="preserve">Rúbrica para evaluación de la presentación final (contenido, claridad, creatividad, comunicación).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con evidencias individuales (árbol personal, rueda de identidad, metas, planes).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reflexiones del árbol personal y rueda de identidad.</w:t>
      </w:r>
    </w:p>
    <w:p>
      <w:pPr>
        <w:numPr>
          <w:ilvl w:val="0"/>
          <w:numId w:val="19"/>
        </w:numPr>
      </w:pPr>
      <w:r>
        <w:rPr/>
        <w:t xml:space="preserve">Cuestionarios y mapas de fortalezas, habilidades e intereses.</w:t>
      </w:r>
    </w:p>
    <w:p>
      <w:pPr>
        <w:numPr>
          <w:ilvl w:val="0"/>
          <w:numId w:val="19"/>
        </w:numPr>
      </w:pPr>
      <w:r>
        <w:rPr/>
        <w:t xml:space="preserve">Carteles de sueños, enunciados de propósito y visión.</w:t>
      </w:r>
    </w:p>
    <w:p>
      <w:pPr>
        <w:numPr>
          <w:ilvl w:val="0"/>
          <w:numId w:val="19"/>
        </w:numPr>
      </w:pPr>
      <w:r>
        <w:rPr/>
        <w:t xml:space="preserve">Listado de metas SMART y registros de toma de decisiones.</w:t>
      </w:r>
    </w:p>
    <w:p>
      <w:pPr>
        <w:numPr>
          <w:ilvl w:val="0"/>
          <w:numId w:val="19"/>
        </w:numPr>
      </w:pPr>
      <w:r>
        <w:rPr/>
        <w:t xml:space="preserve">Planes de acción escritos y dramatizaciones de soluciones.</w:t>
      </w:r>
    </w:p>
    <w:p>
      <w:pPr>
        <w:numPr>
          <w:ilvl w:val="0"/>
          <w:numId w:val="19"/>
        </w:numPr>
      </w:pPr>
      <w:r>
        <w:rPr/>
        <w:t xml:space="preserve">Presentación final del proyecto de vida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61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8D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6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1B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0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E9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8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FFA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63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C5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B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AF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F6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0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D8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58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297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734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26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2026-10-02T01:34:59-05:00</dcterms:created>
  <dcterms:modified xsi:type="dcterms:W3CDTF">2026-10-02T01:34:59-05:00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