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Explorando la Gestión Pública Territorial: Claves para la Administración Efectiva</w:t></w:r></w:p><w:p/><w:p><w:pPr/><w:r><w:rPr><w:color w:val="666666"/><w:sz w:val="20"/><w:szCs w:val="20"/><w:i w:val="1"/><w:iCs w:val="1"/></w:rPr><w:t xml:space="preserve">Economía, Administración & Contaduría | Administración Pública | Aprendizaje Basado en Problemas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introducir a los estudiantes universitarios en los sectores de la gestión pública territorial, una temática fundamental para comprender la organización y funcionamiento del Estado a nivel local y regional. A través de un enfoque activo basado en la metodología de Aprendizaje Basado en Problemas, los estudiantes analizarán escenarios reales y simulares que les permitirán identificar los distintos sectores involucrados en la gestión pública territorial, sus funciones, retos y la importancia de su coordinación para el desarrollo territorial.</w:t></w:r></w:p><w:p><w:pPr/><w:r><w:rPr/><w:t xml:space="preserve">El propósito es que los estudiantes comprendan cómo las decisiones en la gestión pública impactan directamente en la calidad de vida de las comunidades y cómo pueden contribuir desde su formación profesional a mejorar estos procesos. La conexión con la vida real es clara: los sectores público, privado y comunitario interactúan constantemente en el territorio, y entender esta dinámica es clave para cualquier futuro administrador público.</w:t></w:r></w:p><w:p><w:pPr/><w:r><w:rPr/><w:t xml:space="preserve">Al finalizar la sesión, estarán capacitados para analizar críticamente problemáticas territoriales, identificar actores clave y proponer soluciones integrales, fortaleciendo habilidades de análisis, trabajo colaborativo y comunicación. Este conocimiento es esencial para su desarrollo académico y para su participación activa en procesos de gestión pública.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los diferentes sectores que conforman la gestión pública territorial y sus roles específicos.</w:t></w:r></w:p><w:p><w:pPr><w:numPr><w:ilvl w:val="0"/><w:numId w:val="1"/></w:numPr></w:pPr><w:r><w:rPr/><w:t xml:space="preserve">Identificar y evaluar problemáticas reales relacionadas con la gestión pública en contextos territoriales específicos.</w:t></w:r></w:p><w:p><w:pPr><w:numPr><w:ilvl w:val="0"/><w:numId w:val="1"/></w:numPr></w:pPr><w:r><w:rPr/><w:t xml:space="preserve">Proponer soluciones integradas desde un enfoque multisectorial para mejorar la gestión pública territorial.</w:t></w:r></w:p><w:p><w:pPr><w:numPr><w:ilvl w:val="0"/><w:numId w:val="1"/></w:numPr></w:pPr><w:r><w:rPr/><w:t xml:space="preserve">Argumentar con fundamento las interrelaciones entre los sectores público, privado y comunitario en la gestión territorial.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Proyector y computadora con acceso a internet para mostrar videos y presentaciones.</w:t></w:r></w:p><w:p><w:pPr><w:numPr><w:ilvl w:val="0"/><w:numId w:val="2"/></w:numPr></w:pPr><w:r><w:rPr/><w:t xml:space="preserve">Material impreso con casos reales breves sobre gestión pública territorial (5 copias).</w:t></w:r></w:p><w:p><w:pPr><w:numPr><w:ilvl w:val="0"/><w:numId w:val="2"/></w:numPr></w:pPr><w:r><w:rPr/><w:t xml:space="preserve">Hojas blancas y marcadores para elaboración de mapas conceptuales y organizadores gráficos.</w:t></w:r></w:p><w:p><w:pPr><w:numPr><w:ilvl w:val="0"/><w:numId w:val="2"/></w:numPr></w:pPr><w:r><w:rPr/><w:t xml:space="preserve">Acceso a plataforma digital para realizar encuestas rápidas (ej. Mentimeter o Kahoot).</w:t></w:r></w:p><w:p><w:pPr><w:numPr><w:ilvl w:val="0"/><w:numId w:val="2"/></w:numPr></w:pPr><w:r><w:rPr/><w:t xml:space="preserve">Rúbrica de evaluación impresa para cada grupo.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sobre administración pública y estructura del Estado.</w:t></w:r></w:p><w:p><w:pPr><w:numPr><w:ilvl w:val="0"/><w:numId w:val="3"/></w:numPr></w:pPr><w:r><w:rPr/><w:t xml:space="preserve">Habilidades de análisis crítico y trabajo en equipo desarrolladas en cursos previos.</w:t></w:r></w:p><w:p><w:pPr><w:numPr><w:ilvl w:val="0"/><w:numId w:val="3"/></w:numPr></w:pPr><w:r><w:rPr/><w:t xml:space="preserve">Experiencia previa en interpretación de textos académicos y casos prácticos.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/w:p><w:p><w:pPr/><w:r><w:rPr/><w:t xml:space="preserve"> 20 minutos</w:t></w:r></w:p><w:p/><w:p><w:pPr/><w:r><w:rPr><w:b w:val="1"/><w:bCs w:val="1"/></w:rPr><w:t xml:space="preserve">Propósito de la sesión:</w:t></w:r></w:p><w:p><w:pPr/><w:r><w:rPr/><w:t xml:space="preserve">Introducir a los estudiantes en la temática de los sectores de la gestión pública territorial, motivando su interés y activando conocimientos previos para facilitar la comprensión del contenido a desarrollar.</w:t></w:r></w:p><w:p><w:pPr/><w:r><w:rPr><w:b w:val="1"/><w:bCs w:val="1"/></w:rPr><w:t xml:space="preserve">Activación de conocimientos previos</w:t></w:r></w:p><w:p><w:pPr/><w:r><w:rPr><w:b w:val="1"/><w:bCs w:val="1"/></w:rPr><w:t xml:space="preserve">Docente:</w:t></w:r><w:r><w:rPr/><w:t xml:space="preserve"> "Vamos a comenzar con una pregunta para conectar con lo que ya saben. ¿Cuáles creen que son los principales actores o sectores que intervienen en la gestión pública de su municipio o región? Por favor, piensen y anótenlo brevemente en una hoja."</w:t></w:r></w:p><w:p><w:pPr/><w:r><w:rPr><w:b w:val="1"/><w:bCs w:val="1"/></w:rPr><w:t xml:space="preserve">Estudiantes:</w:t></w:r><w:r><w:rPr/><w:t xml:space="preserve"> Responden individualmente y luego comparten en plenaria sus ideas.</w:t></w:r></w:p><w:p><w:pPr/><w:r><w:rPr><w:b w:val="1"/><w:bCs w:val="1"/></w:rPr><w:t xml:space="preserve">Motivación y enganche</w:t></w:r></w:p><w:p><w:pPr/><w:r><w:rPr><w:b w:val="1"/><w:bCs w:val="1"/></w:rPr><w:t xml:space="preserve">Docente:</w:t></w:r><w:r><w:rPr/><w:t xml:space="preserve"> "Les comparto un dato interesante: en un estudio reciente, el 65% de las decisiones que afectan directamente a las comunidades dependen de una efectiva coordinación entre sectores público, privado y comunitario en el territorio. ¿Qué implicaciones creen que tiene esto para la administración pública? Pensemos cómo nuestra labor puede impactar en la vida de las personas."</w:t></w:r></w:p><w:p><w:pPr/><w:r><w:rPr><w:b w:val="1"/><w:bCs w:val="1"/></w:rPr><w:t xml:space="preserve">Contextualización</w:t></w:r></w:p><w:p><w:pPr/><w:r><w:rPr><w:b w:val="1"/><w:bCs w:val="1"/></w:rPr><w:t xml:space="preserve">Docente:</w:t></w:r><w:r><w:rPr/><w:t xml:space="preserve"> "Hoy vamos a explorar cómo estos sectores funcionan y se relacionan en la gestión pública territorial. Esto es crucial para ustedes como futuros administradores porque les permitirá diseñar estrategias que mejoren la gobernanza y el desarrollo local."</w:t></w:r></w:p><w:p><w:pPr/><w:r><w:rPr><w:b w:val="1"/><w:bCs w:val="1"/></w:rPr><w:t xml:space="preserve">Estudiantes:</w:t></w:r><w:r><w:rPr/><w:t xml:space="preserve"> Escuchan, participan con preguntas y comentan brevemente cómo perciben la gestión pública en su entorno.</w:t></w:r></w:p><w:p><w:pPr><w:spacing w:before="120" w:after="120" w:line="240" w:lineRule="auto"/><w:pBdr><w:bottom w:val="single" w:sz="1" w:color="000000"/></w:pBdr></w:pPr><w:r><w:rPr><w:sz w:val="6"/><w:szCs w:val="6"/></w:rPr><w:t xml:space="preserve">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 80 minutos</w:t></w:r></w:p><w:p/><w:p><w:pPr/><w:r><w:rPr><w:b w:val="1"/><w:bCs w:val="1"/></w:rPr><w:t xml:space="preserve">Presentación del contenido:</w:t></w:r></w:p><w:p><w:pPr/><w:r><w:rPr/><w:t xml:space="preserve">En lugar de una clase magistral, se presenta un caso real breve sobre un conflicto territorial que involucra a varios sectores (público, privado, comunitario). El docente proporciona el caso impreso y guía la lectura y análisis en equipo.</w:t></w:r></w:p><w:p><w:pPr/><w:r><w:rPr><w:b w:val="1"/><w:bCs w:val="1"/></w:rPr><w:t xml:space="preserve">Actividad 1: Análisis del caso de gestión pública territorial</w:t></w:r></w:p><w:p><w:pPr><w:numPr><w:ilvl w:val="0"/><w:numId w:val="4"/></w:numPr></w:pPr><w:r><w:rPr><w:b w:val="1"/><w:bCs w:val="1"/></w:rPr><w:t xml:space="preserve">Objetivo:</w:t></w:r><w:r><w:rPr/><w:t xml:space="preserve"> Analizar y comprender los sectores involucrados y sus roles en un caso real.</w:t></w:r></w:p><w:p><w:pPr><w:numPr><w:ilvl w:val="0"/><w:numId w:val="4"/></w:numPr></w:pPr><w:r><w:rPr><w:b w:val="1"/><w:bCs w:val="1"/></w:rPr><w:t xml:space="preserve">Instrucciones:</w:t></w:r></w:p><w:p><w:pPr><w:numPr><w:ilvl w:val="1"/><w:numId w:val="4"/></w:numPr></w:pPr><w:r><w:rPr/><w:t xml:space="preserve">Dividan la clase en grupos de 4 estudiantes.</w:t></w:r></w:p><w:p><w:pPr><w:numPr><w:ilvl w:val="1"/><w:numId w:val="4"/></w:numPr></w:pPr><w:r><w:rPr/><w:t xml:space="preserve">Cada grupo recibe una copia del caso y debe leerlo detenidamente (10 minutos).</w:t></w:r></w:p><w:p><w:pPr><w:numPr><w:ilvl w:val="1"/><w:numId w:val="4"/></w:numPr></w:pPr><w:r><w:rPr/><w:t xml:space="preserve">Identifiquen los sectores involucrados y describan brevemente sus roles y responsabilidades (15 minutos).</w:t></w:r></w:p><w:p><w:pPr><w:numPr><w:ilvl w:val="1"/><w:numId w:val="4"/></w:numPr></w:pPr><w:r><w:rPr/><w:t xml:space="preserve">Discuta en grupo las problemáticas detectadas y prepare una lista de los principales retos que enfrenta la gestión pública en el caso (15 minutos).</w:t></w:r></w:p><w:p><w:pPr><w:numPr><w:ilvl w:val="0"/><w:numId w:val="4"/></w:numPr></w:pPr><w:r><w:rPr><w:b w:val="1"/><w:bCs w:val="1"/></w:rPr><w:t xml:space="preserve">Organización:</w:t></w:r><w:r><w:rPr/><w:t xml:space="preserve"> Grupos de 4 estudiantes.</w:t></w:r></w:p><w:p><w:pPr><w:numPr><w:ilvl w:val="0"/><w:numId w:val="4"/></w:numPr></w:pPr><w:r><w:rPr><w:b w:val="1"/><w:bCs w:val="1"/></w:rPr><w:t xml:space="preserve">Producto:</w:t></w:r><w:r><w:rPr/><w:t xml:space="preserve"> Lista escrita de sectores identificados, roles y problemáticas.</w:t></w:r></w:p><w:p><w:pPr><w:numPr><w:ilvl w:val="0"/><w:numId w:val="4"/></w:numPr></w:pPr><w:r><w:rPr><w:b w:val="1"/><w:bCs w:val="1"/></w:rPr><w:t xml:space="preserve">Rol del docente:</w:t></w:r><w:r><w:rPr/><w:t xml:space="preserve"> Circula entre grupos, formula preguntas como: "¿Qué actores están ausentes en este problema?", "¿Cómo afecta la coordinación entre sectores a la resolución del conflicto?", "¿Qué sector tiene mayor responsabilidad en este caso?".</w:t></w:r></w:p><w:p><w:pPr><w:numPr><w:ilvl w:val="0"/><w:numId w:val="4"/></w:numPr></w:pPr><w:r><w:rPr><w:b w:val="1"/><w:bCs w:val="1"/></w:rPr><w:t xml:space="preserve">Tiempo estimado:</w:t></w:r><w:r><w:rPr/><w:t xml:space="preserve"> 40 minutos.</w:t></w:r></w:p><w:p><w:pPr/><w:r><w:rPr><w:b w:val="1"/><w:bCs w:val="1"/></w:rPr><w:t xml:space="preserve">Actividad 2: Propuesta multisectorial para solución del caso</w:t></w:r></w:p><w:p><w:pPr><w:numPr><w:ilvl w:val="0"/><w:numId w:val="5"/></w:numPr></w:pPr><w:r><w:rPr><w:b w:val="1"/><w:bCs w:val="1"/></w:rPr><w:t xml:space="preserve">Objetivo:</w:t></w:r><w:r><w:rPr/><w:t xml:space="preserve"> Proponer soluciones integradas desde un enfoque multisectorial para la gestión pública territorial.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/><w:t xml:space="preserve">Con base en el análisis previo, cada grupo discute y elabora una propuesta concreta que aborde las problemáticas identificadas, integrando la participación de los sectores relevantes (20 minutos).</w:t></w:r></w:p><w:p><w:pPr><w:numPr><w:ilvl w:val="1"/><w:numId w:val="5"/></w:numPr></w:pPr><w:r><w:rPr/><w:t xml:space="preserve">Preparan una presentación breve (5 minutos) para compartir con la clase.</w:t></w:r></w:p><w:p><w:pPr><w:numPr><w:ilvl w:val="0"/><w:numId w:val="5"/></w:numPr></w:pPr><w:r><w:rPr><w:b w:val="1"/><w:bCs w:val="1"/></w:rPr><w:t xml:space="preserve">Organización:</w:t></w:r><w:r><w:rPr/><w:t xml:space="preserve"> Grupos de 4 estudiantes.</w:t></w:r></w:p><w:p><w:pPr><w:numPr><w:ilvl w:val="0"/><w:numId w:val="5"/></w:numPr></w:pPr><w:r><w:rPr><w:b w:val="1"/><w:bCs w:val="1"/></w:rPr><w:t xml:space="preserve">Producto:</w:t></w:r><w:r><w:rPr/><w:t xml:space="preserve"> Propuesta escrita y presentación oral.</w:t></w:r></w:p><w:p><w:pPr><w:numPr><w:ilvl w:val="0"/><w:numId w:val="5"/></w:numPr></w:pPr><w:r><w:rPr><w:b w:val="1"/><w:bCs w:val="1"/></w:rPr><w:t xml:space="preserve">Rol del docente:</w:t></w:r><w:r><w:rPr/><w:t xml:space="preserve"> Facilita la discusión, ayuda a clarificar conceptos, sugiere considerar aspectos de viabilidad y coordinación multisectorial.</w:t></w:r></w:p><w:p><w:pPr><w:numPr><w:ilvl w:val="0"/><w:numId w:val="5"/></w:numPr></w:pPr><w:r><w:rPr><w:b w:val="1"/><w:bCs w:val="1"/></w:rPr><w:t xml:space="preserve">Tiempo estimado:</w:t></w:r><w:r><w:rPr/><w:t xml:space="preserve"> 25 minutos.</w:t></w:r></w:p><w:p><w:pPr/><w:r><w:rPr><w:b w:val="1"/><w:bCs w:val="1"/></w:rPr><w:t xml:space="preserve">Diferenciación</w:t></w:r></w:p><w:p><w:pPr><w:numPr><w:ilvl w:val="0"/><w:numId w:val="6"/></w:numPr></w:pPr><w:r><w:rPr><w:b w:val="1"/><w:bCs w:val="1"/></w:rPr><w:t xml:space="preserve">Para estudiantes que terminan antes:</w:t></w:r><w:r><w:rPr/><w:t xml:space="preserve"> Se les invita a investigar brevemente un ejemplo adicional de gestión pública territorial en otra región o país y compartirlo con su grupo.</w:t></w:r></w:p><w:p><w:pPr><w:numPr><w:ilvl w:val="0"/><w:numId w:val="6"/></w:numPr></w:pPr><w:r><w:rPr><w:b w:val="1"/><w:bCs w:val="1"/></w:rPr><w:t xml:space="preserve">Para estudiantes que requieren más apoyo:</w:t></w:r><w:r><w:rPr/><w:t xml:space="preserve"> El docente ofrece ejemplos adicionales, preguntas guía y apoyo para organizar las ideas, además de permitir el uso de esquemas visuales para facilitar la comprensión.</w:t></w:r></w:p><w:p><w:pPr/><w:r><w:rPr><w:b w:val="1"/><w:bCs w:val="1"/></w:rPr><w:t xml:space="preserve">Transiciones</w:t></w:r></w:p><w:p><w:pPr/><w:r><w:rPr/><w:t xml:space="preserve">Al concluir la presentación de propuestas, el docente enlaza estas soluciones con la importancia de entender las interrelaciones entre sectores y cómo este conocimiento es clave para una administración pública efectiva, preparando a los estudiantes para reflexionar en la fase de cierre.</w:t></w:r></w:p><w:p><w:pPr><w:spacing w:before="120" w:after="120" w:line="240" w:lineRule="auto"/><w:pBdr><w:bottom w:val="single" w:sz="1" w:color="000000"/></w:pBdr></w:pPr><w:r><w:rPr><w:sz w:val="6"/><w:szCs w:val="6"/></w:rPr><w:t xml:space="preserve">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 20 minutos</w:t></w:r></w:p><w:p/><w:p><w:pPr/><w:r><w:rPr><w:b w:val="1"/><w:bCs w:val="1"/></w:rPr><w:t xml:space="preserve">Síntesis</w:t></w:r></w:p><w:p><w:pPr/><w:r><w:rPr><w:b w:val="1"/><w:bCs w:val="1"/></w:rPr><w:t xml:space="preserve">Docente:</w:t></w:r><w:r><w:rPr/><w:t xml:space="preserve"> "Para cerrar, vamos a realizar un mapa mental colectivo en la pizarra que resuma los sectores, problemáticas y soluciones que discutimos. Cada grupo aportará un concepto o idea clave de su análisis."</w:t></w:r></w:p><w:p><w:pPr/><w:r><w:rPr><w:b w:val="1"/><w:bCs w:val="1"/></w:rPr><w:t xml:space="preserve">Estudiantes:</w:t></w:r><w:r><w:rPr/><w:t xml:space="preserve"> Participan activamente aportando ideas y organizándolas en el mapa mental.</w:t></w:r></w:p><w:p><w:pPr/><w:r><w:rPr><w:b w:val="1"/><w:bCs w:val="1"/></w:rPr><w:t xml:space="preserve">Reflexión metacognitiva</w:t></w:r></w:p><w:p><w:pPr><w:numPr><w:ilvl w:val="0"/><w:numId w:val="7"/></w:numPr></w:pPr><w:r><w:rPr/><w:t xml:space="preserve">¿Cómo contribuye el conocimiento de los sectores de la gestión pública territorial a la solución de problemas locales?</w:t></w:r></w:p><w:p><w:pPr><w:numPr><w:ilvl w:val="0"/><w:numId w:val="7"/></w:numPr></w:pPr><w:r><w:rPr/><w:t xml:space="preserve">¿Qué desafíos enfrentan los sectores para coordinarse eficazmente en la gestión territorial?</w:t></w:r></w:p><w:p><w:pPr><w:numPr><w:ilvl w:val="0"/><w:numId w:val="7"/></w:numPr></w:pPr><w:r><w:rPr/><w:t xml:space="preserve">¿Qué aprendí sobre mi rol como futuro administrador público en estos procesos?</w:t></w:r></w:p><w:p><w:pPr/><w:r><w:rPr><w:b w:val="1"/><w:bCs w:val="1"/></w:rPr><w:t xml:space="preserve">Retroalimentación</w:t></w:r></w:p><w:p><w:pPr/><w:r><w:rPr><w:b w:val="1"/><w:bCs w:val="1"/></w:rPr><w:t xml:space="preserve">Docente:</w:t></w:r><w:r><w:rPr/><w:t xml:space="preserve"> Proporciona comentarios inmediatos sobre las propuestas y el mapa mental, destacando fortalezas, aspectos a mejorar y cómo vincular la teoría con la práctica.</w:t></w:r></w:p><w:p><w:pPr/><w:r><w:rPr><w:b w:val="1"/><w:bCs w:val="1"/></w:rPr><w:t xml:space="preserve">Transferencia</w:t></w:r></w:p><w:p><w:pPr/><w:r><w:rPr><w:b w:val="1"/><w:bCs w:val="1"/></w:rPr><w:t xml:space="preserve">Docente:</w:t></w:r><w:r><w:rPr/><w:t xml:space="preserve"> "Este conocimiento será fundamental para próximas sesiones donde profundizaremos en herramientas de planificación territorial y gestión participativa. Además, piensen en cómo aplicar estas ideas en sus comunidades o futuros trabajos."</w:t></w:r></w:p><w:p><w:pPr/><w:r><w:rPr><w:b w:val="1"/><w:bCs w:val="1"/></w:rPr><w:t xml:space="preserve">Tarea o reto</w:t></w:r></w:p><w:p><w:pPr/><w:r><w:rPr/><w:t xml:space="preserve">Investigar un caso local de gestión pública territorial, describir los sectores involucrados, problemáticas y proponer una breve solución multisectorial. Preparar un resumen de una página para la próxima clase.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w:r><w:rPr/><w:t xml:space="preserve"> Diagnóstica en fase de inicio (pregunta detonadora), formativa durante el desarrollo (observación y revisión de análisis y propuestas), y sumativa en cierre (mapa mental colectivo y reflexión metacognitiva).</w:t></w:r></w:p><w:p><w:pPr/><w:r><w:rPr><w:b w:val="1"/><w:bCs w:val="1"/></w:rPr><w:t xml:space="preserve">Criterios de evaluación:</w:t></w:r></w:p><w:p><w:pPr><w:numPr><w:ilvl w:val="0"/><w:numId w:val="8"/></w:numPr></w:pPr><w:r><w:rPr/><w:t xml:space="preserve">Capacidad para identificar y describir correctamente los sectores de la gestión pública territorial (Objetivo 1).</w:t></w:r></w:p><w:p><w:pPr><w:numPr><w:ilvl w:val="0"/><w:numId w:val="8"/></w:numPr></w:pPr><w:r><w:rPr/><w:t xml:space="preserve">Habilidad para analizar problemáticas reales y detectarlas en un contexto territorial (Objetivo 2).</w:t></w:r></w:p><w:p><w:pPr><w:numPr><w:ilvl w:val="0"/><w:numId w:val="8"/></w:numPr></w:pPr><w:r><w:rPr/><w:t xml:space="preserve">Creatividad y viabilidad en la propuesta de soluciones multisectoriales (Objetivo 3).</w:t></w:r></w:p><w:p><w:pPr><w:numPr><w:ilvl w:val="0"/><w:numId w:val="8"/></w:numPr></w:pPr><w:r><w:rPr/><w:t xml:space="preserve">Coherencia y fundamentación en los argumentos sobre interrelaciones sectoriales (Objetivo 4).</w:t></w:r></w:p><w:p><w:pPr/><w:r><w:rPr><w:b w:val="1"/><w:bCs w:val="1"/></w:rPr><w:t xml:space="preserve">Instrumentos sugeridos:</w:t></w:r><w:r><w:rPr/><w:t xml:space="preserve"> Rúbrica para evaluar análisis y propuestas grupales, lista de cotejo para participación y aportes en plenaria, observación directa durante actividades, y autoevaluación mediante preguntas de reflexión.</w:t></w:r></w:p><w:p><w:pPr/><w:r><w:rPr><w:b w:val="1"/><w:bCs w:val="1"/></w:rPr><w:t xml:space="preserve">Evidencias de aprendizaje:</w:t></w:r><w:r><w:rPr/><w:t xml:space="preserve"> Listas y análisis del caso, propuesta escrita y presentación oral grupal, participación en mapa mental colectivo y respuestas a preguntas de reflexión.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439A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BB9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93B3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1D43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C488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7070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4089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9230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2026-10-02T01:07:47-05:00</dcterms:created>
  <dcterms:modified xsi:type="dcterms:W3CDTF">2026-10-02T01:07:47-05:00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