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Sujeto y Contextos en Educación Inicial: Una Mirada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Licenciatura en Educación Inicial con el propósito de profundizar en la comprensión de los sujetos y contextos que conforman la educación inicial desde una perspectiva histórica y socio-cultural. Los estudiantes analizarán los diversos escenarios educativos, las características particulares de las familias diversas y los procesos de crianza, así como la mediación del juego en el desarrollo infantil, mediante una metodología de aprendizaje invertido que promueve la autonomía y la reflexión crítica.</w:t>
      </w:r>
    </w:p>
    <w:p>
      <w:pPr/>
      <w:r>
        <w:rPr/>
        <w:t xml:space="preserve">La relevancia de este plan radica en que los futuros profesionales podrán reconocer y diferenciar las múltiples dimensiones que influyen en el desarrollo y aprendizaje de los niños, comprendiendo las interacciones entre familia, escuela y comunidad. Se conecta con su vida real al invitarlos a observar y analizar su entorno cercano y a aplicar estos conocimientos en contextos educativos reales o simulados, favoreciendo el desarrollo de competencias profesionales clave para la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definir desde una perspectiva histórica los diversos escenarios y contextos educativos de la Educación Inicial.</w:t>
      </w:r>
    </w:p>
    <w:p>
      <w:pPr>
        <w:numPr>
          <w:ilvl w:val="0"/>
          <w:numId w:val="1"/>
        </w:numPr>
      </w:pPr>
      <w:r>
        <w:rPr/>
        <w:t xml:space="preserve">Reconocer y diferenciar las características y particularidades de las familias y procesos de crianza, incluyendo creencias, saberes y estilos educativos.</w:t>
      </w:r>
    </w:p>
    <w:p>
      <w:pPr>
        <w:numPr>
          <w:ilvl w:val="0"/>
          <w:numId w:val="1"/>
        </w:numPr>
      </w:pPr>
      <w:r>
        <w:rPr/>
        <w:t xml:space="preserve">Relacionar las interacciones entre los sujetos y contextos educativos y su influencia en el desarrollo y aprendizaje infantil mediante la problematización.</w:t>
      </w:r>
    </w:p>
    <w:p>
      <w:pPr>
        <w:numPr>
          <w:ilvl w:val="0"/>
          <w:numId w:val="1"/>
        </w:numPr>
      </w:pPr>
      <w:r>
        <w:rPr/>
        <w:t xml:space="preserve">Aplicar conocimientos sobre la mediación del juego socio-cultural en el desarrollo infantil en contextos familiares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preparados sobre historia y contextos de educación inicial (2 videos de 8 minutos cada uno).</w:t>
      </w:r>
    </w:p>
    <w:p>
      <w:pPr>
        <w:numPr>
          <w:ilvl w:val="0"/>
          <w:numId w:val="2"/>
        </w:numPr>
      </w:pPr>
      <w:r>
        <w:rPr/>
        <w:t xml:space="preserve">Lectura digital previa: artículo académico sobre familias diversas y estilos de crianza (PDF).</w:t>
      </w:r>
    </w:p>
    <w:p>
      <w:pPr>
        <w:numPr>
          <w:ilvl w:val="0"/>
          <w:numId w:val="2"/>
        </w:numPr>
      </w:pPr>
      <w:r>
        <w:rPr/>
        <w:t xml:space="preserve">Plataforma virtual con foro y herramientas de colaboración (Google Classroom, Zoom o equivalente).</w:t>
      </w:r>
    </w:p>
    <w:p>
      <w:pPr>
        <w:numPr>
          <w:ilvl w:val="0"/>
          <w:numId w:val="2"/>
        </w:numPr>
      </w:pPr>
      <w:r>
        <w:rPr/>
        <w:t xml:space="preserve">Material para lluvia de ideas y mapas conceptuales digitales (Miro, Jamboard o similar).</w:t>
      </w:r>
    </w:p>
    <w:p>
      <w:pPr>
        <w:numPr>
          <w:ilvl w:val="0"/>
          <w:numId w:val="2"/>
        </w:numPr>
      </w:pPr>
      <w:r>
        <w:rPr/>
        <w:t xml:space="preserve">Cuestionarios interactivos en línea (Kahoot o Google Forms).</w:t>
      </w:r>
    </w:p>
    <w:p>
      <w:pPr>
        <w:numPr>
          <w:ilvl w:val="0"/>
          <w:numId w:val="2"/>
        </w:numPr>
      </w:pPr>
      <w:r>
        <w:rPr/>
        <w:t xml:space="preserve">Guía impresa o digital para el trabajo en grupos (instrucciones detalladas).</w:t>
      </w:r>
    </w:p>
    <w:p>
      <w:pPr>
        <w:numPr>
          <w:ilvl w:val="0"/>
          <w:numId w:val="2"/>
        </w:numPr>
      </w:pPr>
      <w:r>
        <w:rPr/>
        <w:t xml:space="preserve">Documento con preguntas guía para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generales de educación inicial.</w:t>
      </w:r>
    </w:p>
    <w:p>
      <w:pPr>
        <w:numPr>
          <w:ilvl w:val="0"/>
          <w:numId w:val="3"/>
        </w:numPr>
      </w:pPr>
      <w:r>
        <w:rPr/>
        <w:t xml:space="preserve">Habilidades para la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Familiaridad con herramientas digitales para el aprendizaje virtual.</w:t>
      </w:r>
    </w:p>
    <w:p>
      <w:pPr>
        <w:numPr>
          <w:ilvl w:val="0"/>
          <w:numId w:val="3"/>
        </w:numPr>
      </w:pPr>
      <w:r>
        <w:rPr/>
        <w:t xml:space="preserve">Experiencia previa en actividades colaborativas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sesión busca explorar los sujetos y contextos de la educación inicial para entender cómo estos influyen en el desarrollo infantil, destacando la importancia de una mirada histórica y socio-cultural. Señala que se trabajará de forma activa y colaborativa para construir 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"¿Cómo creen que han cambiado las formas de crianza y educación inicial a lo largo del tiempo en sus propias familias o comunidades?"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el chat o foro, escriben breves reflexiones o ejemplos personales (2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algunas culturas, el juego es considerado una herramienta fundamental para el aprendizaje desde tiempos ancestrales, ¿cómo creen que eso se relaciona con lo que sabemos hoy?"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temática con la experiencia cotidiana de los estudiantes: "Como futuros educadores iniciales, conocer los contextos y relaciones familiares es vital para diseñar estrategias de enseñanza que respeten y potencien el desarrollo de cada niño."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revisaron previamente dos videos y una lectura. Invita a un breve resumen grupal para activar lo aprendido.</w:t>
      </w:r>
      <w:br/>
      <w:r>
        <w:rPr/>
        <w:t xml:space="preserve">  Se explica que el enfoque es comprender la evolución histórica de los contextos de educación inicial, las características de las familias diversas, y cómo las interacciones socio-culturales y el juego median el aprendizaje y desarrollo infantil.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Lluvia de ideas y mapa conceptual colaborativo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definir los escenarios y contextos educativos de la EI desde una perspectiva histórica.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4 en salas virtuales.</w:t>
      </w:r>
    </w:p>
    <w:p>
      <w:pPr>
        <w:numPr>
          <w:ilvl w:val="1"/>
          <w:numId w:val="5"/>
        </w:numPr>
      </w:pPr>
      <w:r>
        <w:rPr/>
        <w:t xml:space="preserve">Cada grupo utiliza una herramienta digital (Miro/Jamboard) para crear un mapa conceptual con las ideas clave de los videos y la lectura, enfocándose en los escenarios y contextos históricos.</w:t>
      </w:r>
    </w:p>
    <w:p>
      <w:pPr>
        <w:numPr>
          <w:ilvl w:val="1"/>
          <w:numId w:val="5"/>
        </w:numPr>
      </w:pPr>
      <w:r>
        <w:rPr/>
        <w:t xml:space="preserve">Se les pide incluir ejemplos concretos y referencias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compartido en plataforma.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"¿Cómo influyen las características sociales de ese contexto en la educación inicial?" y facilitar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Análisis y diferenciación de características familiares y crianza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características, creencias y estilos de crianza en familias diversas.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3 casos breves de familias diversas con estilos de crianza distintos (material preparado).</w:t>
      </w:r>
    </w:p>
    <w:p>
      <w:pPr>
        <w:numPr>
          <w:ilvl w:val="1"/>
          <w:numId w:val="6"/>
        </w:numPr>
      </w:pPr>
      <w:r>
        <w:rPr/>
        <w:t xml:space="preserve">En grupos, los estudiantes analizan y discuten las particularidades, creencias y saberes presentes, registrando similitudes y diferencias.</w:t>
      </w:r>
    </w:p>
    <w:p>
      <w:pPr>
        <w:numPr>
          <w:ilvl w:val="1"/>
          <w:numId w:val="6"/>
        </w:numPr>
      </w:pPr>
      <w:r>
        <w:rPr/>
        <w:t xml:space="preserve">Posteriormente, cada grupo comparte un resumen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como: "¿Cómo influyen estas características en el desarrollo del niño?" "¿Qué desafíos pueden presentarse para la educación inicial?"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Problemati-zación y reflexión sobre interacciones socio-culturales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contextos, sujetos y su incidencia en el desarrollo y aprendizaje infantil.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plantea un problema: "En un contexto donde la familia y la comunidad tienen creencias diferentes sobre el juego infantil, ¿cómo debería intervenir la escuela para favorecer el desarrollo integral?"</w:t>
      </w:r>
    </w:p>
    <w:p>
      <w:pPr>
        <w:numPr>
          <w:ilvl w:val="1"/>
          <w:numId w:val="7"/>
        </w:numPr>
      </w:pPr>
      <w:r>
        <w:rPr/>
        <w:t xml:space="preserve">Los estudiantes discuten en parejas y luego elaboran una propuesta breve.</w:t>
      </w:r>
    </w:p>
    <w:p>
      <w:pPr>
        <w:numPr>
          <w:ilvl w:val="1"/>
          <w:numId w:val="7"/>
        </w:numPr>
      </w:pPr>
      <w:r>
        <w:rPr/>
        <w:t xml:space="preserve">Se realiza una plenaria para compartir propuestas y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con preguntas como: "¿Qué mediaciones se pueden implementar?" "¿Cuál es el rol del educador?"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un video adicional opcional sobre mediación del juego socio-cultural y preparar una breve reflexión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requieren apoyo extra:</w:t>
      </w:r>
      <w:r>
        <w:rPr/>
        <w:t xml:space="preserve"> El docente ofrece ejemplos concretos y guía más estructurada durante las actividades grupales, además de sesiones de apoyo fuera de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cada actividad resaltando cómo cada una aporta a una comprensión más integral del tema y prepara a los estudiantes para la siguiente actividad, enfatizando la continuidad entre historia, características familiares y la mediación del juego en el aprendizaje.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Ticket de salida digital.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debe escribir tres ideas clave aprendidas, una pregunta que aún tiene y cómo aplicaría este conocimiento en su futura práctica profesional.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enviadas en plataforma.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/>
        <w:t xml:space="preserve">El docente plantea las siguientes preguntas para responder en el ticket de salida: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contribuye el conocimiento histórico de los contextos educativos a tu formación como educador inicial?</w:t>
      </w:r>
    </w:p>
    <w:p>
      <w:pPr>
        <w:numPr>
          <w:ilvl w:val="0"/>
          <w:numId w:val="9"/>
        </w:numPr>
      </w:pPr>
      <w:r>
        <w:rPr/>
        <w:t xml:space="preserve">¿De qué manera las características de las familias influyen en la educación y el desarrollo infantil?</w:t>
      </w:r>
    </w:p>
    <w:p>
      <w:pPr>
        <w:numPr>
          <w:ilvl w:val="0"/>
          <w:numId w:val="9"/>
        </w:numPr>
      </w:pPr>
      <w:r>
        <w:rPr/>
        <w:t xml:space="preserve">¿Qué estrategias considerarías para mediar las interacciones entre familia, escuela y comunidad?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ofrece comentarios personalizados en la plataforma, destacando aciertos y orientando dudas para fortalecer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trabajado con la próxima sesión enfocada en diseño de estrategias educativas basadas en contextos reales y diversidad familiar.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Invitar a observar un contexto familiar o comunitario cercano y registrar una breve descripción de sus características, creencias y estilos de crianza, resaltando el papel del juego. Esta información será base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sumativa al cierre con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definir y explicar los escenarios y contextos históricos de la educación inicial (Objetivo 1).</w:t>
      </w:r>
    </w:p>
    <w:p>
      <w:pPr>
        <w:numPr>
          <w:ilvl w:val="0"/>
          <w:numId w:val="10"/>
        </w:numPr>
      </w:pPr>
      <w:r>
        <w:rPr/>
        <w:t xml:space="preserve">Identificación y diferenciación adecuada de características y estilos de crianza en familias diversas (Objetivo 2).</w:t>
      </w:r>
    </w:p>
    <w:p>
      <w:pPr>
        <w:numPr>
          <w:ilvl w:val="0"/>
          <w:numId w:val="10"/>
        </w:numPr>
      </w:pPr>
      <w:r>
        <w:rPr/>
        <w:t xml:space="preserve">Relación crítica y argumentada entre contextos, sujetos y desarrollo infantil en propuestas y discusiones (Objetivo 3).</w:t>
      </w:r>
    </w:p>
    <w:p>
      <w:pPr>
        <w:numPr>
          <w:ilvl w:val="0"/>
          <w:numId w:val="10"/>
        </w:numPr>
      </w:pPr>
      <w:r>
        <w:rPr/>
        <w:t xml:space="preserve">Aplicación reflexiva de la mediación del juego socio-cultural en situaciones profesionales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mapas conceptuales y propuestas, lista de cotejo para participación en discusiones, revisión de respuestas de ticket de salida y análisis de la tarea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 digitales, resúmenes y exposiciones grupales, propuestas de intervención, respuestas en ticket de salida, y descripción de contexto familiar/comunitario en la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08A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989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EA5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4B1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BA3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B76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33A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7FA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691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B2A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2026-10-02T00:07:40-05:00</dcterms:created>
  <dcterms:modified xsi:type="dcterms:W3CDTF">2026-10-02T00:07:40-05:00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