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Pensamiento Matemático: Conteo, Colores y Tamaños en tu Entorno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Pensamiento Crítico y Creatividad | Creatividad y pensamiento lateral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adultos en educación para el trabajo con el objetivo de desarrollar habilidades básicas de pensamiento matemático a través del conteo espontáneo, reconocimiento de tamaños y colores en situaciones cotidianas. Los estudiantes aprenderán a clasificar, secuenciar y resolver problemas sencillos aplicando conceptos matemáticos en su entorno inmediato, lo que fortalece su pensamiento lógico y la capacidad de análisis visual y numérico.</w:t>
      </w:r>
    </w:p>
    <w:p>
      <w:pPr/>
      <w:r>
        <w:rPr/>
        <w:t xml:space="preserve">La relevancia de este aprendizaje radica en empoderar a los adultos para que puedan identificar y organizar información matemática básica que encuentran en su vida diaria, mejorando su autonomía y confianza para enfrentar situaciones laborales y personales que requieren habilidades de conteo, comparación y clasificación. La metodología de Aprendizaje Basado en Proyectos fomenta la colaboración y la aplicación práctica, haciendo que los aprendizajes sean significativos y duraderos.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Clasificar objetos del entorno según tamaño y color para desarrollar habilidades de categorización visual.</w:t>
      </w:r>
    </w:p>
    <w:p>
      <w:pPr>
        <w:numPr>
          <w:ilvl w:val="0"/>
          <w:numId w:val="1"/>
        </w:numPr>
      </w:pPr>
      <w:r>
        <w:rPr/>
        <w:t xml:space="preserve">Utilizar el conteo básico de manera espontánea para resolver problemas cotidianos relacionados con cantidades.</w:t>
      </w:r>
    </w:p>
    <w:p>
      <w:pPr>
        <w:numPr>
          <w:ilvl w:val="0"/>
          <w:numId w:val="1"/>
        </w:numPr>
      </w:pPr>
      <w:r>
        <w:rPr/>
        <w:t xml:space="preserve">Organizar objetos en series según criterios de tamaño o color para fortalecer el pensamiento lógico.</w:t>
      </w:r>
    </w:p>
    <w:p>
      <w:pPr>
        <w:numPr>
          <w:ilvl w:val="0"/>
          <w:numId w:val="1"/>
        </w:numPr>
      </w:pPr>
      <w:r>
        <w:rPr/>
        <w:t xml:space="preserve">Resolver problemas sencillos aplicando la clasificación y seriación en contextos reales.</w:t>
      </w:r>
    </w:p>
    <w:p>
      <w:pPr>
        <w:numPr>
          <w:ilvl w:val="0"/>
          <w:numId w:val="1"/>
        </w:numPr>
      </w:pPr>
      <w:r>
        <w:rPr/>
        <w:t xml:space="preserve">Colaborar en equipo para crear un producto tangible que refleje el aprendizaje aplicado.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Objetos variados para clasificación: botones, hojas, frutas pequeñas, tarjetas de colores (mínimo 20 por grupo).</w:t>
      </w:r>
    </w:p>
    <w:p>
      <w:pPr>
        <w:numPr>
          <w:ilvl w:val="0"/>
          <w:numId w:val="2"/>
        </w:numPr>
      </w:pPr>
      <w:r>
        <w:rPr/>
        <w:t xml:space="preserve">Cartulinas y marcadores para crear tablas o gráficos.</w:t>
      </w:r>
    </w:p>
    <w:p>
      <w:pPr>
        <w:numPr>
          <w:ilvl w:val="0"/>
          <w:numId w:val="2"/>
        </w:numPr>
      </w:pPr>
      <w:r>
        <w:rPr/>
        <w:t xml:space="preserve">Hojas de trabajo con ejercicios de conteo y clasificación (copias para cada estudiante).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Espacio físico para actividades grupales y exposición.</w:t>
      </w:r>
    </w:p>
    <w:p>
      <w:pPr>
        <w:numPr>
          <w:ilvl w:val="0"/>
          <w:numId w:val="2"/>
        </w:numPr>
      </w:pPr>
      <w:r>
        <w:rPr/>
        <w:t xml:space="preserve">Material audiovisual corto (video de 3 minutos) sobre conteo en la vida diaria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números del 1 al 10.</w:t>
      </w:r>
    </w:p>
    <w:p>
      <w:pPr>
        <w:numPr>
          <w:ilvl w:val="0"/>
          <w:numId w:val="3"/>
        </w:numPr>
      </w:pPr>
      <w:r>
        <w:rPr/>
        <w:t xml:space="preserve">Habilidad para identificar colores básicos (rojo, azul, verde, amarillo).</w:t>
      </w:r>
    </w:p>
    <w:p>
      <w:pPr>
        <w:numPr>
          <w:ilvl w:val="0"/>
          <w:numId w:val="3"/>
        </w:numPr>
      </w:pPr>
      <w:r>
        <w:rPr/>
        <w:t xml:space="preserve">Experiencia previa con actividades simples de contar y agrupar objetos.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Conteo y la Clasificación en el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explorar cómo podemos usar el conteo y la clasificación de objetos que tenemos a nuestro alrededor para resolver problemas sencillos. Esto nos ayudará a organizar mejor la información y a pensar de forma lógica.”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empezar, ¿pueden contar cuántos dedos tienen en una mano? ¿Y cuántos colores pueden ver en esta sala?”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cuentan sus dedos y nombran colores visibles.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usar el conteo básico nos ayuda a tomar decisiones rápidas, como saber cuántos ingredientes necesitamos para una receta o cuántas herramientas usar en un taller? Hoy haremos un pequeño reto para descubrirlo juntos.”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anticipan la actividad.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nuestro trabajo y en casa, siempre nos encontramos con objetos que podemos contar, ordenar por tamaño o clasificar por color. Aprender a hacer esto bien nos facilita la vida.”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experiencia laboral y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en grupos para crear una clasificación y una serie usando objetos reales. Esto será nuestro proyecto para aprender a usar el conteo y reconocer tamaños y colores.”</w:t>
      </w:r>
    </w:p>
    <w:p>
      <w:pPr/>
      <w:r>
        <w:rPr>
          <w:b w:val="1"/>
          <w:bCs w:val="1"/>
        </w:rPr>
        <w:t xml:space="preserve">Actividad 1: Clasificación de objetos por color y tamaño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Clasificar objetos según color y tamaño.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“En grupos de 3, tomen los objetos que les di. Primero clasifíquenlos por color. Luego, dentro de cada color, ordénenlos por tamaño, del más pequeño al más grande.”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seleccionando y agrupando objetos.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Grupos de objetos clasificados y ordenados sobre la mesa.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“¿Cómo decidieron qué objeto es más grande?”, “¿Por qué clasificaron así los colores?”, e invita a justificar sus decisiones.</w:t>
      </w:r>
    </w:p>
    <w:p>
      <w:pPr/>
      <w:r>
        <w:rPr>
          <w:b w:val="1"/>
          <w:bCs w:val="1"/>
        </w:rPr>
        <w:t xml:space="preserve">Actividad 2: Conteo espontáneo y registro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Usar el conteo para registrar cantidades de objetos clasificados.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“Ahora cuenten cuántos objetos hay en cada grupo de color y tamaño. Escriban los números en una hoja o dibujen una tabla sencilla para registrar sus resultados.”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Realizan conteo y registran los datos en la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o lista con conteos para cada clasificación.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acceso a materiales, corrige conteos erróneos con preguntas guía como “¿Contaron cada objeto una sola vez?” y motiva la colaboración.</w:t>
      </w:r>
    </w:p>
    <w:p>
      <w:pPr/>
      <w:r>
        <w:rPr>
          <w:b w:val="1"/>
          <w:bCs w:val="1"/>
        </w:rPr>
        <w:t xml:space="preserve">Actividad 3: Presentación del proyecto inicial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el proceso y resultados del conteo y clasificación.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“Cada grupo compartirá con el resto lo que hicieron: cómo clasificaron, cómo contaron y qué aprendieron.”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trabajo brevemente al grupo completo.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visual de la clasificación y conteo.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retroalimenta con comentarios positivos y plantea preguntas para profundizar.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Invitar a crear una pequeña historia o problema que involucre los objetos y su clasificación.</w:t>
      </w:r>
    </w:p>
    <w:p>
      <w:pPr>
        <w:numPr>
          <w:ilvl w:val="0"/>
          <w:numId w:val="7"/>
        </w:numPr>
      </w:pPr>
      <w:r>
        <w:rPr/>
        <w:t xml:space="preserve">Para estudiantes que requieren apoyo: Trabajar con el docente en una mini sesión para reforzar el conteo y comparación de tamaños con ejemplos visuales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continuaremos trabajando con estos objetos para resolver problemas sencillos y crear un producto final. Hoy vimos cómo organizar y contar, que es el primer paso para pensar matemáticamente.”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decir en voz alta 3 cosas que aprendimos hoy sobre contar y clasificar.”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breves y concisas.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me ayudó clasificar los objetos a entender mejor su cantidad?</w:t>
      </w:r>
    </w:p>
    <w:p>
      <w:pPr>
        <w:numPr>
          <w:ilvl w:val="0"/>
          <w:numId w:val="8"/>
        </w:numPr>
      </w:pPr>
      <w:r>
        <w:rPr/>
        <w:t xml:space="preserve">¿Qué fue fácil y qué me costó más en el conteo?</w:t>
      </w:r>
    </w:p>
    <w:p>
      <w:pPr>
        <w:numPr>
          <w:ilvl w:val="0"/>
          <w:numId w:val="8"/>
        </w:numPr>
      </w:pPr>
      <w:r>
        <w:rPr/>
        <w:t xml:space="preserve">¿Cómo puedo usar lo que aprendí hoy en mi trabajo o casa?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personalizados destacando avances y áreas a mejorar, motivando a seguir practicando.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sesión, observen en su casa o trabajo objetos que puedan clasificar y contar. Traigan una lista o fotos si pueden.”</w:t>
      </w:r>
    </w:p>
    <w:p>
      <w:pPr/>
      <w:r>
        <w:rPr/>
        <w:t xml:space="preserve">Sesión 2: Aplicando el Pensamiento Matemático para Resolver Problemas CotidianosFase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usar lo que aprendimos para resolver problemas sencillos con los objetos de nuestro entorno, usando la clasificación y el conteo.”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recuerda cómo clasificamos los objetos por color y tamaño? ¿Qué aprendieron sobre contar?”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experiencias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propongo un desafío: si tienen 5 manzanas y les dan 3 más, ¿cuántas tienen? Pero vamos a hacerlo usando la clasificación y el conteo que aprendimos.”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interesan en resolver el problema práctico.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el trabajo y en casa, necesitamos saber contar y ordenar para tomar buenas decisiones. Hoy veremos cómo hacerlo con problemas reales.”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resolver problemas sencillos en equipo usando conteo y clasificación. Construiremos juntos un pequeño producto que refleje estas soluciones.”</w:t>
      </w:r>
    </w:p>
    <w:p>
      <w:pPr/>
      <w:r>
        <w:rPr>
          <w:b w:val="1"/>
          <w:bCs w:val="1"/>
        </w:rPr>
        <w:t xml:space="preserve">Actividad 1: Resolución de problemas sencillos con objetos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conteo y clasificación para resolver problemas prácticos.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“En sus grupos, usen los objetos para responder estas preguntas: Si hay 7 botones rojos y 4 verdes, ¿cuántos botones hay en total? ¿Cuántos botones pequeños hay si clasificamos por tamaño?”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Usan los objetos para contar y resolver, registrando sus respuestas.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objetos organizados que sustentan su solución.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formula preguntas guía (“¿Cómo pueden comprobar que su respuesta es correcta?”), y apoya dudas.</w:t>
      </w:r>
    </w:p>
    <w:p>
      <w:pPr/>
      <w:r>
        <w:rPr>
          <w:b w:val="1"/>
          <w:bCs w:val="1"/>
        </w:rPr>
        <w:t xml:space="preserve">Actividad 2: Creación de un cartel visual del proyecto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Comunicar visualmente el proceso y resultados del proyecto.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“Usen cartulina y marcadores para hacer un cartel que muestre cómo clasificaron, contaron y resolvieron los problemas con los objetos.”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Diseñan y elaboran el cartel en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Cartel visual con dibujos, números y explicaciones sencillas.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organización, sugiere ideas para presentación clara, y motiva la colaboración.</w:t>
      </w:r>
    </w:p>
    <w:p>
      <w:pPr/>
      <w:r>
        <w:rPr>
          <w:b w:val="1"/>
          <w:bCs w:val="1"/>
        </w:rPr>
        <w:t xml:space="preserve">Actividad 3: Presentación final y discusión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Exponer el trabajo realizado y reflexionar sobre su aplicación.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“Cada grupo presentará su cartel y explicará cómo usaron el conteo y la clasificación para resolver los problemas.”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responden preguntas de sus compañeros y docente.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visuales.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hace preguntas para profundizar comprensión y destaca logros.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adelantados pueden crear problemas adicionales para que sus compañeros resuelvan.</w:t>
      </w:r>
    </w:p>
    <w:p>
      <w:pPr>
        <w:numPr>
          <w:ilvl w:val="0"/>
          <w:numId w:val="12"/>
        </w:numPr>
      </w:pPr>
      <w:r>
        <w:rPr/>
        <w:t xml:space="preserve">Estudiantes que requieren apoyo trabajan de manera guiada con el docente usando ejemplos concretos y apoyo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“Con lo que aprendimos hoy, ya pueden usar el conteo y la clasificación para tomar mejores decisiones en su día a día.”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“Escriban en una hoja estas tres ideas: 1) Qué aprendí sobre conteo, 2) Cómo me ayudó la clasificación, 3) En qué puedo usar esto fuera del aula.”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resolvimos los problemas usando los objetos?</w:t>
      </w:r>
    </w:p>
    <w:p>
      <w:pPr>
        <w:numPr>
          <w:ilvl w:val="0"/>
          <w:numId w:val="13"/>
        </w:numPr>
      </w:pPr>
      <w:r>
        <w:rPr/>
        <w:t xml:space="preserve">¿Qué estrategia de conteo o clasificación me pareció más fácil o útil?</w:t>
      </w:r>
    </w:p>
    <w:p>
      <w:pPr>
        <w:numPr>
          <w:ilvl w:val="0"/>
          <w:numId w:val="13"/>
        </w:numPr>
      </w:pPr>
      <w:r>
        <w:rPr/>
        <w:t xml:space="preserve">¿Cómo me siento aplicando este aprendizaje en mi vida diaria o trabajo?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alentadores, reconoce el esfuerzo y destaca el progreso individual y grupal.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“Sigan observando y usando el conteo y la clasificación en su entorno. Estas habilidades les ayudarán a resolver muchos problemas prácticos.”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“Identifiquen un problema sencillo en su trabajo o casa que puedan resolver contando o clasificando objetos. Traigan su propuesta para compartirla.”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desarrollo, sumativa en el cierre de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Clasifica correctamente objetos según color y tamaño, demostrando comprensión visual.</w:t>
      </w:r>
    </w:p>
    <w:p>
      <w:pPr>
        <w:numPr>
          <w:ilvl w:val="0"/>
          <w:numId w:val="14"/>
        </w:numPr>
      </w:pPr>
      <w:r>
        <w:rPr/>
        <w:t xml:space="preserve">Realiza conteo preciso y espontáneo para resolver problemas sencillos.</w:t>
      </w:r>
    </w:p>
    <w:p>
      <w:pPr>
        <w:numPr>
          <w:ilvl w:val="0"/>
          <w:numId w:val="14"/>
        </w:numPr>
      </w:pPr>
      <w:r>
        <w:rPr/>
        <w:t xml:space="preserve">Organiza objetos en series lógicas siguiendo criterios establecidos.</w:t>
      </w:r>
    </w:p>
    <w:p>
      <w:pPr>
        <w:numPr>
          <w:ilvl w:val="0"/>
          <w:numId w:val="14"/>
        </w:numPr>
      </w:pPr>
      <w:r>
        <w:rPr/>
        <w:t xml:space="preserve">Participa activamente en la creación y presentación del producto grupal.</w:t>
      </w:r>
    </w:p>
    <w:p>
      <w:pPr>
        <w:numPr>
          <w:ilvl w:val="0"/>
          <w:numId w:val="14"/>
        </w:numPr>
      </w:pPr>
      <w:r>
        <w:rPr/>
        <w:t xml:space="preserve">Reflexiona críticamente sobre su aprendizaje y aplica conceptos en situaciones reales.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clasificación y conteo durante actividades grupales.</w:t>
      </w:r>
    </w:p>
    <w:p>
      <w:pPr>
        <w:numPr>
          <w:ilvl w:val="0"/>
          <w:numId w:val="15"/>
        </w:numPr>
      </w:pPr>
      <w:r>
        <w:rPr/>
        <w:t xml:space="preserve">Rúbrica para evaluar la presentación y elaboración del cartel visual.</w:t>
      </w:r>
    </w:p>
    <w:p>
      <w:pPr>
        <w:numPr>
          <w:ilvl w:val="0"/>
          <w:numId w:val="15"/>
        </w:numPr>
      </w:pPr>
      <w:r>
        <w:rPr/>
        <w:t xml:space="preserve">Registro anecdótico y observación directa durante la reflexión y discusión.</w:t>
      </w:r>
    </w:p>
    <w:p>
      <w:pPr>
        <w:numPr>
          <w:ilvl w:val="0"/>
          <w:numId w:val="15"/>
        </w:numPr>
      </w:pPr>
      <w:r>
        <w:rPr/>
        <w:t xml:space="preserve">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Productos tangibles: objetos clasificados y ordenados, tablas de conteo, cartel visual.</w:t>
      </w:r>
    </w:p>
    <w:p>
      <w:pPr>
        <w:numPr>
          <w:ilvl w:val="0"/>
          <w:numId w:val="16"/>
        </w:numPr>
      </w:pPr>
      <w:r>
        <w:rPr/>
        <w:t xml:space="preserve">Participación activa en presentaciones y debates.</w:t>
      </w:r>
    </w:p>
    <w:p>
      <w:pPr>
        <w:numPr>
          <w:ilvl w:val="0"/>
          <w:numId w:val="16"/>
        </w:numPr>
      </w:pPr>
      <w:r>
        <w:rPr/>
        <w:t xml:space="preserve">Respuestas escritas y orales en actividades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Adaptación 1:</w:t>
      </w:r>
      <w:r>
        <w:rPr/>
        <w:t xml:space="preserve"> Incorporar objetos diversos que reflejen diferentes culturas y contextos socioeconómicos de los estudiantes (por ejemplo, utensilios de cocina, herramientas o materiales comunes en sus entornos). Esto favorece el reconocimiento y valoración de experiencias y orígenes variados.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Adaptación 2:</w:t>
      </w:r>
      <w:r>
        <w:rPr/>
        <w:t xml:space="preserve"> Permitir que los estudiantes expresen el conteo y clasificación en su idioma materno cuando sea posible, para validar sus competencias lingüísticas y facilitar la comprensión del concepto matemático. El docente puede promover el uso de términos en varios idiomas y luego hacer la conexión con el vocabulario en español.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Modificación de actividad:</w:t>
      </w:r>
      <w:r>
        <w:rPr/>
        <w:t xml:space="preserve"> En la actividad de clasificación, incluir objetos con diferentes texturas o formas para que estudiantes con discapacidades visuales puedan participar mediante el tacto, promoviendo la inclusión sensorial.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Recursos adicionales:</w:t>
      </w:r>
      <w:r>
        <w:rPr/>
        <w:t xml:space="preserve"> Uso de imágenes y fichas visuales que muestren distintos tipos de objetos culturalmente diversos para apoyar la clasificación, y material auditivo para reforzar instrucciones.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Evaluación inclusiva:</w:t>
      </w:r>
      <w:r>
        <w:rPr/>
        <w:t xml:space="preserve"> Evaluar el proceso de clasificación no solo por la exactitud, sino también por la capacidad de los estudiantes para explicar sus criterios, valorando la diversidad de razonamientos y expresiones.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recomendaciones fomentan el respeto por las diferencias culturales y lingüísticas, mejoran la comprensión y participación de todos los estudiantes y enriquecen el aprendizaje colectivo.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Adaptación 1:</w:t>
      </w:r>
      <w:r>
        <w:rPr/>
        <w:t xml:space="preserve"> En la formación de grupos, asegurar la participación equitativa de mujeres, hombres y personas no binarias, promoviendo que todos asuman roles diversos (por ejemplo, líder, anotador, presentador) para romper estereotipos tradicionales.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Adaptación 2:</w:t>
      </w:r>
      <w:r>
        <w:rPr/>
        <w:t xml:space="preserve"> Utilizar ejemplos y situaciones cotidianas que no refuercen estereotipos de género, por ejemplo, al mencionar utensilios o herramientas, incluir tanto objetos tradicionalmente asociados a hombres como a mujeres, y dar valor a ambos.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Modificación de actividad:</w:t>
      </w:r>
      <w:r>
        <w:rPr/>
        <w:t xml:space="preserve"> Invitar a reflexionar brevemente sobre cómo el pensamiento lógico y matemático es útil en cualquier rol o género, destacando historias o testimonios de personas diversas que usan estas habilidades en distintas profesiones.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Recursos adicionales:</w:t>
      </w:r>
      <w:r>
        <w:rPr/>
        <w:t xml:space="preserve"> Material audiovisual con ejemplos de mujeres, hombres y personas no binarias en roles técnicos o laborales relacionados con la matemática aplicada.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Evaluación inclusiva:</w:t>
      </w:r>
      <w:r>
        <w:rPr/>
        <w:t xml:space="preserve"> Observar y valorar que todos los estudiantes tengan oportunidades iguales para participar y expresarse durante las actividades, sin asumir roles basados en género.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acciones desmantelan prejuicios y fomentan un ambiente de respeto y equidad, empoderando a todos los participantes para desarrollar sus habilidades sin limitaciones de género.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Adaptación 1:</w:t>
      </w:r>
      <w:r>
        <w:rPr/>
        <w:t xml:space="preserve"> Facilitar materiales alternativos de manipulación para estudiantes con dificultades motrices, como objetos más grandes o con texturas fáciles de agarrar, para que puedan participar plenamente en la clasificación y seriación.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Adaptación 2:</w:t>
      </w:r>
      <w:r>
        <w:rPr/>
        <w:t xml:space="preserve"> Proporcionar instrucciones claras y repetidas, apoyadas con apoyos visuales o escritos para personas con dificultades auditivas o de procesamiento, asegurando comprensión y seguimiento de las actividades.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Modificación de actividad:</w:t>
      </w:r>
      <w:r>
        <w:rPr/>
        <w:t xml:space="preserve"> Permitir que estudiantes con dificultades para trabajar en grupo puedan realizar la actividad con apoyo individual o en parejas, respetando sus necesidades sin excluirlos.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Recursos adicionales:</w:t>
      </w:r>
      <w:r>
        <w:rPr/>
        <w:t xml:space="preserve"> Uso de dispositivos tecnológicos accesibles, como aplicaciones o software de conteo y clasificación, que puedan adaptarse a diferentes necesidades.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Evaluación inclusiva:</w:t>
      </w:r>
      <w:r>
        <w:rPr/>
        <w:t xml:space="preserve"> Emplear evaluaciones orales, prácticas o con apoyos visuales según las necesidades del estudiante, valorando el progreso individual y no solo el resultado final.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recomendaciones garantizan el acceso y la participación efectiva de todas las personas, promoviendo un ambiente educativo que reconoce y responde a las distintas capacidades y necesidades.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02B1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9D000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BACD4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E425E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D9AB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4BC5B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DED3D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846BF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4BE63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F7442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368E1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BD61D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91263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D5CAB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4D725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A1E20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5C193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87820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A27F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2026-10-01T22:26:25-05:00</dcterms:created>
  <dcterms:modified xsi:type="dcterms:W3CDTF">2026-10-01T22:26:25-05:00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