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Contratos Estatales Efectivos: Más Allá del Copiar y Pegar</w:t>
      </w:r>
    </w:p>
    <w:p/>
    <w:p>
      <w:pPr/>
      <w:r>
        <w:rPr>
          <w:color w:val="666666"/>
          <w:sz w:val="20"/>
          <w:szCs w:val="20"/>
          <w:i w:val="1"/>
          <w:iCs w:val="1"/>
        </w:rPr>
        <w:t xml:space="preserve">Ciencias Sociales y Humanas | Derecho | Aprendizaje Basado en Indagación</w:t>
      </w:r>
    </w:p>
    <w:p/>
    <w:p>
      <w:pPr/>
      <w:r>
        <w:rPr>
          <w:color w:val="2b6cb0"/>
          <w:sz w:val="28"/>
          <w:szCs w:val="28"/>
          <w:b w:val="1"/>
          <w:bCs w:val="1"/>
        </w:rPr>
        <w:t xml:space="preserve">Descripción</w:t>
      </w:r>
    </w:p>
    <w:p>
      <w:pPr/>
      <w:r>
        <w:rPr/>
        <w:t xml:space="preserve">Este plan de clase está diseñado para estudiantes de posgrado en Derecho, con el propósito de profundizar en la estructuración consciente y estratégica del contrato estatal. Los estudiantes aprenderán a diseñar contratos que no se limiten a una simple reproducción de formatos, sino que reflejen un entendimiento genuino del objeto contractual y las condiciones específicas bajo las cuales se ejecutarán. Se aborda la importancia de delimitar pautas claras que garanticen un plan de trabajo realista, legal y facilitador que promueva la ejecución efectiva y evite barreras innecesarias para los contratistas.</w:t>
      </w:r>
    </w:p>
    <w:p>
      <w:pPr/>
      <w:r>
        <w:rPr/>
        <w:t xml:space="preserve">La relevancia de este aprendizaje radica en la creciente complejidad y exigencia de las contrataciones públicas, donde un contrato bien estructurado es clave para el éxito de la gestión pública y la transparencia. Además, este conocimiento se conecta directamente con la práctica profesional del estudiante, preparándolo para diseñar documentos contractuales que respondan a necesidades reales, cumplan con el marco jurídico y promuevan la eficiencia administrativa y jurídica.</w:t>
      </w:r>
    </w:p>
    <w:p/>
    <w:p>
      <w:pPr/>
      <w:r>
        <w:rPr>
          <w:color w:val="2b6cb0"/>
          <w:sz w:val="28"/>
          <w:szCs w:val="28"/>
          <w:b w:val="1"/>
          <w:bCs w:val="1"/>
        </w:rPr>
        <w:t xml:space="preserve">Objetivos de Aprendizaje</w:t>
      </w:r>
    </w:p>
    <w:p>
      <w:pPr>
        <w:numPr>
          <w:ilvl w:val="0"/>
          <w:numId w:val="1"/>
        </w:numPr>
      </w:pPr>
      <w:r>
        <w:rPr/>
        <w:t xml:space="preserve">Analizar las necesidades reales del contratante para diseñar un contrato estatal ajustado a dichas necesidades y circunstancias específicas.</w:t>
      </w:r>
    </w:p>
    <w:p>
      <w:pPr>
        <w:numPr>
          <w:ilvl w:val="0"/>
          <w:numId w:val="1"/>
        </w:numPr>
      </w:pPr>
      <w:r>
        <w:rPr/>
        <w:t xml:space="preserve">Delimitar pautas y criterios jurídicos y prácticos que aseguren un plan de trabajo contractual idóneo, legal y facilitador.</w:t>
      </w:r>
    </w:p>
    <w:p>
      <w:pPr>
        <w:numPr>
          <w:ilvl w:val="0"/>
          <w:numId w:val="1"/>
        </w:numPr>
      </w:pPr>
      <w:r>
        <w:rPr/>
        <w:t xml:space="preserve">Evaluar técnicas propias del derecho público para establecer condiciones contractuales claras, viables y justas, evitando exigencias arbitrarias o innecesarias.</w:t>
      </w:r>
    </w:p>
    <w:p/>
    <w:p>
      <w:pPr/>
      <w:r>
        <w:rPr>
          <w:color w:val="2b6cb0"/>
          <w:sz w:val="28"/>
          <w:szCs w:val="28"/>
          <w:b w:val="1"/>
          <w:bCs w:val="1"/>
        </w:rPr>
        <w:t xml:space="preserve">Recursos Necesarios</w:t>
      </w:r>
    </w:p>
    <w:p>
      <w:pPr>
        <w:numPr>
          <w:ilvl w:val="0"/>
          <w:numId w:val="2"/>
        </w:numPr>
      </w:pPr>
      <w:r>
        <w:rPr/>
        <w:t xml:space="preserve">Copias impresas de un modelo básico de contrato estatal (1 por estudiante)</w:t>
      </w:r>
    </w:p>
    <w:p>
      <w:pPr>
        <w:numPr>
          <w:ilvl w:val="0"/>
          <w:numId w:val="2"/>
        </w:numPr>
      </w:pPr>
      <w:r>
        <w:rPr/>
        <w:t xml:space="preserve">Material bibliográfico seleccionado sobre contratación estatal y derecho público (artículos académicos y normativa vigente)</w:t>
      </w:r>
    </w:p>
    <w:p>
      <w:pPr>
        <w:numPr>
          <w:ilvl w:val="0"/>
          <w:numId w:val="2"/>
        </w:numPr>
      </w:pPr>
      <w:r>
        <w:rPr/>
        <w:t xml:space="preserve">Computadoras o tablets con acceso a internet para investigación rápida</w:t>
      </w:r>
    </w:p>
    <w:p>
      <w:pPr>
        <w:numPr>
          <w:ilvl w:val="0"/>
          <w:numId w:val="2"/>
        </w:numPr>
      </w:pPr>
      <w:r>
        <w:rPr/>
        <w:t xml:space="preserve">Pizarra o rotafolio con marcadores</w:t>
      </w:r>
    </w:p>
    <w:p>
      <w:pPr>
        <w:numPr>
          <w:ilvl w:val="0"/>
          <w:numId w:val="2"/>
        </w:numPr>
      </w:pPr>
      <w:r>
        <w:rPr/>
        <w:t xml:space="preserve">Proyector y computadora para presentación inicial</w:t>
      </w:r>
    </w:p>
    <w:p>
      <w:pPr>
        <w:numPr>
          <w:ilvl w:val="0"/>
          <w:numId w:val="2"/>
        </w:numPr>
      </w:pPr>
      <w:r>
        <w:rPr/>
        <w:t xml:space="preserve">Plantillas para análisis de cláusulas contractuales (impresas)</w:t>
      </w:r>
    </w:p>
    <w:p>
      <w:pPr>
        <w:numPr>
          <w:ilvl w:val="0"/>
          <w:numId w:val="2"/>
        </w:numPr>
      </w:pPr>
      <w:r>
        <w:rPr/>
        <w:t xml:space="preserve">Software para elaboración colectiva de mapas conceptuales (opcional, ejemplo: Miro, MindMeister)</w:t>
      </w:r>
    </w:p>
    <w:p/>
    <w:p>
      <w:pPr/>
      <w:r>
        <w:rPr>
          <w:color w:val="2b6cb0"/>
          <w:sz w:val="28"/>
          <w:szCs w:val="28"/>
          <w:b w:val="1"/>
          <w:bCs w:val="1"/>
        </w:rPr>
        <w:t xml:space="preserve">Requisitos Previos</w:t>
      </w:r>
    </w:p>
    <w:p>
      <w:pPr>
        <w:numPr>
          <w:ilvl w:val="0"/>
          <w:numId w:val="3"/>
        </w:numPr>
      </w:pPr>
      <w:r>
        <w:rPr/>
        <w:t xml:space="preserve">Conocimientos previos en derecho administrativo y derecho público.</w:t>
      </w:r>
    </w:p>
    <w:p>
      <w:pPr>
        <w:numPr>
          <w:ilvl w:val="0"/>
          <w:numId w:val="3"/>
        </w:numPr>
      </w:pPr>
      <w:r>
        <w:rPr/>
        <w:t xml:space="preserve">Familiaridad con la estructura general de los contratos públicos.</w:t>
      </w:r>
    </w:p>
    <w:p>
      <w:pPr>
        <w:numPr>
          <w:ilvl w:val="0"/>
          <w:numId w:val="3"/>
        </w:numPr>
      </w:pPr>
      <w:r>
        <w:rPr/>
        <w:t xml:space="preserve">Habilidades básicas en análisis crítico y lectura de textos jurídicos.</w:t>
      </w:r>
    </w:p>
    <w:p>
      <w:pPr>
        <w:numPr>
          <w:ilvl w:val="0"/>
          <w:numId w:val="3"/>
        </w:numPr>
      </w:pPr>
      <w:r>
        <w:rPr/>
        <w:t xml:space="preserve">Experiencia previa en interpretación normativa y análisis de casos jurídicos.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Introducir a los estudiantes en la importancia de la estructuración consciente del contrato estatal como un proceso dinámico que requiere análisis contextual y jurídico, no solo la reproducción de plantillas o formatos. Sensibilizar sobre las consecuencias prácticas y legales de una estructura contractual deficiente.</w:t>
      </w:r>
    </w:p>
    <w:p/>
    <w:p>
      <w:pPr/>
      <w:r>
        <w:rPr>
          <w:b w:val="1"/>
          <w:bCs w:val="1"/>
        </w:rPr>
        <w:t xml:space="preserve">Activación de conocimientos previos</w:t>
      </w:r>
    </w:p>
    <w:p>
      <w:pPr/>
      <w:r>
        <w:rPr>
          <w:b w:val="1"/>
          <w:bCs w:val="1"/>
        </w:rPr>
        <w:t xml:space="preserve">Docente:</w:t>
      </w:r>
      <w:r>
        <w:rPr/>
        <w:t xml:space="preserve"> Presenta brevemente un caso real reciente donde un contrato estatal mal estructurado generó problemas en la ejecución y consecuencias legales para la entidad pública y el contratista.</w:t>
      </w:r>
    </w:p>
    <w:p>
      <w:pPr/>
      <w:r>
        <w:rPr>
          <w:b w:val="1"/>
          <w:bCs w:val="1"/>
        </w:rPr>
        <w:t xml:space="preserve">Estudiantes:</w:t>
      </w:r>
      <w:r>
        <w:rPr/>
        <w:t xml:space="preserve"> En plenaria responden a la pregunta detonadora: </w:t>
      </w:r>
      <w:r>
        <w:rPr>
          <w:i w:val="1"/>
          <w:iCs w:val="1"/>
        </w:rPr>
        <w:t xml:space="preserve">"¿Cuáles creen que fueron los errores en la estructuración del contrato que desencadenaron esos problemas?"</w:t>
      </w:r>
      <w:r>
        <w:rPr/>
        <w:t xml:space="preserve"> El docente anota las ideas principales en la pizarra para referencia.</w:t>
      </w:r>
    </w:p>
    <w:p>
      <w:pPr/>
      <w:r>
        <w:rPr>
          <w:b w:val="1"/>
          <w:bCs w:val="1"/>
        </w:rPr>
        <w:t xml:space="preserve">Motivación y enganche</w:t>
      </w:r>
    </w:p>
    <w:p>
      <w:pPr/>
      <w:r>
        <w:rPr>
          <w:b w:val="1"/>
          <w:bCs w:val="1"/>
        </w:rPr>
        <w:t xml:space="preserve">Docente:</w:t>
      </w:r>
      <w:r>
        <w:rPr/>
        <w:t xml:space="preserve"> Comparte un dato impactante: "Según estudios, más del 40% de los contratos estatales presentan cláusulas poco claras o inapropiadas que dificultan su ejecución efectiva".</w:t>
      </w:r>
    </w:p>
    <w:p>
      <w:pPr/>
      <w:r>
        <w:rPr>
          <w:b w:val="1"/>
          <w:bCs w:val="1"/>
        </w:rPr>
        <w:t xml:space="preserve">Estudiantes:</w:t>
      </w:r>
      <w:r>
        <w:rPr/>
        <w:t xml:space="preserve"> Reflexionan sobre la importancia de evitar esta situación en su práctica profesional.</w:t>
      </w:r>
    </w:p>
    <w:p>
      <w:pPr/>
      <w:r>
        <w:rPr>
          <w:b w:val="1"/>
          <w:bCs w:val="1"/>
        </w:rPr>
        <w:t xml:space="preserve">Contextualización</w:t>
      </w:r>
    </w:p>
    <w:p>
      <w:pPr/>
      <w:r>
        <w:rPr>
          <w:b w:val="1"/>
          <w:bCs w:val="1"/>
        </w:rPr>
        <w:t xml:space="preserve">Docente:</w:t>
      </w:r>
      <w:r>
        <w:rPr/>
        <w:t xml:space="preserve"> Conecta el tema con la realidad profesional del estudiante, explicando que dominar esta habilidad es clave para evitar litigios, asegurar cumplimiento y mejorar la gestión pública.</w:t>
      </w:r>
    </w:p>
    <w:p>
      <w:pPr/>
      <w:r>
        <w:rPr>
          <w:b w:val="1"/>
          <w:bCs w:val="1"/>
        </w:rPr>
        <w:t xml:space="preserve">Estudiantes:</w:t>
      </w:r>
      <w:r>
        <w:rPr/>
        <w:t xml:space="preserve"> Se preparan mentalmente para abordar el análisis crítico y práctico de contratos estatales.</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 La presentación inicial es breve y orientativa, evitando la exposición magistral. Se provee a los estudiantes un esquema básico de una estructura contractual estatal y se les invita a cuestionar y profundizar en cada sección desde el análisis crítico y jurídico.</w:t>
      </w:r>
    </w:p>
    <w:p/>
    <w:p>
      <w:pPr/>
      <w:r>
        <w:rPr>
          <w:b w:val="1"/>
          <w:bCs w:val="1"/>
        </w:rPr>
        <w:t xml:space="preserve">Actividad 1: Análisis crítico de cláusulas contractuales</w:t>
      </w:r>
    </w:p>
    <w:p>
      <w:pPr>
        <w:numPr>
          <w:ilvl w:val="0"/>
          <w:numId w:val="4"/>
        </w:numPr>
      </w:pPr>
      <w:r>
        <w:rPr>
          <w:b w:val="1"/>
          <w:bCs w:val="1"/>
        </w:rPr>
        <w:t xml:space="preserve">Objetivo:</w:t>
      </w:r>
      <w:r>
        <w:rPr/>
        <w:t xml:space="preserve"> Analizar las necesidades reales del contratante y cómo se reflejan en cada cláusula del contrato.</w:t>
      </w:r>
    </w:p>
    <w:p>
      <w:pPr>
        <w:numPr>
          <w:ilvl w:val="0"/>
          <w:numId w:val="4"/>
        </w:numPr>
      </w:pPr>
      <w:r>
        <w:rPr>
          <w:b w:val="1"/>
          <w:bCs w:val="1"/>
        </w:rPr>
        <w:t xml:space="preserve">Instrucciones:</w:t>
      </w:r>
      <w:r>
        <w:rPr/>
        <w:t xml:space="preserve"> Los estudiantes reciben un modelo básico de contrato estatal. En grupos de 3-4 personas, deben identificar y discutir las cláusulas que consideran que reflejan un estudio consciente de la necesidad del contratante, y cuáles parecen ser copias genéricas sin adaptación.</w:t>
      </w:r>
    </w:p>
    <w:p>
      <w:pPr>
        <w:numPr>
          <w:ilvl w:val="0"/>
          <w:numId w:val="4"/>
        </w:numPr>
      </w:pPr>
      <w:r>
        <w:rPr/>
        <w:t xml:space="preserve">Se plantean preguntas guía: </w:t>
      </w:r>
      <w:r>
        <w:rPr>
          <w:i w:val="1"/>
          <w:iCs w:val="1"/>
        </w:rPr>
        <w:t xml:space="preserve">"¿Qué evidencia en estas cláusulas muestra que se entendió el objeto real del contrato?" "¿Qué cláusulas podrían generar problemas en la ejecución?"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cláusulas problemáticas y propuestas de mejora basadas en análisis jurídico y contextual.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formular preguntas orientadoras, estimular discusión crítica y guiar a identificar aspectos jurídicos relevantes.</w:t>
      </w:r>
    </w:p>
    <w:p>
      <w:pPr/>
      <w:r>
        <w:rPr>
          <w:b w:val="1"/>
          <w:bCs w:val="1"/>
        </w:rPr>
        <w:t xml:space="preserve">Actividad 2: Delimitación de pautas para estructurar contratos</w:t>
      </w:r>
    </w:p>
    <w:p>
      <w:pPr>
        <w:numPr>
          <w:ilvl w:val="0"/>
          <w:numId w:val="5"/>
        </w:numPr>
      </w:pPr>
      <w:r>
        <w:rPr>
          <w:b w:val="1"/>
          <w:bCs w:val="1"/>
        </w:rPr>
        <w:t xml:space="preserve">Objetivo:</w:t>
      </w:r>
      <w:r>
        <w:rPr/>
        <w:t xml:space="preserve"> Delimitar pautas claras para estructurar contratos según el marco jurídico y la realidad concreta del objeto contractual.</w:t>
      </w:r>
    </w:p>
    <w:p>
      <w:pPr>
        <w:numPr>
          <w:ilvl w:val="0"/>
          <w:numId w:val="5"/>
        </w:numPr>
      </w:pPr>
      <w:r>
        <w:rPr>
          <w:b w:val="1"/>
          <w:bCs w:val="1"/>
        </w:rPr>
        <w:t xml:space="preserve">Instrucciones:</w:t>
      </w:r>
      <w:r>
        <w:rPr/>
        <w:t xml:space="preserve"> En plenaria, con apoyo del docente, se construye un mapa conceptual o lista en rotafolio con criterios y pautas para la estructuración idónea del contrato, basados en la experiencia de los estudiantes y la normativa.</w:t>
      </w:r>
    </w:p>
    <w:p>
      <w:pPr>
        <w:numPr>
          <w:ilvl w:val="0"/>
          <w:numId w:val="5"/>
        </w:numPr>
      </w:pPr>
      <w:r>
        <w:rPr/>
        <w:t xml:space="preserve">Se promueve la discusión con preguntas: </w:t>
      </w:r>
      <w:r>
        <w:rPr>
          <w:i w:val="1"/>
          <w:iCs w:val="1"/>
        </w:rPr>
        <w:t xml:space="preserve">"¿Cómo garantizar que las cláusulas sean ajustadas a la realidad y no meros formalismos?" "¿Qué elementos facilitan la ejecución efectiva?"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Mapa conceptual o listado de pautas consensuadas.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Facilitar la construcción colectiva, sintetizar aportes, contrastar con normativa, y enfatizar buenas prácticas.</w:t>
      </w:r>
    </w:p>
    <w:p>
      <w:pPr/>
      <w:r>
        <w:rPr>
          <w:b w:val="1"/>
          <w:bCs w:val="1"/>
        </w:rPr>
        <w:t xml:space="preserve">Actividad 3: Evaluación de técnicas jurídicas para condiciones contractuales claras</w:t>
      </w:r>
    </w:p>
    <w:p>
      <w:pPr>
        <w:numPr>
          <w:ilvl w:val="0"/>
          <w:numId w:val="6"/>
        </w:numPr>
      </w:pPr>
      <w:r>
        <w:rPr>
          <w:b w:val="1"/>
          <w:bCs w:val="1"/>
        </w:rPr>
        <w:t xml:space="preserve">Objetivo:</w:t>
      </w:r>
      <w:r>
        <w:rPr/>
        <w:t xml:space="preserve"> Evaluar y proponer técnicas propias del derecho público para evitar cláusulas que sean barreras o exigencias absurdas.</w:t>
      </w:r>
    </w:p>
    <w:p>
      <w:pPr>
        <w:numPr>
          <w:ilvl w:val="0"/>
          <w:numId w:val="6"/>
        </w:numPr>
      </w:pPr>
      <w:r>
        <w:rPr>
          <w:b w:val="1"/>
          <w:bCs w:val="1"/>
        </w:rPr>
        <w:t xml:space="preserve">Instrucciones:</w:t>
      </w:r>
      <w:r>
        <w:rPr/>
        <w:t xml:space="preserve"> De manera individual, los estudiantes reciben un conjunto de cláusulas problemáticas típicas y deben reescribirlas proponiendo condiciones claras, legales y viables, justificando sus modificaciones desde el derecho público.</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Texto con cláusulas revisadas y justificación jurídica breve.</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Revisar avances, ofrecer retroalimentación puntual, plantear preguntas de profundización.</w:t>
      </w:r>
    </w:p>
    <w:p>
      <w:pPr/>
      <w:r>
        <w:rPr>
          <w:b w:val="1"/>
          <w:bCs w:val="1"/>
        </w:rPr>
        <w:t xml:space="preserve">Diferenciación</w:t>
      </w:r>
    </w:p>
    <w:p>
      <w:pPr>
        <w:numPr>
          <w:ilvl w:val="0"/>
          <w:numId w:val="7"/>
        </w:numPr>
      </w:pPr>
      <w:r>
        <w:rPr>
          <w:b w:val="1"/>
          <w:bCs w:val="1"/>
        </w:rPr>
        <w:t xml:space="preserve">Para estudiantes que terminan antes:</w:t>
      </w:r>
      <w:r>
        <w:rPr/>
        <w:t xml:space="preserve"> Propuesta de un breve análisis comparativo con un contrato estatal real vigente, identificando buenas prácticas.</w:t>
      </w:r>
    </w:p>
    <w:p>
      <w:pPr>
        <w:numPr>
          <w:ilvl w:val="0"/>
          <w:numId w:val="7"/>
        </w:numPr>
      </w:pPr>
      <w:r>
        <w:rPr>
          <w:b w:val="1"/>
          <w:bCs w:val="1"/>
        </w:rPr>
        <w:t xml:space="preserve">Para estudiantes que necesitan apoyo:</w:t>
      </w:r>
      <w:r>
        <w:rPr/>
        <w:t xml:space="preserve"> Asesoría individual en la reescritura de cláusulas con ejemplos adicionales y explicación simplificada.</w:t>
      </w:r>
    </w:p>
    <w:p>
      <w:pPr/>
      <w:r>
        <w:rPr>
          <w:b w:val="1"/>
          <w:bCs w:val="1"/>
        </w:rPr>
        <w:t xml:space="preserve">Transiciones</w:t>
      </w:r>
    </w:p>
    <w:p>
      <w:pPr/>
      <w:r>
        <w:rPr/>
        <w:t xml:space="preserve">El docente conecta la primera actividad con la segunda enfatizando que identificar problemas nos conduce a definir pautas claras, y que esas pautas permitirán construir cláusulas efectivas, lo que se trabajará en la tercera actividad.</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Solicita a cada grupo compartir brevemente una pauta destacada y una cláusula reformulada, sintetizando las ideas centrales en la pizarra o rotafolio.</w:t>
      </w:r>
    </w:p>
    <w:p>
      <w:pPr/>
      <w:r>
        <w:rPr>
          <w:b w:val="1"/>
          <w:bCs w:val="1"/>
        </w:rPr>
        <w:t xml:space="preserve">Estudiantes:</w:t>
      </w:r>
      <w:r>
        <w:rPr/>
        <w:t xml:space="preserve"> Presentan sus aportes y escuchan los de sus compañeros.</w:t>
      </w:r>
    </w:p>
    <w:p>
      <w:pPr/>
      <w:r>
        <w:rPr>
          <w:b w:val="1"/>
          <w:bCs w:val="1"/>
        </w:rPr>
        <w:t xml:space="preserve">Reflexión metacognitiva</w:t>
      </w:r>
    </w:p>
    <w:p>
      <w:pPr/>
      <w:r>
        <w:rPr>
          <w:b w:val="1"/>
          <w:bCs w:val="1"/>
        </w:rPr>
        <w:t xml:space="preserve">Docente:</w:t>
      </w:r>
      <w:r>
        <w:rPr/>
        <w:t xml:space="preserve"> Plantea las siguientes preguntas para reflexión escrita rápida (ticket de salida):</w:t>
      </w:r>
    </w:p>
    <w:p>
      <w:pPr>
        <w:numPr>
          <w:ilvl w:val="0"/>
          <w:numId w:val="8"/>
        </w:numPr>
      </w:pPr>
      <w:r>
        <w:rPr/>
        <w:t xml:space="preserve">¿Cómo cambió tu perspectiva sobre la estructuración de contratos estatales después de esta sesión?</w:t>
      </w:r>
    </w:p>
    <w:p>
      <w:pPr>
        <w:numPr>
          <w:ilvl w:val="0"/>
          <w:numId w:val="8"/>
        </w:numPr>
      </w:pPr>
      <w:r>
        <w:rPr/>
        <w:t xml:space="preserve">¿Qué aspecto consideras más desafiante para garantizar un contrato claro y ajustado a la necesidad?</w:t>
      </w:r>
    </w:p>
    <w:p>
      <w:pPr>
        <w:numPr>
          <w:ilvl w:val="0"/>
          <w:numId w:val="8"/>
        </w:numPr>
      </w:pPr>
      <w:r>
        <w:rPr/>
        <w:t xml:space="preserve">¿Cómo aplicarás las pautas aprendidas en tu práctica profesional?</w:t>
      </w:r>
    </w:p>
    <w:p>
      <w:pPr/>
      <w:r>
        <w:rPr>
          <w:b w:val="1"/>
          <w:bCs w:val="1"/>
        </w:rPr>
        <w:t xml:space="preserve">Estudiantes:</w:t>
      </w:r>
      <w:r>
        <w:rPr/>
        <w:t xml:space="preserve"> Escriben respuestas breves y entregan al docente.</w:t>
      </w:r>
    </w:p>
    <w:p>
      <w:pPr/>
      <w:r>
        <w:rPr>
          <w:b w:val="1"/>
          <w:bCs w:val="1"/>
        </w:rPr>
        <w:t xml:space="preserve">Retroalimentación</w:t>
      </w:r>
    </w:p>
    <w:p>
      <w:pPr/>
      <w:r>
        <w:rPr>
          <w:b w:val="1"/>
          <w:bCs w:val="1"/>
        </w:rPr>
        <w:t xml:space="preserve">Docente:</w:t>
      </w:r>
      <w:r>
        <w:rPr/>
        <w:t xml:space="preserve"> Proporciona retroalimentación inmediata oral, resaltando los avances y señalando áreas para profundizar, valorando el análisis crítico y la capacidad de proponer soluciones jurídicas viables.</w:t>
      </w:r>
    </w:p>
    <w:p>
      <w:pPr/>
      <w:r>
        <w:rPr>
          <w:b w:val="1"/>
          <w:bCs w:val="1"/>
        </w:rPr>
        <w:t xml:space="preserve">Transferencia</w:t>
      </w:r>
    </w:p>
    <w:p>
      <w:pPr/>
      <w:r>
        <w:rPr>
          <w:b w:val="1"/>
          <w:bCs w:val="1"/>
        </w:rPr>
        <w:t xml:space="preserve">Docente:</w:t>
      </w:r>
      <w:r>
        <w:rPr/>
        <w:t xml:space="preserve"> Vincula esta sesión con futuras actividades o casos prácticos donde se aplicará la estructuración contractual en contextos reales y complejos.</w:t>
      </w:r>
    </w:p>
    <w:p>
      <w:pPr/>
      <w:r>
        <w:rPr>
          <w:b w:val="1"/>
          <w:bCs w:val="1"/>
        </w:rPr>
        <w:t xml:space="preserve">Tarea o reto</w:t>
      </w:r>
    </w:p>
    <w:p>
      <w:pPr/>
      <w:r>
        <w:rPr>
          <w:b w:val="1"/>
          <w:bCs w:val="1"/>
        </w:rPr>
        <w:t xml:space="preserve">Docente:</w:t>
      </w:r>
      <w:r>
        <w:rPr/>
        <w:t xml:space="preserve"> Propone como trabajo autónomo la revisión de un contrato estatal real, aplicando las pautas aprendidas para identificar mejoras, que será discutido en la próxima sesión o foro virtual.</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con la discusión del caso real y la pregunta detonadora.</w:t>
      </w:r>
    </w:p>
    <w:p>
      <w:pPr>
        <w:numPr>
          <w:ilvl w:val="0"/>
          <w:numId w:val="9"/>
        </w:numPr>
      </w:pPr>
      <w:r>
        <w:rPr/>
        <w:t xml:space="preserve">Formativa: Durante las actividades del desarrollo, mediante observación directa, retroalimentación y análisis de productos parciales (listas de cláusulas problemáticas, mapa conceptual, cláusulas reformuladas).</w:t>
      </w:r>
    </w:p>
    <w:p>
      <w:pPr>
        <w:numPr>
          <w:ilvl w:val="0"/>
          <w:numId w:val="9"/>
        </w:numPr>
      </w:pPr>
      <w:r>
        <w:rPr/>
        <w:t xml:space="preserve">Sumativa: En la fase de cierre, con la síntesis grupal y el ticket de salida que permite valorar la comprensión y reflexión individual.</w:t>
      </w:r>
    </w:p>
    <w:p>
      <w:pPr/>
      <w:r>
        <w:rPr>
          <w:b w:val="1"/>
          <w:bCs w:val="1"/>
        </w:rPr>
        <w:t xml:space="preserve">Criterios de evaluación:</w:t>
      </w:r>
    </w:p>
    <w:p>
      <w:pPr>
        <w:numPr>
          <w:ilvl w:val="0"/>
          <w:numId w:val="10"/>
        </w:numPr>
      </w:pPr>
      <w:r>
        <w:rPr/>
        <w:t xml:space="preserve">Capacidad para identificar y analizar críticamente las cláusulas contractuales en función de las necesidades reales del contratante (Objetivo 1).</w:t>
      </w:r>
    </w:p>
    <w:p>
      <w:pPr>
        <w:numPr>
          <w:ilvl w:val="0"/>
          <w:numId w:val="10"/>
        </w:numPr>
      </w:pPr>
      <w:r>
        <w:rPr/>
        <w:t xml:space="preserve">Habilidad para delimitar y consensuar pautas jurídicas y prácticas que aseguren un plan contractual idóneo (Objetivo 2).</w:t>
      </w:r>
    </w:p>
    <w:p>
      <w:pPr>
        <w:numPr>
          <w:ilvl w:val="0"/>
          <w:numId w:val="10"/>
        </w:numPr>
      </w:pPr>
      <w:r>
        <w:rPr/>
        <w:t xml:space="preserve">Competencia para reformular cláusulas en términos claros, viables y jurídicamente fundamentados (Objetivo 3).</w:t>
      </w:r>
    </w:p>
    <w:p>
      <w:pPr/>
      <w:r>
        <w:rPr>
          <w:b w:val="1"/>
          <w:bCs w:val="1"/>
        </w:rPr>
        <w:t xml:space="preserve">Instrumentos sugeridos:</w:t>
      </w:r>
    </w:p>
    <w:p>
      <w:pPr>
        <w:numPr>
          <w:ilvl w:val="0"/>
          <w:numId w:val="11"/>
        </w:numPr>
      </w:pPr>
      <w:r>
        <w:rPr/>
        <w:t xml:space="preserve">Lista de cotejo para evaluar participación activa y calidad de análisis en actividades grupales.</w:t>
      </w:r>
    </w:p>
    <w:p>
      <w:pPr>
        <w:numPr>
          <w:ilvl w:val="0"/>
          <w:numId w:val="11"/>
        </w:numPr>
      </w:pPr>
      <w:r>
        <w:rPr/>
        <w:t xml:space="preserve">Rúbrica para valorar la claridad, pertinencia y fundamentación jurídica en la reformulación de cláusulas.</w:t>
      </w:r>
    </w:p>
    <w:p>
      <w:pPr>
        <w:numPr>
          <w:ilvl w:val="0"/>
          <w:numId w:val="11"/>
        </w:numPr>
      </w:pPr>
      <w:r>
        <w:rPr/>
        <w:t xml:space="preserve">Observación directa durante debates y exposiciones.</w:t>
      </w:r>
    </w:p>
    <w:p>
      <w:pPr>
        <w:numPr>
          <w:ilvl w:val="0"/>
          <w:numId w:val="11"/>
        </w:numPr>
      </w:pPr>
      <w:r>
        <w:rPr/>
        <w:t xml:space="preserve">Ticket de salida para autoevaluación y reflección metacognitiva.</w:t>
      </w:r>
    </w:p>
    <w:p>
      <w:pPr/>
      <w:r>
        <w:rPr>
          <w:b w:val="1"/>
          <w:bCs w:val="1"/>
        </w:rPr>
        <w:t xml:space="preserve">Evidencias de aprendizaje:</w:t>
      </w:r>
    </w:p>
    <w:p>
      <w:pPr>
        <w:numPr>
          <w:ilvl w:val="0"/>
          <w:numId w:val="12"/>
        </w:numPr>
      </w:pPr>
      <w:r>
        <w:rPr/>
        <w:t xml:space="preserve">Lista de cláusulas problemáticas y propuestas de mejora elaboradas en grupo.</w:t>
      </w:r>
    </w:p>
    <w:p>
      <w:pPr>
        <w:numPr>
          <w:ilvl w:val="0"/>
          <w:numId w:val="12"/>
        </w:numPr>
      </w:pPr>
      <w:r>
        <w:rPr/>
        <w:t xml:space="preserve">Mapa conceptual o listado de pautas consensuado en plenaria.</w:t>
      </w:r>
    </w:p>
    <w:p>
      <w:pPr>
        <w:numPr>
          <w:ilvl w:val="0"/>
          <w:numId w:val="12"/>
        </w:numPr>
      </w:pPr>
      <w:r>
        <w:rPr/>
        <w:t xml:space="preserve">Cláusulas reformuladas individualmente con justificación jurídica.</w:t>
      </w:r>
    </w:p>
    <w:p>
      <w:pPr>
        <w:numPr>
          <w:ilvl w:val="0"/>
          <w:numId w:val="12"/>
        </w:numPr>
      </w:pPr>
      <w:r>
        <w:rPr/>
        <w:t xml:space="preserve">Respuestas escritas en el ticket de salida demostrando reflexión y comprensión.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el contexto actual, los contratos estatales juegan un papel fundamental en la gestión pública y en el desarrollo de políticas que impactan directamente la vida de todos los ciudadanos. Como estudiantes de posgrado en Derecho, especialmente en el área de derecho público, es probable que en su futuro profesional se enfrenten a la responsabilidad de estructurar o asesorar contratos estatales que no solo cumplan con la normatividad vigente, sino que también respondan de manera eficaz y eficiente a las necesidades reales del Estado y de la sociedad.</w:t>
      </w:r>
    </w:p>
    <w:p>
      <w:pPr/>
      <w:r>
        <w:rPr/>
        <w:t xml:space="preserve">Recientemente, hemos visto numerosos casos en los que la mala estructuración de contratos ha generado retrasos, sobrecostos y conflictos legales que afectan la ejecución de proyectos públicos esenciales, desde infraestructura hasta servicios sociales. Estas problemáticas no solo representan un desafío técnico y jurídico, sino que también tienen un impacto social y económico considerable. Por ejemplo, situaciones donde cláusulas poco claras o exigencias desproporcionadas han llevado a la paralización de obras o a litigios extensos, evidencian la necesidad de un enfoque reflexivo y consciente al momento de diseñar estos contratos.</w:t>
      </w:r>
    </w:p>
    <w:p>
      <w:pPr/>
      <w:r>
        <w:rPr/>
        <w:t xml:space="preserve">Hoy, iniciaremos un proceso de aprendizaje basado en indagación que los invitará a cuestionar el enfoque tradicional de “copiar y pegar” contratos previos, para profundizar en la comprensión del objeto real del contrato y las circunstancias específicas en las que se ejecutará. Esta sesión les permitirá desarrollar una mirada crítica y propositiva, que garantice que los contratos estatales sean documentos vivos, útiles y adaptados a la realidad, facilitando así su cumplimiento y contribuyendo a la transparencia y eficiencia en la gestión pública.</w:t>
      </w:r>
    </w:p>
    <w:p>
      <w:pPr/>
      <w:r>
        <w:rPr/>
        <w:t xml:space="preserve">Los invito a entrar a esta sesión con una actitud abierta y reflexiva, conscientes de la importancia social y jurídica de su rol, y dispuestos a explorar las mejores prácticas que desde el derecho público pueden transformar la estructura contractual estatal en una herramienta efectiva y justa.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0B2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43C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5DB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378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961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A5B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D1B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BC9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502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7DF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185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8B00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2026-10-02T03:08:38-05:00</dcterms:created>
  <dcterms:modified xsi:type="dcterms:W3CDTF">2026-10-02T03:08:38-05:00</dcterms:modified>
</cp:coreProperties>
</file>

<file path=docProps/custom.xml><?xml version="1.0" encoding="utf-8"?>
<Properties xmlns="http://schemas.openxmlformats.org/officeDocument/2006/custom-properties" xmlns:vt="http://schemas.openxmlformats.org/officeDocument/2006/docPropsVTypes"/>
</file>